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1A" w:rsidRDefault="0047581A" w:rsidP="00226C1D">
      <w:pPr>
        <w:jc w:val="center"/>
        <w:rPr>
          <w:b/>
        </w:rPr>
      </w:pPr>
      <w:r>
        <w:rPr>
          <w:b/>
          <w:noProof/>
        </w:rPr>
        <w:drawing>
          <wp:anchor distT="0" distB="0" distL="114300" distR="114300" simplePos="0" relativeHeight="251658240" behindDoc="1" locked="0" layoutInCell="1" allowOverlap="1" wp14:anchorId="1F04FFB1" wp14:editId="1DD1E47F">
            <wp:simplePos x="0" y="0"/>
            <wp:positionH relativeFrom="column">
              <wp:posOffset>-1067256</wp:posOffset>
            </wp:positionH>
            <wp:positionV relativeFrom="paragraph">
              <wp:posOffset>-700772</wp:posOffset>
            </wp:positionV>
            <wp:extent cx="7547428" cy="10618631"/>
            <wp:effectExtent l="0" t="0" r="0" b="0"/>
            <wp:wrapNone/>
            <wp:docPr id="1" name="Рисунок 1" descr="C:\Users\Admin\Desktop\полож об опла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олож об оплат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1810" cy="106247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7581A" w:rsidRDefault="0047581A" w:rsidP="00226C1D">
      <w:pPr>
        <w:jc w:val="center"/>
        <w:rPr>
          <w:b/>
        </w:rPr>
      </w:pPr>
    </w:p>
    <w:p w:rsidR="00415599" w:rsidRPr="002C7991" w:rsidRDefault="00415599" w:rsidP="00226C1D">
      <w:pPr>
        <w:jc w:val="center"/>
        <w:rPr>
          <w:b/>
        </w:rPr>
      </w:pPr>
      <w:r w:rsidRPr="002C7991">
        <w:rPr>
          <w:b/>
        </w:rPr>
        <w:lastRenderedPageBreak/>
        <w:t>1.Общие положения</w:t>
      </w:r>
      <w:bookmarkStart w:id="0" w:name="_GoBack"/>
      <w:bookmarkEnd w:id="0"/>
    </w:p>
    <w:p w:rsidR="0067481B" w:rsidRPr="002C7991" w:rsidRDefault="0067481B" w:rsidP="00226C1D">
      <w:pPr>
        <w:ind w:left="708"/>
        <w:jc w:val="center"/>
        <w:rPr>
          <w:b/>
        </w:rPr>
      </w:pPr>
    </w:p>
    <w:p w:rsidR="004764B2" w:rsidRPr="002C7991" w:rsidRDefault="002144D6" w:rsidP="004764B2">
      <w:pPr>
        <w:pStyle w:val="af"/>
        <w:numPr>
          <w:ilvl w:val="0"/>
          <w:numId w:val="4"/>
        </w:numPr>
        <w:autoSpaceDE w:val="0"/>
        <w:autoSpaceDN w:val="0"/>
        <w:adjustRightInd w:val="0"/>
        <w:ind w:left="284" w:hanging="284"/>
        <w:jc w:val="both"/>
      </w:pPr>
      <w:proofErr w:type="gramStart"/>
      <w:r w:rsidRPr="002C7991">
        <w:t>Настоящее Положение об</w:t>
      </w:r>
      <w:r w:rsidR="003750C0" w:rsidRPr="002C7991">
        <w:t xml:space="preserve"> </w:t>
      </w:r>
      <w:r w:rsidRPr="002C7991">
        <w:t>оплате</w:t>
      </w:r>
      <w:r w:rsidR="002034E7" w:rsidRPr="002C7991">
        <w:t xml:space="preserve"> труда</w:t>
      </w:r>
      <w:r w:rsidRPr="002C7991">
        <w:t xml:space="preserve"> работников </w:t>
      </w:r>
      <w:r w:rsidR="00441D7E" w:rsidRPr="002C7991">
        <w:t xml:space="preserve">муниципального дошкольного образовательного бюджетного учреждения «Детский сад № </w:t>
      </w:r>
      <w:r w:rsidR="00226C1D" w:rsidRPr="002C7991">
        <w:t>3</w:t>
      </w:r>
      <w:r w:rsidR="00441D7E" w:rsidRPr="002C7991">
        <w:t xml:space="preserve"> «Ра</w:t>
      </w:r>
      <w:r w:rsidR="00226C1D" w:rsidRPr="002C7991">
        <w:t>дуга</w:t>
      </w:r>
      <w:r w:rsidR="00337397" w:rsidRPr="002C7991">
        <w:t xml:space="preserve">» </w:t>
      </w:r>
      <w:r w:rsidR="00441D7E" w:rsidRPr="002C7991">
        <w:t xml:space="preserve"> города Тынды Амурской области (далее </w:t>
      </w:r>
      <w:r w:rsidR="00817824" w:rsidRPr="002C7991">
        <w:t>Учреждение</w:t>
      </w:r>
      <w:r w:rsidR="00441D7E" w:rsidRPr="002C7991">
        <w:t xml:space="preserve">) </w:t>
      </w:r>
      <w:r w:rsidR="006E4430" w:rsidRPr="002C7991">
        <w:t>разработано в соответствии со статьями 144,145 Трудового</w:t>
      </w:r>
      <w:r w:rsidRPr="002C7991">
        <w:t xml:space="preserve"> кодекс</w:t>
      </w:r>
      <w:r w:rsidR="006E4430" w:rsidRPr="002C7991">
        <w:t>а</w:t>
      </w:r>
      <w:r w:rsidRPr="002C7991">
        <w:t xml:space="preserve"> Р</w:t>
      </w:r>
      <w:r w:rsidR="000C6475" w:rsidRPr="002C7991">
        <w:t xml:space="preserve">оссийской </w:t>
      </w:r>
      <w:r w:rsidRPr="002C7991">
        <w:t>Ф</w:t>
      </w:r>
      <w:r w:rsidR="000C6475" w:rsidRPr="002C7991">
        <w:t>едерации</w:t>
      </w:r>
      <w:r w:rsidRPr="002C7991">
        <w:t xml:space="preserve">, </w:t>
      </w:r>
      <w:r w:rsidR="006E4430" w:rsidRPr="002C7991">
        <w:t>частью 2 статьи 53 Федерального закона от 06.10.2003 № 131-ФЗ «Об общих принципах организации местного самоуправления в Российской Федерации», постановлением Мэра г. Тынды от 25.06.2009 № 1333 «О введении</w:t>
      </w:r>
      <w:r w:rsidR="00337397" w:rsidRPr="002C7991">
        <w:t xml:space="preserve"> </w:t>
      </w:r>
      <w:r w:rsidR="006E4430" w:rsidRPr="002C7991">
        <w:t>новых</w:t>
      </w:r>
      <w:r w:rsidR="00337397" w:rsidRPr="002C7991">
        <w:t xml:space="preserve"> </w:t>
      </w:r>
      <w:r w:rsidR="006E4430" w:rsidRPr="002C7991">
        <w:t>систем</w:t>
      </w:r>
      <w:proofErr w:type="gramEnd"/>
      <w:r w:rsidR="006E4430" w:rsidRPr="002C7991">
        <w:t xml:space="preserve"> </w:t>
      </w:r>
      <w:proofErr w:type="gramStart"/>
      <w:r w:rsidR="006E4430" w:rsidRPr="002C7991">
        <w:t>оплаты труда работников муниципальных бюджетных учреждений г. Тынды, оплата труда которых в настоящее время осуществляется</w:t>
      </w:r>
      <w:r w:rsidR="003750C0" w:rsidRPr="002C7991">
        <w:t xml:space="preserve"> </w:t>
      </w:r>
      <w:r w:rsidR="006E4430" w:rsidRPr="002C7991">
        <w:t>на</w:t>
      </w:r>
      <w:r w:rsidR="003750C0" w:rsidRPr="002C7991">
        <w:t xml:space="preserve"> </w:t>
      </w:r>
      <w:r w:rsidR="006E4430" w:rsidRPr="002C7991">
        <w:t>основе</w:t>
      </w:r>
      <w:r w:rsidR="003750C0" w:rsidRPr="002C7991">
        <w:t xml:space="preserve"> </w:t>
      </w:r>
      <w:r w:rsidR="006E4430" w:rsidRPr="002C7991">
        <w:t>Единой</w:t>
      </w:r>
      <w:r w:rsidR="003750C0" w:rsidRPr="002C7991">
        <w:t xml:space="preserve"> </w:t>
      </w:r>
      <w:r w:rsidR="006E4430" w:rsidRPr="002C7991">
        <w:t>тарифной</w:t>
      </w:r>
      <w:r w:rsidR="003750C0" w:rsidRPr="002C7991">
        <w:t xml:space="preserve"> </w:t>
      </w:r>
      <w:r w:rsidR="006E4430" w:rsidRPr="002C7991">
        <w:t>сетки</w:t>
      </w:r>
      <w:r w:rsidR="003750C0" w:rsidRPr="002C7991">
        <w:t xml:space="preserve"> </w:t>
      </w:r>
      <w:r w:rsidR="006E4430" w:rsidRPr="002C7991">
        <w:t>по</w:t>
      </w:r>
      <w:r w:rsidR="003750C0" w:rsidRPr="002C7991">
        <w:t xml:space="preserve"> </w:t>
      </w:r>
      <w:r w:rsidR="006E4430" w:rsidRPr="002C7991">
        <w:t>оплате</w:t>
      </w:r>
      <w:r w:rsidR="003750C0" w:rsidRPr="002C7991">
        <w:t xml:space="preserve"> </w:t>
      </w:r>
      <w:r w:rsidR="006E4430" w:rsidRPr="002C7991">
        <w:t>труда</w:t>
      </w:r>
      <w:r w:rsidR="003750C0" w:rsidRPr="002C7991">
        <w:t xml:space="preserve"> </w:t>
      </w:r>
      <w:r w:rsidR="006E4430" w:rsidRPr="002C7991">
        <w:t>работников учреждений, финансируемых из городского бюджета» и в целях реализации</w:t>
      </w:r>
      <w:r w:rsidR="003750C0" w:rsidRPr="002C7991">
        <w:t xml:space="preserve"> </w:t>
      </w:r>
      <w:r w:rsidR="006E4430" w:rsidRPr="002C7991">
        <w:t>Плана</w:t>
      </w:r>
      <w:r w:rsidR="003750C0" w:rsidRPr="002C7991">
        <w:t xml:space="preserve"> </w:t>
      </w:r>
      <w:r w:rsidR="006E4430" w:rsidRPr="002C7991">
        <w:t>мероприятий</w:t>
      </w:r>
      <w:r w:rsidR="003750C0" w:rsidRPr="002C7991">
        <w:t xml:space="preserve"> </w:t>
      </w:r>
      <w:r w:rsidR="006E4430" w:rsidRPr="002C7991">
        <w:t>по</w:t>
      </w:r>
      <w:r w:rsidR="003750C0" w:rsidRPr="002C7991">
        <w:t xml:space="preserve"> </w:t>
      </w:r>
      <w:r w:rsidR="006E4430" w:rsidRPr="002C7991">
        <w:t>совершенствованию системы оплаты труда в муниципальных учреждениях</w:t>
      </w:r>
      <w:r w:rsidR="003750C0" w:rsidRPr="002C7991">
        <w:t xml:space="preserve"> </w:t>
      </w:r>
      <w:r w:rsidR="006E4430" w:rsidRPr="002C7991">
        <w:t>города</w:t>
      </w:r>
      <w:r w:rsidR="003750C0" w:rsidRPr="002C7991">
        <w:t xml:space="preserve"> </w:t>
      </w:r>
      <w:r w:rsidR="006E4430" w:rsidRPr="002C7991">
        <w:t>Тынды</w:t>
      </w:r>
      <w:r w:rsidR="003750C0" w:rsidRPr="002C7991">
        <w:t xml:space="preserve"> </w:t>
      </w:r>
      <w:r w:rsidR="006E4430" w:rsidRPr="002C7991">
        <w:t>на</w:t>
      </w:r>
      <w:r w:rsidR="003750C0" w:rsidRPr="002C7991">
        <w:t xml:space="preserve"> </w:t>
      </w:r>
      <w:r w:rsidR="006E4430" w:rsidRPr="002C7991">
        <w:t>2013-2018 годы,</w:t>
      </w:r>
      <w:r w:rsidR="003750C0" w:rsidRPr="002C7991">
        <w:t xml:space="preserve"> </w:t>
      </w:r>
      <w:r w:rsidR="006E4430" w:rsidRPr="002C7991">
        <w:t>утвержденного</w:t>
      </w:r>
      <w:r w:rsidR="00C82EC5" w:rsidRPr="002C7991">
        <w:t xml:space="preserve"> </w:t>
      </w:r>
      <w:r w:rsidR="006E4430" w:rsidRPr="002C7991">
        <w:t>распоряжением Администрации г</w:t>
      </w:r>
      <w:r w:rsidR="001418C2" w:rsidRPr="002C7991">
        <w:t>орода Тынды от 31.01.2013 № 35р,</w:t>
      </w:r>
      <w:r w:rsidR="004764B2" w:rsidRPr="002C7991">
        <w:t xml:space="preserve"> постановлением Администрации города Тынды</w:t>
      </w:r>
      <w:proofErr w:type="gramEnd"/>
      <w:r w:rsidR="004764B2" w:rsidRPr="002C7991">
        <w:t xml:space="preserve"> от 08.04.2014 № 958  «Об оплате труда в муниципальных учреждениях города Тынды»,</w:t>
      </w:r>
    </w:p>
    <w:p w:rsidR="008739C0" w:rsidRPr="002C7991" w:rsidRDefault="001418C2" w:rsidP="004764B2">
      <w:pPr>
        <w:pStyle w:val="af"/>
        <w:autoSpaceDE w:val="0"/>
        <w:autoSpaceDN w:val="0"/>
        <w:adjustRightInd w:val="0"/>
        <w:ind w:left="284"/>
        <w:jc w:val="both"/>
      </w:pPr>
      <w:r w:rsidRPr="002C7991">
        <w:t xml:space="preserve"> постановлением Администрации города Тынды от 18.12.2014г. № 4777  «О внесении изменения в постановление Администрации города Тынды от 08.04.2014 № 958  «Об оплате труда в муниципальных учреждениях города Тынды»</w:t>
      </w:r>
    </w:p>
    <w:p w:rsidR="008739C0" w:rsidRPr="002C7991" w:rsidRDefault="008739C0" w:rsidP="00290DEB">
      <w:pPr>
        <w:pStyle w:val="af"/>
        <w:numPr>
          <w:ilvl w:val="0"/>
          <w:numId w:val="3"/>
        </w:numPr>
        <w:autoSpaceDE w:val="0"/>
        <w:autoSpaceDN w:val="0"/>
        <w:adjustRightInd w:val="0"/>
        <w:ind w:left="142" w:hanging="284"/>
        <w:jc w:val="both"/>
      </w:pPr>
      <w:r w:rsidRPr="002C7991">
        <w:t xml:space="preserve">Положение об оплате труда работников </w:t>
      </w:r>
      <w:r w:rsidR="00C82EC5" w:rsidRPr="002C7991">
        <w:t xml:space="preserve"> муниципального дошкольного образовательного бюджетного учреждения</w:t>
      </w:r>
      <w:r w:rsidRPr="002C7991">
        <w:t xml:space="preserve"> «Детский сад № 3</w:t>
      </w:r>
      <w:r w:rsidR="004764B2" w:rsidRPr="002C7991">
        <w:t xml:space="preserve"> «Радуга» к</w:t>
      </w:r>
      <w:r w:rsidRPr="002C7991">
        <w:t xml:space="preserve"> города Тынды Амурской области (далее – Положение) разработано в целях </w:t>
      </w:r>
      <w:proofErr w:type="gramStart"/>
      <w:r w:rsidRPr="002C7991">
        <w:t>совершенствования системы оплаты труда работников</w:t>
      </w:r>
      <w:proofErr w:type="gramEnd"/>
      <w:r w:rsidRPr="002C7991">
        <w:t xml:space="preserve"> учреждения, усиления их заинтересованности в конечных результатах труда, улучшения качества предоставляемых муниципальных услуг и включает в себя:</w:t>
      </w:r>
    </w:p>
    <w:p w:rsidR="00595B55" w:rsidRPr="002C7991" w:rsidRDefault="008739C0" w:rsidP="00290DEB">
      <w:pPr>
        <w:pStyle w:val="a9"/>
        <w:numPr>
          <w:ilvl w:val="0"/>
          <w:numId w:val="11"/>
        </w:numPr>
        <w:ind w:left="142"/>
        <w:jc w:val="both"/>
        <w:rPr>
          <w:sz w:val="24"/>
          <w:szCs w:val="24"/>
        </w:rPr>
      </w:pPr>
      <w:r w:rsidRPr="002C7991">
        <w:rPr>
          <w:sz w:val="24"/>
          <w:szCs w:val="24"/>
        </w:rPr>
        <w:t>условия оплаты труда работников учреждения;</w:t>
      </w:r>
    </w:p>
    <w:p w:rsidR="00595B55" w:rsidRPr="002C7991" w:rsidRDefault="008739C0" w:rsidP="00290DEB">
      <w:pPr>
        <w:pStyle w:val="a9"/>
        <w:numPr>
          <w:ilvl w:val="0"/>
          <w:numId w:val="11"/>
        </w:numPr>
        <w:ind w:left="142"/>
        <w:jc w:val="both"/>
        <w:rPr>
          <w:sz w:val="24"/>
          <w:szCs w:val="24"/>
        </w:rPr>
      </w:pPr>
      <w:r w:rsidRPr="002C7991">
        <w:rPr>
          <w:sz w:val="24"/>
          <w:szCs w:val="24"/>
        </w:rPr>
        <w:t>размеры должностных окладов, окладов (ставок) работников учреждения по соответствующим квалификационным уровням профессиональных квалификационных групп (далее – ПКГ), виды и размеры повышающих коэффициентов к должностным окладам, окладам (ставкам);</w:t>
      </w:r>
    </w:p>
    <w:p w:rsidR="00595B55" w:rsidRPr="002C7991" w:rsidRDefault="008739C0" w:rsidP="00290DEB">
      <w:pPr>
        <w:pStyle w:val="a9"/>
        <w:numPr>
          <w:ilvl w:val="0"/>
          <w:numId w:val="11"/>
        </w:numPr>
        <w:ind w:left="142"/>
        <w:jc w:val="both"/>
        <w:rPr>
          <w:sz w:val="24"/>
          <w:szCs w:val="24"/>
        </w:rPr>
      </w:pPr>
      <w:r w:rsidRPr="002C7991">
        <w:rPr>
          <w:sz w:val="24"/>
          <w:szCs w:val="24"/>
        </w:rPr>
        <w:t>наименования, условия осуществления и размеры выплат компенсационного характера;</w:t>
      </w:r>
    </w:p>
    <w:p w:rsidR="00595B55" w:rsidRPr="002C7991" w:rsidRDefault="008739C0" w:rsidP="00290DEB">
      <w:pPr>
        <w:pStyle w:val="a9"/>
        <w:numPr>
          <w:ilvl w:val="0"/>
          <w:numId w:val="11"/>
        </w:numPr>
        <w:ind w:left="142"/>
        <w:jc w:val="both"/>
        <w:rPr>
          <w:sz w:val="24"/>
          <w:szCs w:val="24"/>
        </w:rPr>
      </w:pPr>
      <w:r w:rsidRPr="002C7991">
        <w:rPr>
          <w:sz w:val="24"/>
          <w:szCs w:val="24"/>
        </w:rPr>
        <w:t>наименования и условия выплат стимулирующего характера;</w:t>
      </w:r>
    </w:p>
    <w:p w:rsidR="00595B55" w:rsidRPr="002C7991" w:rsidRDefault="008739C0" w:rsidP="00290DEB">
      <w:pPr>
        <w:pStyle w:val="a9"/>
        <w:numPr>
          <w:ilvl w:val="0"/>
          <w:numId w:val="11"/>
        </w:numPr>
        <w:ind w:left="142"/>
        <w:jc w:val="both"/>
        <w:rPr>
          <w:sz w:val="24"/>
          <w:szCs w:val="24"/>
        </w:rPr>
      </w:pPr>
      <w:r w:rsidRPr="002C7991">
        <w:rPr>
          <w:sz w:val="24"/>
          <w:szCs w:val="24"/>
        </w:rPr>
        <w:t>иные выплаты;</w:t>
      </w:r>
    </w:p>
    <w:p w:rsidR="008739C0" w:rsidRPr="002C7991" w:rsidRDefault="008739C0" w:rsidP="00290DEB">
      <w:pPr>
        <w:pStyle w:val="a9"/>
        <w:numPr>
          <w:ilvl w:val="0"/>
          <w:numId w:val="11"/>
        </w:numPr>
        <w:ind w:left="142"/>
        <w:jc w:val="both"/>
        <w:rPr>
          <w:sz w:val="24"/>
          <w:szCs w:val="24"/>
        </w:rPr>
      </w:pPr>
      <w:r w:rsidRPr="002C7991">
        <w:rPr>
          <w:sz w:val="24"/>
          <w:szCs w:val="24"/>
        </w:rPr>
        <w:t xml:space="preserve">порядок </w:t>
      </w:r>
      <w:proofErr w:type="gramStart"/>
      <w:r w:rsidRPr="002C7991">
        <w:rPr>
          <w:sz w:val="24"/>
          <w:szCs w:val="24"/>
        </w:rPr>
        <w:t>формирования фонда оплаты труда работников учреждения</w:t>
      </w:r>
      <w:proofErr w:type="gramEnd"/>
      <w:r w:rsidRPr="002C7991">
        <w:rPr>
          <w:sz w:val="24"/>
          <w:szCs w:val="24"/>
        </w:rPr>
        <w:t>.</w:t>
      </w:r>
    </w:p>
    <w:p w:rsidR="00595B55" w:rsidRPr="002C7991" w:rsidRDefault="00595B55" w:rsidP="00595B55">
      <w:pPr>
        <w:pStyle w:val="a9"/>
        <w:jc w:val="both"/>
        <w:rPr>
          <w:sz w:val="24"/>
          <w:szCs w:val="24"/>
        </w:rPr>
      </w:pPr>
    </w:p>
    <w:p w:rsidR="008739C0" w:rsidRPr="002C7991" w:rsidRDefault="008739C0" w:rsidP="008739C0">
      <w:pPr>
        <w:jc w:val="center"/>
        <w:rPr>
          <w:b/>
        </w:rPr>
      </w:pPr>
      <w:r w:rsidRPr="002C7991">
        <w:rPr>
          <w:b/>
          <w:lang w:val="en-US"/>
        </w:rPr>
        <w:t>II</w:t>
      </w:r>
      <w:r w:rsidRPr="002C7991">
        <w:rPr>
          <w:b/>
        </w:rPr>
        <w:t>. Условия оплаты труда работников учреждения.</w:t>
      </w:r>
    </w:p>
    <w:p w:rsidR="008739C0" w:rsidRPr="002C7991" w:rsidRDefault="008739C0" w:rsidP="008739C0">
      <w:pPr>
        <w:autoSpaceDE w:val="0"/>
        <w:autoSpaceDN w:val="0"/>
        <w:adjustRightInd w:val="0"/>
        <w:jc w:val="both"/>
      </w:pPr>
    </w:p>
    <w:p w:rsidR="008739C0" w:rsidRPr="002C7991" w:rsidRDefault="0038246B" w:rsidP="00563E19">
      <w:pPr>
        <w:pStyle w:val="af"/>
        <w:numPr>
          <w:ilvl w:val="0"/>
          <w:numId w:val="4"/>
        </w:numPr>
        <w:autoSpaceDE w:val="0"/>
        <w:autoSpaceDN w:val="0"/>
        <w:adjustRightInd w:val="0"/>
        <w:ind w:left="284" w:hanging="284"/>
        <w:jc w:val="both"/>
      </w:pPr>
      <w:r w:rsidRPr="002C7991">
        <w:t xml:space="preserve">Системы оплаты труда работников </w:t>
      </w:r>
      <w:r w:rsidR="00817824" w:rsidRPr="002C7991">
        <w:t>учреждения</w:t>
      </w:r>
      <w:r w:rsidR="004764B2" w:rsidRPr="002C7991">
        <w:t xml:space="preserve"> </w:t>
      </w:r>
      <w:r w:rsidRPr="002C7991">
        <w:t>устанавливаются и изменяются с учетом:</w:t>
      </w:r>
    </w:p>
    <w:p w:rsidR="00595B55" w:rsidRPr="002C7991" w:rsidRDefault="008739C0" w:rsidP="00563E19">
      <w:pPr>
        <w:pStyle w:val="af"/>
        <w:numPr>
          <w:ilvl w:val="0"/>
          <w:numId w:val="12"/>
        </w:numPr>
        <w:autoSpaceDE w:val="0"/>
        <w:autoSpaceDN w:val="0"/>
        <w:adjustRightInd w:val="0"/>
        <w:ind w:left="567" w:hanging="283"/>
        <w:jc w:val="both"/>
      </w:pPr>
      <w:r w:rsidRPr="002C7991">
        <w:t>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либо профессиональных стандартов;</w:t>
      </w:r>
    </w:p>
    <w:p w:rsidR="00595B55" w:rsidRPr="002C7991" w:rsidRDefault="008739C0" w:rsidP="00563E19">
      <w:pPr>
        <w:pStyle w:val="af"/>
        <w:numPr>
          <w:ilvl w:val="0"/>
          <w:numId w:val="12"/>
        </w:numPr>
        <w:autoSpaceDE w:val="0"/>
        <w:autoSpaceDN w:val="0"/>
        <w:adjustRightInd w:val="0"/>
        <w:ind w:left="567" w:hanging="283"/>
        <w:jc w:val="both"/>
      </w:pPr>
      <w:r w:rsidRPr="002C7991">
        <w:t>обеспечения государственных гарантий по оплате труда;</w:t>
      </w:r>
    </w:p>
    <w:p w:rsidR="00595B55" w:rsidRPr="002C7991" w:rsidRDefault="008739C0" w:rsidP="00563E19">
      <w:pPr>
        <w:pStyle w:val="af"/>
        <w:numPr>
          <w:ilvl w:val="0"/>
          <w:numId w:val="12"/>
        </w:numPr>
        <w:autoSpaceDE w:val="0"/>
        <w:autoSpaceDN w:val="0"/>
        <w:adjustRightInd w:val="0"/>
        <w:ind w:left="567" w:hanging="283"/>
        <w:jc w:val="both"/>
      </w:pPr>
      <w:r w:rsidRPr="002C7991">
        <w:t>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95B55" w:rsidRPr="002C7991" w:rsidRDefault="008739C0" w:rsidP="00563E19">
      <w:pPr>
        <w:pStyle w:val="af"/>
        <w:numPr>
          <w:ilvl w:val="0"/>
          <w:numId w:val="12"/>
        </w:numPr>
        <w:autoSpaceDE w:val="0"/>
        <w:autoSpaceDN w:val="0"/>
        <w:adjustRightInd w:val="0"/>
        <w:ind w:left="567" w:hanging="283"/>
        <w:jc w:val="both"/>
      </w:pPr>
      <w:r w:rsidRPr="002C7991">
        <w:t>перечня видов выплат компенсационного характера в му</w:t>
      </w:r>
      <w:r w:rsidR="00595B55" w:rsidRPr="002C7991">
        <w:t>ниципальных учреждениях города;</w:t>
      </w:r>
    </w:p>
    <w:p w:rsidR="00595B55" w:rsidRPr="002C7991" w:rsidRDefault="008739C0" w:rsidP="00563E19">
      <w:pPr>
        <w:pStyle w:val="af"/>
        <w:numPr>
          <w:ilvl w:val="0"/>
          <w:numId w:val="12"/>
        </w:numPr>
        <w:autoSpaceDE w:val="0"/>
        <w:autoSpaceDN w:val="0"/>
        <w:adjustRightInd w:val="0"/>
        <w:ind w:left="567" w:hanging="283"/>
        <w:jc w:val="both"/>
      </w:pPr>
      <w:r w:rsidRPr="002C7991">
        <w:t>перечня видов выплат стимулирующего характера в муниципальных учреждениях города;</w:t>
      </w:r>
    </w:p>
    <w:p w:rsidR="00595B55" w:rsidRPr="002C7991" w:rsidRDefault="008739C0" w:rsidP="00563E19">
      <w:pPr>
        <w:pStyle w:val="af"/>
        <w:numPr>
          <w:ilvl w:val="0"/>
          <w:numId w:val="12"/>
        </w:numPr>
        <w:autoSpaceDE w:val="0"/>
        <w:autoSpaceDN w:val="0"/>
        <w:adjustRightInd w:val="0"/>
        <w:ind w:left="567" w:hanging="283"/>
        <w:jc w:val="both"/>
      </w:pPr>
      <w:r w:rsidRPr="002C7991">
        <w:t>рекомендаций Российской трехсторонней комиссии по регулированию социально-трудовых отношений;</w:t>
      </w:r>
    </w:p>
    <w:p w:rsidR="00595B55" w:rsidRPr="002C7991" w:rsidRDefault="008739C0" w:rsidP="00563E19">
      <w:pPr>
        <w:pStyle w:val="af"/>
        <w:numPr>
          <w:ilvl w:val="0"/>
          <w:numId w:val="12"/>
        </w:numPr>
        <w:autoSpaceDE w:val="0"/>
        <w:autoSpaceDN w:val="0"/>
        <w:adjustRightInd w:val="0"/>
        <w:ind w:left="567" w:hanging="283"/>
        <w:jc w:val="both"/>
      </w:pPr>
      <w:r w:rsidRPr="002C7991">
        <w:lastRenderedPageBreak/>
        <w:t>настоящего Положения;</w:t>
      </w:r>
    </w:p>
    <w:p w:rsidR="008739C0" w:rsidRPr="002C7991" w:rsidRDefault="008739C0" w:rsidP="00563E19">
      <w:pPr>
        <w:pStyle w:val="af"/>
        <w:numPr>
          <w:ilvl w:val="0"/>
          <w:numId w:val="12"/>
        </w:numPr>
        <w:autoSpaceDE w:val="0"/>
        <w:autoSpaceDN w:val="0"/>
        <w:adjustRightInd w:val="0"/>
        <w:ind w:left="567" w:hanging="283"/>
        <w:jc w:val="both"/>
      </w:pPr>
      <w:r w:rsidRPr="002C7991">
        <w:t>мнения представительного органа работников.</w:t>
      </w:r>
    </w:p>
    <w:p w:rsidR="008739C0" w:rsidRPr="002C7991" w:rsidRDefault="0038246B" w:rsidP="00563E19">
      <w:pPr>
        <w:pStyle w:val="af"/>
        <w:numPr>
          <w:ilvl w:val="0"/>
          <w:numId w:val="4"/>
        </w:numPr>
        <w:autoSpaceDE w:val="0"/>
        <w:autoSpaceDN w:val="0"/>
        <w:adjustRightInd w:val="0"/>
        <w:ind w:left="284" w:hanging="284"/>
        <w:jc w:val="both"/>
      </w:pPr>
      <w:r w:rsidRPr="002C7991">
        <w:t>Системы оплаты труда работников</w:t>
      </w:r>
      <w:r w:rsidR="00290DEB" w:rsidRPr="002C7991">
        <w:t xml:space="preserve"> </w:t>
      </w:r>
      <w:r w:rsidR="00817824" w:rsidRPr="002C7991">
        <w:t>учреждения</w:t>
      </w:r>
      <w:r w:rsidRPr="002C7991">
        <w:t>, включающие размеры должностных окладов, окладов (ставок)</w:t>
      </w:r>
      <w:r w:rsidR="004764B2" w:rsidRPr="002C7991">
        <w:t xml:space="preserve"> </w:t>
      </w:r>
      <w:r w:rsidRPr="002C7991">
        <w:t>заработной платы, выплаты компенсационного и стимулирующего характера, повышающие коэффициенты устанавливаются</w:t>
      </w:r>
      <w:r w:rsidR="00290DEB" w:rsidRPr="002C7991">
        <w:t xml:space="preserve"> </w:t>
      </w:r>
      <w:r w:rsidR="00182D98" w:rsidRPr="002C7991">
        <w:t>настоя</w:t>
      </w:r>
      <w:r w:rsidR="00FA7357" w:rsidRPr="002C7991">
        <w:t>щим положением</w:t>
      </w:r>
      <w:r w:rsidR="00290DEB" w:rsidRPr="002C7991">
        <w:t xml:space="preserve"> </w:t>
      </w:r>
      <w:r w:rsidRPr="002C7991">
        <w:t>об</w:t>
      </w:r>
      <w:r w:rsidR="00290DEB" w:rsidRPr="002C7991">
        <w:t xml:space="preserve"> </w:t>
      </w:r>
      <w:r w:rsidRPr="002C7991">
        <w:t>оплате</w:t>
      </w:r>
      <w:r w:rsidR="00290DEB" w:rsidRPr="002C7991">
        <w:t xml:space="preserve"> </w:t>
      </w:r>
      <w:r w:rsidRPr="002C7991">
        <w:t xml:space="preserve">труда, </w:t>
      </w:r>
      <w:r w:rsidR="00FA7357" w:rsidRPr="002C7991">
        <w:t>коллективным договором</w:t>
      </w:r>
      <w:r w:rsidRPr="002C7991">
        <w:t>.</w:t>
      </w:r>
    </w:p>
    <w:p w:rsidR="008739C0" w:rsidRPr="002C7991" w:rsidRDefault="00FA7357" w:rsidP="00563E19">
      <w:pPr>
        <w:pStyle w:val="af"/>
        <w:numPr>
          <w:ilvl w:val="0"/>
          <w:numId w:val="4"/>
        </w:numPr>
        <w:autoSpaceDE w:val="0"/>
        <w:autoSpaceDN w:val="0"/>
        <w:adjustRightInd w:val="0"/>
        <w:ind w:left="284" w:hanging="284"/>
        <w:jc w:val="both"/>
      </w:pPr>
      <w:r w:rsidRPr="002C7991">
        <w:t>Положение об оплате труда</w:t>
      </w:r>
      <w:r w:rsidR="006F6406" w:rsidRPr="002C7991">
        <w:t xml:space="preserve"> </w:t>
      </w:r>
      <w:r w:rsidRPr="002C7991">
        <w:t>состоит из глав (общие положения, условия оплаты труда, в том числе размеры должностных окладов, окладов (ставок) работников по соответствующим ПКГ, повышающих коэффициентов к должностным окладам, окладам (ставкам), компенсационные выплаты, стимулирующие выплаты, иные выплаты, оплата труда отдельных категорий работников, источ</w:t>
      </w:r>
      <w:r w:rsidR="00182D98" w:rsidRPr="002C7991">
        <w:t>ники финансирования этих выплат).</w:t>
      </w:r>
    </w:p>
    <w:p w:rsidR="00595B55" w:rsidRPr="002C7991" w:rsidRDefault="008739C0" w:rsidP="00290DEB">
      <w:pPr>
        <w:pStyle w:val="af"/>
        <w:numPr>
          <w:ilvl w:val="0"/>
          <w:numId w:val="13"/>
        </w:numPr>
        <w:ind w:left="284" w:hanging="283"/>
        <w:jc w:val="both"/>
      </w:pPr>
      <w:r w:rsidRPr="002C7991">
        <w:t>Положение об оплате труда является локальным нормативным актом, на основании которого формируется</w:t>
      </w:r>
      <w:r w:rsidR="00595B55" w:rsidRPr="002C7991">
        <w:t xml:space="preserve"> штатное расписание учреждения.</w:t>
      </w:r>
    </w:p>
    <w:p w:rsidR="008739C0" w:rsidRPr="002C7991" w:rsidRDefault="008739C0" w:rsidP="00290DEB">
      <w:pPr>
        <w:pStyle w:val="af"/>
        <w:numPr>
          <w:ilvl w:val="0"/>
          <w:numId w:val="13"/>
        </w:numPr>
        <w:ind w:left="284" w:hanging="283"/>
        <w:jc w:val="both"/>
      </w:pPr>
      <w:r w:rsidRPr="002C7991">
        <w:t>Положение об оплате труда работников утверждается работодателем с учетом мнения представительного органа работников после согласования с главным распорядителем бюджетных средств – Управлением образования Администрации города Тынды (далее Управление образования), органом по труду Администрации города Тынды.</w:t>
      </w:r>
    </w:p>
    <w:p w:rsidR="008739C0" w:rsidRPr="002C7991" w:rsidRDefault="00FA7357" w:rsidP="00563E19">
      <w:pPr>
        <w:pStyle w:val="af"/>
        <w:numPr>
          <w:ilvl w:val="0"/>
          <w:numId w:val="4"/>
        </w:numPr>
        <w:autoSpaceDE w:val="0"/>
        <w:autoSpaceDN w:val="0"/>
        <w:adjustRightInd w:val="0"/>
        <w:ind w:left="284" w:hanging="284"/>
        <w:jc w:val="both"/>
      </w:pPr>
      <w:r w:rsidRPr="002C7991">
        <w:t>В</w:t>
      </w:r>
      <w:r w:rsidR="001925FB" w:rsidRPr="002C7991">
        <w:t xml:space="preserve"> </w:t>
      </w:r>
      <w:r w:rsidR="00817824" w:rsidRPr="002C7991">
        <w:t>учреждении</w:t>
      </w:r>
      <w:r w:rsidR="001925FB" w:rsidRPr="002C7991">
        <w:t xml:space="preserve"> </w:t>
      </w:r>
      <w:r w:rsidRPr="002C7991">
        <w:t>устанавливается повременная (премиальная) система оплаты тр</w:t>
      </w:r>
      <w:r w:rsidR="008739C0" w:rsidRPr="002C7991">
        <w:t>уда на основе окладов (ставок).</w:t>
      </w:r>
    </w:p>
    <w:p w:rsidR="008739C0" w:rsidRPr="002C7991" w:rsidRDefault="008739C0" w:rsidP="00595B55">
      <w:pPr>
        <w:ind w:left="284" w:firstLine="283"/>
        <w:jc w:val="both"/>
      </w:pPr>
      <w:r w:rsidRPr="002C7991">
        <w:t>По должности (профессии) сторож (вахтер) устанавливается почасовая оплата труда. Расчет часовой ставки заработной платы производится путем деления месячного оклада (ставки) работника на среднемесячное количество рабочих часов, исходя из установленной годовой нормы рабочего времени.</w:t>
      </w:r>
    </w:p>
    <w:p w:rsidR="008739C0" w:rsidRPr="002C7991" w:rsidRDefault="00FA7357" w:rsidP="00563E19">
      <w:pPr>
        <w:pStyle w:val="af"/>
        <w:numPr>
          <w:ilvl w:val="0"/>
          <w:numId w:val="4"/>
        </w:numPr>
        <w:autoSpaceDE w:val="0"/>
        <w:autoSpaceDN w:val="0"/>
        <w:adjustRightInd w:val="0"/>
        <w:ind w:left="284" w:hanging="284"/>
        <w:jc w:val="both"/>
      </w:pPr>
      <w:proofErr w:type="gramStart"/>
      <w:r w:rsidRPr="002C7991">
        <w:t>Месячная заработная плата педагогических работников, для которых установлены нормы часов преподавательской или педагогической работы в неделю за ставку заработной платы, определяется с учетом фактического объема учебной нагрузки (преподавательской, педагогической работы) путем умножения размеров, установленных им ставок заработной платы за календарный месяц на фактический объем учебной нагрузки (преподавательской, педагогической работы) в неделю и деления полученного произведения на норму часов преподавательской или</w:t>
      </w:r>
      <w:proofErr w:type="gramEnd"/>
      <w:r w:rsidRPr="002C7991">
        <w:t xml:space="preserve"> педагогической работы в неделю, установленную за ставку заработной платы.</w:t>
      </w:r>
    </w:p>
    <w:p w:rsidR="008739C0" w:rsidRPr="002C7991" w:rsidRDefault="00FA7357" w:rsidP="00563E19">
      <w:pPr>
        <w:pStyle w:val="af"/>
        <w:numPr>
          <w:ilvl w:val="0"/>
          <w:numId w:val="4"/>
        </w:numPr>
        <w:autoSpaceDE w:val="0"/>
        <w:autoSpaceDN w:val="0"/>
        <w:adjustRightInd w:val="0"/>
        <w:ind w:left="284" w:hanging="284"/>
        <w:jc w:val="both"/>
      </w:pPr>
      <w:r w:rsidRPr="002C7991">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учет рабочего времени по основной должности (профессии),</w:t>
      </w:r>
      <w:r w:rsidR="001925FB" w:rsidRPr="002C7991">
        <w:t xml:space="preserve"> </w:t>
      </w:r>
      <w:r w:rsidRPr="002C7991">
        <w:t>а</w:t>
      </w:r>
      <w:r w:rsidR="001925FB" w:rsidRPr="002C7991">
        <w:t xml:space="preserve"> </w:t>
      </w:r>
      <w:r w:rsidRPr="002C7991">
        <w:t>так</w:t>
      </w:r>
      <w:r w:rsidR="001925FB" w:rsidRPr="002C7991">
        <w:t xml:space="preserve"> </w:t>
      </w:r>
      <w:r w:rsidRPr="002C7991">
        <w:t>же</w:t>
      </w:r>
      <w:r w:rsidR="001925FB" w:rsidRPr="002C7991">
        <w:t xml:space="preserve"> </w:t>
      </w:r>
      <w:r w:rsidRPr="002C7991">
        <w:t>по должности (профессии), занимаемой в порядке совместительства, производится раздельно по каждой из должностей (профессий).</w:t>
      </w:r>
    </w:p>
    <w:p w:rsidR="008739C0" w:rsidRPr="002C7991" w:rsidRDefault="008739C0" w:rsidP="008739C0">
      <w:pPr>
        <w:autoSpaceDE w:val="0"/>
        <w:autoSpaceDN w:val="0"/>
        <w:adjustRightInd w:val="0"/>
        <w:jc w:val="both"/>
      </w:pPr>
    </w:p>
    <w:p w:rsidR="008739C0" w:rsidRPr="002C7991" w:rsidRDefault="008739C0" w:rsidP="00595B55">
      <w:pPr>
        <w:jc w:val="center"/>
        <w:rPr>
          <w:b/>
        </w:rPr>
      </w:pPr>
      <w:r w:rsidRPr="002C7991">
        <w:rPr>
          <w:b/>
          <w:lang w:val="en-US"/>
        </w:rPr>
        <w:t>III</w:t>
      </w:r>
      <w:r w:rsidRPr="002C7991">
        <w:rPr>
          <w:b/>
        </w:rPr>
        <w:t>. Размеры должностных окладов, окладов (ставок) работников учреждения, виды и размеры повышающих коэффициентов к должностным окладам, окладам (ставкам)</w:t>
      </w:r>
    </w:p>
    <w:p w:rsidR="008739C0" w:rsidRPr="002C7991" w:rsidRDefault="008739C0" w:rsidP="008739C0">
      <w:pPr>
        <w:autoSpaceDE w:val="0"/>
        <w:autoSpaceDN w:val="0"/>
        <w:adjustRightInd w:val="0"/>
        <w:jc w:val="both"/>
      </w:pPr>
    </w:p>
    <w:p w:rsidR="008739C0" w:rsidRPr="002C7991" w:rsidRDefault="00FA7357" w:rsidP="008739C0">
      <w:pPr>
        <w:pStyle w:val="af"/>
        <w:numPr>
          <w:ilvl w:val="0"/>
          <w:numId w:val="4"/>
        </w:numPr>
        <w:autoSpaceDE w:val="0"/>
        <w:autoSpaceDN w:val="0"/>
        <w:adjustRightInd w:val="0"/>
        <w:ind w:left="284" w:hanging="284"/>
        <w:jc w:val="both"/>
      </w:pPr>
      <w:r w:rsidRPr="002C7991">
        <w:t>Должностные оклады, оклады (ставки) (далее – оклады (ставки))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(ПКГ), с учетом сложности и объема выполняемой работы.</w:t>
      </w:r>
    </w:p>
    <w:p w:rsidR="00595B55" w:rsidRPr="002C7991" w:rsidRDefault="008739C0" w:rsidP="001925FB">
      <w:pPr>
        <w:pStyle w:val="af"/>
        <w:numPr>
          <w:ilvl w:val="1"/>
          <w:numId w:val="4"/>
        </w:numPr>
        <w:jc w:val="both"/>
      </w:pPr>
      <w:r w:rsidRPr="002C7991">
        <w:t>Квалификационная категория учитывается по той специальности, по которой работнику присвоена квалификационная категория.</w:t>
      </w:r>
    </w:p>
    <w:p w:rsidR="00595B55" w:rsidRPr="002C7991" w:rsidRDefault="008739C0" w:rsidP="00290DEB">
      <w:pPr>
        <w:pStyle w:val="af"/>
        <w:numPr>
          <w:ilvl w:val="0"/>
          <w:numId w:val="14"/>
        </w:numPr>
        <w:ind w:left="284" w:hanging="436"/>
        <w:jc w:val="both"/>
      </w:pPr>
      <w:r w:rsidRPr="002C7991">
        <w:t>Повышение оклада (ставки) в зависимости от присвоенной квалификационной категории производится в течение 5 лет на основании приказа (распоряжения) со дня вынесения решения аттестационной комиссией.</w:t>
      </w:r>
    </w:p>
    <w:p w:rsidR="00595B55" w:rsidRPr="002C7991" w:rsidRDefault="00595B55" w:rsidP="00290DEB">
      <w:pPr>
        <w:ind w:left="284" w:firstLine="284"/>
        <w:jc w:val="both"/>
      </w:pPr>
      <w:r w:rsidRPr="002C7991">
        <w:lastRenderedPageBreak/>
        <w:t>До окончания срока действия квалификационной категории работник может обратиться в аттестационную комиссию для прохождения переаттестации в установленном порядке.</w:t>
      </w:r>
    </w:p>
    <w:p w:rsidR="008739C0" w:rsidRPr="002C7991" w:rsidRDefault="008739C0" w:rsidP="00290DEB">
      <w:pPr>
        <w:pStyle w:val="af"/>
        <w:numPr>
          <w:ilvl w:val="0"/>
          <w:numId w:val="14"/>
        </w:numPr>
        <w:ind w:left="284" w:hanging="436"/>
        <w:jc w:val="both"/>
      </w:pPr>
      <w:r w:rsidRPr="002C7991">
        <w:rPr>
          <w:rFonts w:eastAsia="Calibri"/>
        </w:rPr>
        <w:t>В случае отказа работника или не</w:t>
      </w:r>
      <w:r w:rsidR="00290DEB" w:rsidRPr="002C7991">
        <w:rPr>
          <w:rFonts w:eastAsia="Calibri"/>
        </w:rPr>
        <w:t xml:space="preserve"> </w:t>
      </w:r>
      <w:r w:rsidRPr="002C7991">
        <w:rPr>
          <w:rFonts w:eastAsia="Calibri"/>
        </w:rPr>
        <w:t>прохождения очередной переаттестации по</w:t>
      </w:r>
      <w:r w:rsidR="00290DEB" w:rsidRPr="002C7991">
        <w:rPr>
          <w:rFonts w:eastAsia="Calibri"/>
        </w:rPr>
        <w:t xml:space="preserve"> </w:t>
      </w:r>
      <w:r w:rsidRPr="002C7991">
        <w:rPr>
          <w:rFonts w:eastAsia="Calibri"/>
        </w:rPr>
        <w:t>неуважительным причинам, присвоенная ранее квалификационная категория утрачивается, а оклад (ставка) изменяется с момента истечения пятилетнего срока ее присвоения.</w:t>
      </w:r>
    </w:p>
    <w:p w:rsidR="008739C0" w:rsidRPr="002C7991" w:rsidRDefault="00FA7357" w:rsidP="00563E19">
      <w:pPr>
        <w:pStyle w:val="af"/>
        <w:numPr>
          <w:ilvl w:val="0"/>
          <w:numId w:val="4"/>
        </w:numPr>
        <w:autoSpaceDE w:val="0"/>
        <w:autoSpaceDN w:val="0"/>
        <w:adjustRightInd w:val="0"/>
        <w:ind w:left="284" w:hanging="284"/>
        <w:jc w:val="both"/>
      </w:pPr>
      <w:r w:rsidRPr="002C7991">
        <w:t>Размеры окладов (ставок) работников учреждени</w:t>
      </w:r>
      <w:r w:rsidR="000C6475" w:rsidRPr="002C7991">
        <w:t>я</w:t>
      </w:r>
      <w:r w:rsidRPr="002C7991">
        <w:t xml:space="preserve"> устанавливаются согласно Приложению № </w:t>
      </w:r>
      <w:r w:rsidR="007B4DAD" w:rsidRPr="002C7991">
        <w:t>1</w:t>
      </w:r>
      <w:r w:rsidRPr="002C7991">
        <w:t xml:space="preserve"> с учетом</w:t>
      </w:r>
      <w:r w:rsidR="001925FB" w:rsidRPr="002C7991">
        <w:t xml:space="preserve"> </w:t>
      </w:r>
      <w:r w:rsidRPr="002C7991">
        <w:rPr>
          <w:bCs/>
        </w:rPr>
        <w:t>показателей и порядка отнесения учреждени</w:t>
      </w:r>
      <w:r w:rsidR="000C6475" w:rsidRPr="002C7991">
        <w:rPr>
          <w:bCs/>
        </w:rPr>
        <w:t>я</w:t>
      </w:r>
      <w:r w:rsidRPr="002C7991">
        <w:rPr>
          <w:bCs/>
        </w:rPr>
        <w:t xml:space="preserve"> к группам по оплате труда работников Приложение № </w:t>
      </w:r>
      <w:r w:rsidR="00E63080" w:rsidRPr="002C7991">
        <w:rPr>
          <w:bCs/>
        </w:rPr>
        <w:t>4</w:t>
      </w:r>
      <w:r w:rsidRPr="002C7991">
        <w:t xml:space="preserve"> к настоящему </w:t>
      </w:r>
      <w:r w:rsidR="00E63080" w:rsidRPr="002C7991">
        <w:t>Положению</w:t>
      </w:r>
      <w:r w:rsidRPr="002C7991">
        <w:t>.</w:t>
      </w:r>
    </w:p>
    <w:p w:rsidR="008739C0" w:rsidRPr="002C7991" w:rsidRDefault="008739C0" w:rsidP="002C7991">
      <w:pPr>
        <w:pStyle w:val="af"/>
        <w:numPr>
          <w:ilvl w:val="0"/>
          <w:numId w:val="15"/>
        </w:numPr>
        <w:autoSpaceDE w:val="0"/>
        <w:autoSpaceDN w:val="0"/>
        <w:adjustRightInd w:val="0"/>
        <w:ind w:left="284" w:hanging="436"/>
        <w:jc w:val="both"/>
      </w:pPr>
      <w:r w:rsidRPr="002C7991">
        <w:t>Размер оклада (ставки), установленный работнику, в обязательном порядке включается в трудовой договор.</w:t>
      </w:r>
    </w:p>
    <w:p w:rsidR="008739C0" w:rsidRPr="002C7991" w:rsidRDefault="00FA7357" w:rsidP="00563E19">
      <w:pPr>
        <w:pStyle w:val="af"/>
        <w:numPr>
          <w:ilvl w:val="0"/>
          <w:numId w:val="4"/>
        </w:numPr>
        <w:autoSpaceDE w:val="0"/>
        <w:autoSpaceDN w:val="0"/>
        <w:adjustRightInd w:val="0"/>
        <w:ind w:left="284" w:hanging="284"/>
        <w:jc w:val="both"/>
      </w:pPr>
      <w:r w:rsidRPr="002C7991">
        <w:t>К окладу (ставке) по соответствующим ПКГ мо</w:t>
      </w:r>
      <w:r w:rsidR="00F03752" w:rsidRPr="002C7991">
        <w:t>же</w:t>
      </w:r>
      <w:r w:rsidRPr="002C7991">
        <w:t>т быть установлен повышающи</w:t>
      </w:r>
      <w:r w:rsidR="00F03752" w:rsidRPr="002C7991">
        <w:t>й</w:t>
      </w:r>
      <w:r w:rsidRPr="002C7991">
        <w:t xml:space="preserve"> коэффициент:</w:t>
      </w:r>
    </w:p>
    <w:p w:rsidR="008739C0" w:rsidRPr="002C7991" w:rsidRDefault="008739C0" w:rsidP="00563E19">
      <w:pPr>
        <w:pStyle w:val="af"/>
        <w:numPr>
          <w:ilvl w:val="0"/>
          <w:numId w:val="16"/>
        </w:numPr>
        <w:jc w:val="both"/>
      </w:pPr>
      <w:r w:rsidRPr="002C7991">
        <w:t xml:space="preserve">за </w:t>
      </w:r>
      <w:r w:rsidR="00595B55" w:rsidRPr="002C7991">
        <w:t>ученую степень, почетные звания.</w:t>
      </w:r>
    </w:p>
    <w:p w:rsidR="008739C0" w:rsidRPr="002C7991" w:rsidRDefault="00FA7357" w:rsidP="00563E19">
      <w:pPr>
        <w:pStyle w:val="af"/>
        <w:numPr>
          <w:ilvl w:val="0"/>
          <w:numId w:val="4"/>
        </w:numPr>
        <w:autoSpaceDE w:val="0"/>
        <w:autoSpaceDN w:val="0"/>
        <w:adjustRightInd w:val="0"/>
        <w:ind w:left="284" w:hanging="284"/>
        <w:jc w:val="both"/>
      </w:pPr>
      <w:r w:rsidRPr="002C7991">
        <w:t>Повышающий коэффициент к окладу (ставке) за ученую степень, почетное звание применяется</w:t>
      </w:r>
      <w:r w:rsidR="001925FB" w:rsidRPr="002C7991">
        <w:t xml:space="preserve"> </w:t>
      </w:r>
      <w:r w:rsidRPr="002C7991">
        <w:t>только по основной работе и устанавливается работнику в размерах:</w:t>
      </w:r>
    </w:p>
    <w:p w:rsidR="008739C0" w:rsidRPr="002C7991" w:rsidRDefault="008739C0" w:rsidP="008739C0">
      <w:pPr>
        <w:autoSpaceDE w:val="0"/>
        <w:autoSpaceDN w:val="0"/>
        <w:adjustRightInd w:val="0"/>
        <w:jc w:val="both"/>
      </w:pPr>
    </w:p>
    <w:tbl>
      <w:tblPr>
        <w:tblW w:w="9356" w:type="dxa"/>
        <w:tblInd w:w="40" w:type="dxa"/>
        <w:tblLayout w:type="fixed"/>
        <w:tblCellMar>
          <w:left w:w="40" w:type="dxa"/>
          <w:right w:w="40" w:type="dxa"/>
        </w:tblCellMar>
        <w:tblLook w:val="0000" w:firstRow="0" w:lastRow="0" w:firstColumn="0" w:lastColumn="0" w:noHBand="0" w:noVBand="0"/>
      </w:tblPr>
      <w:tblGrid>
        <w:gridCol w:w="7088"/>
        <w:gridCol w:w="2268"/>
      </w:tblGrid>
      <w:tr w:rsidR="008739C0" w:rsidRPr="002C7991" w:rsidTr="00D32815">
        <w:trPr>
          <w:trHeight w:val="416"/>
        </w:trPr>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8739C0" w:rsidRPr="002C7991" w:rsidRDefault="008739C0" w:rsidP="00D32815">
            <w:pPr>
              <w:shd w:val="clear" w:color="auto" w:fill="FFFFFF"/>
              <w:jc w:val="center"/>
              <w:rPr>
                <w:sz w:val="20"/>
                <w:szCs w:val="20"/>
              </w:rPr>
            </w:pPr>
            <w:r w:rsidRPr="002C7991">
              <w:rPr>
                <w:sz w:val="20"/>
                <w:szCs w:val="20"/>
              </w:rPr>
              <w:t>Ученая степень, почетное звание, награда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39C0" w:rsidRPr="002C7991" w:rsidRDefault="008739C0" w:rsidP="00274DD9">
            <w:pPr>
              <w:shd w:val="clear" w:color="auto" w:fill="FFFFFF"/>
              <w:jc w:val="center"/>
              <w:rPr>
                <w:sz w:val="20"/>
                <w:szCs w:val="20"/>
              </w:rPr>
            </w:pPr>
            <w:r w:rsidRPr="002C7991">
              <w:rPr>
                <w:sz w:val="20"/>
                <w:szCs w:val="20"/>
              </w:rPr>
              <w:t>Коэффициент к окладу (ставке)</w:t>
            </w:r>
          </w:p>
        </w:tc>
      </w:tr>
      <w:tr w:rsidR="008739C0" w:rsidRPr="002C7991" w:rsidTr="002034E7">
        <w:trPr>
          <w:trHeight w:val="416"/>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8739C0" w:rsidRPr="002C7991" w:rsidRDefault="008739C0" w:rsidP="00274DD9">
            <w:pPr>
              <w:shd w:val="clear" w:color="auto" w:fill="FFFFFF"/>
            </w:pPr>
            <w:r w:rsidRPr="002C7991">
              <w:t>Почетное звание: «Народный учитель РФ», «Заслуженный преподаватель», «Заслуженный учитель РФ»</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739C0" w:rsidRPr="002C7991" w:rsidRDefault="008739C0" w:rsidP="002034E7">
            <w:pPr>
              <w:shd w:val="clear" w:color="auto" w:fill="FFFFFF"/>
              <w:jc w:val="center"/>
            </w:pPr>
            <w:r w:rsidRPr="002C7991">
              <w:t>0,3</w:t>
            </w:r>
          </w:p>
        </w:tc>
      </w:tr>
      <w:tr w:rsidR="008739C0" w:rsidRPr="002C7991" w:rsidTr="002034E7">
        <w:trPr>
          <w:trHeight w:val="325"/>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8739C0" w:rsidRPr="002C7991" w:rsidRDefault="008739C0" w:rsidP="00274DD9">
            <w:pPr>
              <w:shd w:val="clear" w:color="auto" w:fill="FFFFFF"/>
              <w:ind w:right="-11"/>
            </w:pPr>
            <w:r w:rsidRPr="002C7991">
              <w:t>Награда: «Медаль Ушинского», «Почетный работник общего образования», «За милосердие и благотворительность», «Отличник народного просвещения</w:t>
            </w:r>
            <w:r w:rsidR="002034E7" w:rsidRPr="002C7991">
              <w:t>»</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739C0" w:rsidRPr="002C7991" w:rsidRDefault="008739C0" w:rsidP="002034E7">
            <w:pPr>
              <w:shd w:val="clear" w:color="auto" w:fill="FFFFFF"/>
              <w:jc w:val="center"/>
            </w:pPr>
            <w:r w:rsidRPr="002C7991">
              <w:t>0,3</w:t>
            </w:r>
          </w:p>
        </w:tc>
      </w:tr>
      <w:tr w:rsidR="008739C0" w:rsidRPr="002C7991" w:rsidTr="002034E7">
        <w:trPr>
          <w:trHeight w:val="261"/>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8739C0" w:rsidRPr="002C7991" w:rsidRDefault="008739C0" w:rsidP="00274DD9">
            <w:pPr>
              <w:shd w:val="clear" w:color="auto" w:fill="FFFFFF"/>
            </w:pPr>
            <w:r w:rsidRPr="002C7991">
              <w:t>Почетные звания Амурской области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739C0" w:rsidRPr="002C7991" w:rsidRDefault="008739C0" w:rsidP="002034E7">
            <w:pPr>
              <w:shd w:val="clear" w:color="auto" w:fill="FFFFFF"/>
              <w:jc w:val="center"/>
            </w:pPr>
            <w:r w:rsidRPr="002C7991">
              <w:t>0,2</w:t>
            </w:r>
          </w:p>
        </w:tc>
      </w:tr>
      <w:tr w:rsidR="008739C0" w:rsidRPr="002C7991" w:rsidTr="002034E7">
        <w:trPr>
          <w:trHeight w:val="325"/>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8739C0" w:rsidRPr="002C7991" w:rsidRDefault="008739C0" w:rsidP="00274DD9">
            <w:pPr>
              <w:shd w:val="clear" w:color="auto" w:fill="FFFFFF"/>
            </w:pPr>
            <w:r w:rsidRPr="002C7991">
              <w:t xml:space="preserve">Доктор педагогических наук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739C0" w:rsidRPr="002C7991" w:rsidRDefault="008739C0" w:rsidP="002034E7">
            <w:pPr>
              <w:shd w:val="clear" w:color="auto" w:fill="FFFFFF"/>
              <w:jc w:val="center"/>
            </w:pPr>
            <w:r w:rsidRPr="002C7991">
              <w:t>1,0</w:t>
            </w:r>
          </w:p>
        </w:tc>
      </w:tr>
      <w:tr w:rsidR="008739C0" w:rsidRPr="002C7991" w:rsidTr="002034E7">
        <w:trPr>
          <w:trHeight w:val="206"/>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8739C0" w:rsidRPr="002C7991" w:rsidRDefault="008739C0" w:rsidP="00274DD9">
            <w:pPr>
              <w:shd w:val="clear" w:color="auto" w:fill="FFFFFF"/>
            </w:pPr>
            <w:r w:rsidRPr="002C7991">
              <w:t>Кандидат педагогических наук</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739C0" w:rsidRPr="002C7991" w:rsidRDefault="008739C0" w:rsidP="002034E7">
            <w:pPr>
              <w:shd w:val="clear" w:color="auto" w:fill="FFFFFF"/>
              <w:jc w:val="center"/>
            </w:pPr>
            <w:r w:rsidRPr="002C7991">
              <w:t>0,5</w:t>
            </w:r>
          </w:p>
        </w:tc>
      </w:tr>
    </w:tbl>
    <w:p w:rsidR="008739C0" w:rsidRPr="002C7991" w:rsidRDefault="008739C0" w:rsidP="008739C0">
      <w:pPr>
        <w:autoSpaceDE w:val="0"/>
        <w:autoSpaceDN w:val="0"/>
        <w:adjustRightInd w:val="0"/>
        <w:jc w:val="both"/>
      </w:pPr>
    </w:p>
    <w:p w:rsidR="008739C0" w:rsidRPr="002C7991" w:rsidRDefault="00FA7357" w:rsidP="00563E19">
      <w:pPr>
        <w:pStyle w:val="af"/>
        <w:numPr>
          <w:ilvl w:val="0"/>
          <w:numId w:val="4"/>
        </w:numPr>
        <w:autoSpaceDE w:val="0"/>
        <w:autoSpaceDN w:val="0"/>
        <w:adjustRightInd w:val="0"/>
        <w:ind w:left="284" w:hanging="284"/>
        <w:jc w:val="both"/>
      </w:pPr>
      <w:r w:rsidRPr="002C7991">
        <w:t>При наличии у работника двух почетных званий коэффициент к окладу</w:t>
      </w:r>
      <w:r w:rsidR="001925FB" w:rsidRPr="002C7991">
        <w:t xml:space="preserve"> </w:t>
      </w:r>
      <w:r w:rsidRPr="002C7991">
        <w:t xml:space="preserve">(ставке) применяется по одному из оснований с более высоким коэффициентом. Право на выплату повышающего коэффициента возникает </w:t>
      </w:r>
      <w:r w:rsidR="00595B55" w:rsidRPr="002C7991">
        <w:t>–</w:t>
      </w:r>
      <w:r w:rsidRPr="002C7991">
        <w:t xml:space="preserve"> со</w:t>
      </w:r>
      <w:r w:rsidR="001925FB" w:rsidRPr="002C7991">
        <w:t xml:space="preserve"> </w:t>
      </w:r>
      <w:r w:rsidRPr="002C7991">
        <w:t>дня присвоения, награждения, со дня принятия Министерством образования и науки РФ решения о выдаче диплома.</w:t>
      </w:r>
    </w:p>
    <w:p w:rsidR="008739C0" w:rsidRPr="002C7991" w:rsidRDefault="00F03752" w:rsidP="00563E19">
      <w:pPr>
        <w:pStyle w:val="af"/>
        <w:numPr>
          <w:ilvl w:val="0"/>
          <w:numId w:val="4"/>
        </w:numPr>
        <w:autoSpaceDE w:val="0"/>
        <w:autoSpaceDN w:val="0"/>
        <w:adjustRightInd w:val="0"/>
        <w:ind w:left="284" w:hanging="284"/>
        <w:jc w:val="both"/>
      </w:pPr>
      <w:r w:rsidRPr="002C7991">
        <w:t>Повышающий коэффициент к окладу (ставке) по учреждению (структурному подразделению учреждения) – коэффициент специфики к</w:t>
      </w:r>
      <w:r w:rsidR="001925FB" w:rsidRPr="002C7991">
        <w:t xml:space="preserve"> </w:t>
      </w:r>
      <w:r w:rsidR="00B44DCA" w:rsidRPr="002C7991">
        <w:t>должностному окладу (ставке</w:t>
      </w:r>
      <w:r w:rsidRPr="002C7991">
        <w:t>), устанавливается всем работникам учреждения (структурного подразделения) и связан со спецификой деятельности учреждени</w:t>
      </w:r>
      <w:proofErr w:type="gramStart"/>
      <w:r w:rsidR="00212070" w:rsidRPr="002C7991">
        <w:t>я</w:t>
      </w:r>
      <w:r w:rsidRPr="002C7991">
        <w:t>(</w:t>
      </w:r>
      <w:proofErr w:type="gramEnd"/>
      <w:r w:rsidRPr="002C7991">
        <w:t>структурного подразделения):</w:t>
      </w:r>
    </w:p>
    <w:p w:rsidR="00595B55" w:rsidRPr="002C7991" w:rsidRDefault="008739C0" w:rsidP="001925FB">
      <w:pPr>
        <w:ind w:left="284"/>
        <w:jc w:val="both"/>
        <w:rPr>
          <w:rFonts w:eastAsia="Calibri"/>
        </w:rPr>
      </w:pPr>
      <w:r w:rsidRPr="002C7991">
        <w:rPr>
          <w:rFonts w:eastAsia="Calibri"/>
        </w:rPr>
        <w:t>специальные (коррекционные) образовательные учреждения (группы) для воспитанников с ограниченными возможностями здоровья (в том числе с задержкой</w:t>
      </w:r>
      <w:r w:rsidR="00595B55" w:rsidRPr="002C7991">
        <w:rPr>
          <w:rFonts w:eastAsia="Calibri"/>
        </w:rPr>
        <w:t xml:space="preserve"> психического развития) до 0,44.</w:t>
      </w:r>
    </w:p>
    <w:p w:rsidR="008739C0" w:rsidRPr="002C7991" w:rsidRDefault="008739C0" w:rsidP="00595B55">
      <w:pPr>
        <w:ind w:left="284" w:firstLine="283"/>
        <w:jc w:val="both"/>
        <w:rPr>
          <w:rFonts w:eastAsia="Calibri"/>
        </w:rPr>
      </w:pPr>
      <w:r w:rsidRPr="002C7991">
        <w:t xml:space="preserve">Решение об установлении коэффициента специфики к окладу (ставке) и о его размере оформляется приказом (распоряжением) и принимается руководителем учреждения персонально в отношении конкретного работника. </w:t>
      </w:r>
    </w:p>
    <w:p w:rsidR="008739C0" w:rsidRPr="002C7991" w:rsidRDefault="00212070" w:rsidP="00563E19">
      <w:pPr>
        <w:pStyle w:val="af"/>
        <w:numPr>
          <w:ilvl w:val="0"/>
          <w:numId w:val="4"/>
        </w:numPr>
        <w:autoSpaceDE w:val="0"/>
        <w:autoSpaceDN w:val="0"/>
        <w:adjustRightInd w:val="0"/>
        <w:ind w:left="284" w:hanging="284"/>
        <w:jc w:val="both"/>
      </w:pPr>
      <w:r w:rsidRPr="002C7991">
        <w:t>Решение о введении соответствующих</w:t>
      </w:r>
      <w:r w:rsidR="001925FB" w:rsidRPr="002C7991">
        <w:t xml:space="preserve"> </w:t>
      </w:r>
      <w:r w:rsidRPr="002C7991">
        <w:t>повышающих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(ставке) определяется путем умножения размера оклада работника на повышающий коэффициент. Выплаты по повышающему коэффициенту к окладу (ставке) носят стимулирующий характер. Повышающие коэффициенты (кроме повышающего коэффициента к окладу (ставке) за ученую степень, почетное звание) к окладам (ставкам) устанавливаются на определенный период времени в течение соответствующего календарного года.</w:t>
      </w:r>
      <w:r w:rsidR="001925FB" w:rsidRPr="002C7991">
        <w:t xml:space="preserve"> </w:t>
      </w:r>
      <w:r w:rsidRPr="002C7991">
        <w:t>Применение повышающих коэффициентов</w:t>
      </w:r>
      <w:r w:rsidR="001925FB" w:rsidRPr="002C7991">
        <w:t xml:space="preserve"> </w:t>
      </w:r>
      <w:r w:rsidRPr="002C7991">
        <w:t xml:space="preserve">не образует новый оклад (ставку) и не </w:t>
      </w:r>
      <w:r w:rsidRPr="002C7991">
        <w:lastRenderedPageBreak/>
        <w:t>учитывается при начислении иных стимулирующих и компенсационных выплат (за исключением</w:t>
      </w:r>
      <w:r w:rsidR="003F7F61" w:rsidRPr="002C7991">
        <w:t xml:space="preserve"> </w:t>
      </w:r>
      <w:r w:rsidRPr="002C7991">
        <w:t>районного</w:t>
      </w:r>
      <w:r w:rsidR="003F7F61" w:rsidRPr="002C7991">
        <w:t xml:space="preserve"> </w:t>
      </w:r>
      <w:r w:rsidRPr="002C7991">
        <w:t>коэффициента</w:t>
      </w:r>
      <w:r w:rsidR="003F7F61" w:rsidRPr="002C7991">
        <w:t xml:space="preserve"> </w:t>
      </w:r>
      <w:r w:rsidRPr="002C7991">
        <w:t>и</w:t>
      </w:r>
      <w:r w:rsidR="003F7F61" w:rsidRPr="002C7991">
        <w:t xml:space="preserve"> </w:t>
      </w:r>
      <w:r w:rsidRPr="002C7991">
        <w:t>процентной</w:t>
      </w:r>
      <w:r w:rsidR="003F7F61" w:rsidRPr="002C7991">
        <w:t xml:space="preserve"> </w:t>
      </w:r>
      <w:r w:rsidRPr="002C7991">
        <w:t>надбавки</w:t>
      </w:r>
      <w:r w:rsidR="003F7F61" w:rsidRPr="002C7991">
        <w:t xml:space="preserve"> </w:t>
      </w:r>
      <w:r w:rsidRPr="002C7991">
        <w:t>за</w:t>
      </w:r>
      <w:r w:rsidR="003F7F61" w:rsidRPr="002C7991">
        <w:t xml:space="preserve"> </w:t>
      </w:r>
      <w:r w:rsidRPr="002C7991">
        <w:t>стаж</w:t>
      </w:r>
      <w:r w:rsidR="003F7F61" w:rsidRPr="002C7991">
        <w:t xml:space="preserve"> </w:t>
      </w:r>
      <w:r w:rsidRPr="002C7991">
        <w:t>работы в местности, приравненной к районам</w:t>
      </w:r>
      <w:r w:rsidR="003F7F61" w:rsidRPr="002C7991">
        <w:t xml:space="preserve"> </w:t>
      </w:r>
      <w:r w:rsidR="008739C0" w:rsidRPr="002C7991">
        <w:t>Крайнего Севера).</w:t>
      </w:r>
    </w:p>
    <w:p w:rsidR="008739C0" w:rsidRPr="002C7991" w:rsidRDefault="008739C0" w:rsidP="008739C0">
      <w:pPr>
        <w:autoSpaceDE w:val="0"/>
        <w:autoSpaceDN w:val="0"/>
        <w:adjustRightInd w:val="0"/>
        <w:jc w:val="both"/>
      </w:pPr>
    </w:p>
    <w:p w:rsidR="008739C0" w:rsidRPr="002C7991" w:rsidRDefault="008739C0" w:rsidP="00595B55">
      <w:pPr>
        <w:tabs>
          <w:tab w:val="left" w:pos="709"/>
        </w:tabs>
        <w:jc w:val="center"/>
        <w:rPr>
          <w:b/>
        </w:rPr>
      </w:pPr>
      <w:r w:rsidRPr="002C7991">
        <w:rPr>
          <w:b/>
          <w:lang w:val="en-US"/>
        </w:rPr>
        <w:t>IV</w:t>
      </w:r>
      <w:r w:rsidRPr="002C7991">
        <w:rPr>
          <w:b/>
        </w:rPr>
        <w:t>. Наименования, условия осуществления и размеры выплат компенсационного характера</w:t>
      </w:r>
    </w:p>
    <w:p w:rsidR="008739C0" w:rsidRPr="002C7991" w:rsidRDefault="008739C0" w:rsidP="008739C0">
      <w:pPr>
        <w:autoSpaceDE w:val="0"/>
        <w:autoSpaceDN w:val="0"/>
        <w:adjustRightInd w:val="0"/>
        <w:jc w:val="both"/>
      </w:pPr>
    </w:p>
    <w:p w:rsidR="008739C0" w:rsidRPr="002C7991" w:rsidRDefault="00FA7357" w:rsidP="00563E19">
      <w:pPr>
        <w:pStyle w:val="af"/>
        <w:numPr>
          <w:ilvl w:val="0"/>
          <w:numId w:val="4"/>
        </w:numPr>
        <w:autoSpaceDE w:val="0"/>
        <w:autoSpaceDN w:val="0"/>
        <w:adjustRightInd w:val="0"/>
        <w:ind w:left="284" w:hanging="284"/>
        <w:jc w:val="both"/>
      </w:pPr>
      <w:r w:rsidRPr="002C7991">
        <w:t>Р</w:t>
      </w:r>
      <w:r w:rsidR="00053635" w:rsidRPr="002C7991">
        <w:t xml:space="preserve">аботникам </w:t>
      </w:r>
      <w:r w:rsidR="00F03752" w:rsidRPr="002C7991">
        <w:t xml:space="preserve">учреждения </w:t>
      </w:r>
      <w:r w:rsidRPr="002C7991">
        <w:t>могут быть установлены следующие компенсационные выплаты (доплаты, надбавки) к окладу (ставке):</w:t>
      </w:r>
    </w:p>
    <w:p w:rsidR="00595B55" w:rsidRPr="002C7991" w:rsidRDefault="008739C0" w:rsidP="00563E19">
      <w:pPr>
        <w:pStyle w:val="af"/>
        <w:numPr>
          <w:ilvl w:val="0"/>
          <w:numId w:val="17"/>
        </w:numPr>
        <w:ind w:left="567" w:hanging="283"/>
        <w:jc w:val="both"/>
      </w:pPr>
      <w:r w:rsidRPr="002C7991">
        <w:t>доплаты работникам, занятым на тяжелых работах, работах с вредными и (или) опасными и иными особыми условиями труда;</w:t>
      </w:r>
    </w:p>
    <w:p w:rsidR="00595B55" w:rsidRPr="002C7991" w:rsidRDefault="008739C0" w:rsidP="00563E19">
      <w:pPr>
        <w:pStyle w:val="af"/>
        <w:numPr>
          <w:ilvl w:val="0"/>
          <w:numId w:val="17"/>
        </w:numPr>
        <w:ind w:left="567" w:hanging="283"/>
        <w:jc w:val="both"/>
      </w:pPr>
      <w:proofErr w:type="gramStart"/>
      <w:r w:rsidRPr="002C7991">
        <w:t>доплаты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и при выполнении работ в других условиях, отклоняющихся от нормальных);</w:t>
      </w:r>
      <w:proofErr w:type="gramEnd"/>
    </w:p>
    <w:p w:rsidR="008739C0" w:rsidRPr="002C7991" w:rsidRDefault="008739C0" w:rsidP="00563E19">
      <w:pPr>
        <w:pStyle w:val="af"/>
        <w:numPr>
          <w:ilvl w:val="0"/>
          <w:numId w:val="17"/>
        </w:numPr>
        <w:ind w:left="567" w:hanging="283"/>
        <w:jc w:val="both"/>
      </w:pPr>
      <w:r w:rsidRPr="002C7991">
        <w:t>доплаты (надбавки) за работу в местности с особыми климатическими условиями (в местности, приравненной к районам Крайнего Севера).</w:t>
      </w:r>
    </w:p>
    <w:p w:rsidR="008739C0" w:rsidRPr="002C7991" w:rsidRDefault="00FA7357" w:rsidP="00563E19">
      <w:pPr>
        <w:pStyle w:val="af"/>
        <w:numPr>
          <w:ilvl w:val="0"/>
          <w:numId w:val="4"/>
        </w:numPr>
        <w:autoSpaceDE w:val="0"/>
        <w:autoSpaceDN w:val="0"/>
        <w:adjustRightInd w:val="0"/>
        <w:ind w:left="284" w:hanging="284"/>
        <w:jc w:val="both"/>
      </w:pPr>
      <w:proofErr w:type="gramStart"/>
      <w:r w:rsidRPr="002C7991">
        <w:t>Доплат</w:t>
      </w:r>
      <w:r w:rsidR="00B44DCA" w:rsidRPr="002C7991">
        <w:t>ы</w:t>
      </w:r>
      <w:r w:rsidR="00E774D8" w:rsidRPr="002C7991">
        <w:t xml:space="preserve"> </w:t>
      </w:r>
      <w:r w:rsidRPr="002C7991">
        <w:t>производятся</w:t>
      </w:r>
      <w:r w:rsidR="00E774D8" w:rsidRPr="002C7991">
        <w:t xml:space="preserve"> </w:t>
      </w:r>
      <w:r w:rsidRPr="002C7991">
        <w:t>работникам,</w:t>
      </w:r>
      <w:r w:rsidR="00E774D8" w:rsidRPr="002C7991">
        <w:t xml:space="preserve"> </w:t>
      </w:r>
      <w:r w:rsidRPr="002C7991">
        <w:t>занятым</w:t>
      </w:r>
      <w:r w:rsidR="00E774D8" w:rsidRPr="002C7991">
        <w:t xml:space="preserve"> </w:t>
      </w:r>
      <w:r w:rsidRPr="002C7991">
        <w:t>на</w:t>
      </w:r>
      <w:r w:rsidR="00E774D8" w:rsidRPr="002C7991">
        <w:t xml:space="preserve"> </w:t>
      </w:r>
      <w:r w:rsidRPr="002C7991">
        <w:t>работах</w:t>
      </w:r>
      <w:r w:rsidR="00E774D8" w:rsidRPr="002C7991">
        <w:t xml:space="preserve"> </w:t>
      </w:r>
      <w:r w:rsidRPr="002C7991">
        <w:t>с тяжелыми и вредными условиями труда по результатам аттестации рабочих мест (специальной оценки условий труда) в размере</w:t>
      </w:r>
      <w:r w:rsidR="00996383" w:rsidRPr="002C7991">
        <w:t xml:space="preserve"> от 4</w:t>
      </w:r>
      <w:r w:rsidRPr="002C7991">
        <w:t xml:space="preserve"> до 12 процентов оклада (ставки), а работникам, занятым на работах с</w:t>
      </w:r>
      <w:r w:rsidR="00996383" w:rsidRPr="002C7991">
        <w:t xml:space="preserve"> </w:t>
      </w:r>
      <w:r w:rsidRPr="002C7991">
        <w:t>особо тяжелыми и особо вредными условиями труда</w:t>
      </w:r>
      <w:r w:rsidR="00E774D8" w:rsidRPr="002C7991">
        <w:t xml:space="preserve"> </w:t>
      </w:r>
      <w:r w:rsidRPr="002C7991">
        <w:t xml:space="preserve">до 24 </w:t>
      </w:r>
      <w:r w:rsidR="00B44DCA" w:rsidRPr="002C7991">
        <w:t>процентов</w:t>
      </w:r>
      <w:r w:rsidRPr="002C7991">
        <w:t xml:space="preserve"> оклада (ставки), за фактическое время занятости в указанных условиях, но не менее 4 </w:t>
      </w:r>
      <w:r w:rsidR="00B44DCA" w:rsidRPr="002C7991">
        <w:t>процентов</w:t>
      </w:r>
      <w:proofErr w:type="gramEnd"/>
      <w:r w:rsidRPr="002C7991">
        <w:t xml:space="preserve"> оклад</w:t>
      </w:r>
      <w:r w:rsidR="008739C0" w:rsidRPr="002C7991">
        <w:t>а (ставки).</w:t>
      </w:r>
    </w:p>
    <w:p w:rsidR="008739C0" w:rsidRPr="002C7991" w:rsidRDefault="00FA7357" w:rsidP="00563E19">
      <w:pPr>
        <w:pStyle w:val="af"/>
        <w:numPr>
          <w:ilvl w:val="0"/>
          <w:numId w:val="4"/>
        </w:numPr>
        <w:autoSpaceDE w:val="0"/>
        <w:autoSpaceDN w:val="0"/>
        <w:adjustRightInd w:val="0"/>
        <w:ind w:left="284" w:hanging="284"/>
        <w:jc w:val="both"/>
      </w:pPr>
      <w:proofErr w:type="gramStart"/>
      <w:r w:rsidRPr="002C7991">
        <w:t>Доплаты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и при выполнении работ в других условиях, отклоняющихся от нормальных) устанавливаются в соответствии с Трудовым кодексом РФ, настоящим Положением.</w:t>
      </w:r>
      <w:proofErr w:type="gramEnd"/>
    </w:p>
    <w:p w:rsidR="008739C0" w:rsidRPr="002C7991" w:rsidRDefault="008739C0" w:rsidP="00595B55">
      <w:pPr>
        <w:ind w:left="284" w:firstLine="425"/>
        <w:jc w:val="both"/>
        <w:rPr>
          <w:b/>
        </w:rPr>
      </w:pPr>
      <w:proofErr w:type="gramStart"/>
      <w:r w:rsidRPr="002C7991">
        <w:rPr>
          <w:bCs/>
        </w:rPr>
        <w:t xml:space="preserve">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(не более 12 месяцев), на который она устанавливается, определяется по соглашению сторон трудового договора с учетом содержания и (или) объема дополнительной работы, </w:t>
      </w:r>
      <w:r w:rsidRPr="002C7991">
        <w:t xml:space="preserve">финансово-экономического положения учреждения, но не менее 20 </w:t>
      </w:r>
      <w:r w:rsidR="00EF0737" w:rsidRPr="002C7991">
        <w:t>процентов</w:t>
      </w:r>
      <w:r w:rsidRPr="002C7991">
        <w:t xml:space="preserve"> оклада</w:t>
      </w:r>
      <w:proofErr w:type="gramEnd"/>
      <w:r w:rsidRPr="002C7991">
        <w:t xml:space="preserve"> (ставки) по основной должности (профессии).</w:t>
      </w:r>
    </w:p>
    <w:p w:rsidR="008739C0" w:rsidRPr="002C7991" w:rsidRDefault="00FA7357" w:rsidP="00563E19">
      <w:pPr>
        <w:pStyle w:val="af"/>
        <w:numPr>
          <w:ilvl w:val="0"/>
          <w:numId w:val="4"/>
        </w:numPr>
        <w:autoSpaceDE w:val="0"/>
        <w:autoSpaceDN w:val="0"/>
        <w:adjustRightInd w:val="0"/>
        <w:ind w:left="284" w:hanging="284"/>
        <w:jc w:val="both"/>
      </w:pPr>
      <w:r w:rsidRPr="002C7991">
        <w:t>Доплата</w:t>
      </w:r>
      <w:r w:rsidR="00996383" w:rsidRPr="002C7991">
        <w:t xml:space="preserve"> </w:t>
      </w:r>
      <w:r w:rsidRPr="002C7991">
        <w:t>за</w:t>
      </w:r>
      <w:r w:rsidR="00996383" w:rsidRPr="002C7991">
        <w:t xml:space="preserve"> </w:t>
      </w:r>
      <w:r w:rsidRPr="002C7991">
        <w:t>сверхурочную работу</w:t>
      </w:r>
      <w:r w:rsidR="00996383" w:rsidRPr="002C7991">
        <w:t xml:space="preserve"> </w:t>
      </w:r>
      <w:r w:rsidRPr="002C7991">
        <w:t>производится</w:t>
      </w:r>
      <w:r w:rsidR="00996383" w:rsidRPr="002C7991">
        <w:t xml:space="preserve"> </w:t>
      </w:r>
      <w:r w:rsidRPr="002C7991">
        <w:t>в размерах, установленных</w:t>
      </w:r>
      <w:r w:rsidR="00996383" w:rsidRPr="002C7991">
        <w:t xml:space="preserve"> </w:t>
      </w:r>
      <w:r w:rsidRPr="002C7991">
        <w:t>статьей 152 Трудовог</w:t>
      </w:r>
      <w:r w:rsidR="008739C0" w:rsidRPr="002C7991">
        <w:t>о кодекса Российской Федерации.</w:t>
      </w:r>
    </w:p>
    <w:p w:rsidR="008739C0" w:rsidRPr="002C7991" w:rsidRDefault="008739C0" w:rsidP="00595B55">
      <w:pPr>
        <w:ind w:left="284" w:firstLine="425"/>
        <w:jc w:val="both"/>
      </w:pPr>
      <w:r w:rsidRPr="002C7991">
        <w:t>Сверхурочная работа оплачивается за первые два часа работы в полуторном размере, за последующие часы – в двойном размере.</w:t>
      </w:r>
    </w:p>
    <w:p w:rsidR="008739C0" w:rsidRPr="002C7991" w:rsidRDefault="00FA7357" w:rsidP="00563E19">
      <w:pPr>
        <w:pStyle w:val="af"/>
        <w:numPr>
          <w:ilvl w:val="0"/>
          <w:numId w:val="4"/>
        </w:numPr>
        <w:autoSpaceDE w:val="0"/>
        <w:autoSpaceDN w:val="0"/>
        <w:adjustRightInd w:val="0"/>
        <w:ind w:left="284" w:hanging="284"/>
        <w:jc w:val="both"/>
      </w:pPr>
      <w:r w:rsidRPr="002C7991">
        <w:rPr>
          <w:bCs/>
        </w:rPr>
        <w:t>Доплата за работу в ночное время</w:t>
      </w:r>
      <w:r w:rsidRPr="002C7991">
        <w:t xml:space="preserve"> производится работникам учреждени</w:t>
      </w:r>
      <w:r w:rsidR="00EF0737" w:rsidRPr="002C7991">
        <w:t>я</w:t>
      </w:r>
      <w:r w:rsidRPr="002C7991">
        <w:t xml:space="preserve"> за каждый час работы в ночное время.</w:t>
      </w:r>
    </w:p>
    <w:p w:rsidR="00595B55" w:rsidRPr="002C7991" w:rsidRDefault="008739C0" w:rsidP="00595B55">
      <w:pPr>
        <w:ind w:left="284" w:firstLine="425"/>
        <w:jc w:val="both"/>
      </w:pPr>
      <w:r w:rsidRPr="002C7991">
        <w:t xml:space="preserve">Доплаты </w:t>
      </w:r>
      <w:r w:rsidRPr="002C7991">
        <w:rPr>
          <w:bCs/>
        </w:rPr>
        <w:t>за работу в ночное время работникам учреждени</w:t>
      </w:r>
      <w:r w:rsidR="00EF0737" w:rsidRPr="002C7991">
        <w:rPr>
          <w:bCs/>
        </w:rPr>
        <w:t>я</w:t>
      </w:r>
      <w:r w:rsidRPr="002C7991">
        <w:rPr>
          <w:bCs/>
        </w:rPr>
        <w:t xml:space="preserve"> устанавливается в размере 35</w:t>
      </w:r>
      <w:r w:rsidR="00996383" w:rsidRPr="002C7991">
        <w:rPr>
          <w:bCs/>
        </w:rPr>
        <w:t xml:space="preserve"> </w:t>
      </w:r>
      <w:r w:rsidR="00EF0737" w:rsidRPr="002C7991">
        <w:t>процентов</w:t>
      </w:r>
      <w:r w:rsidR="00996383" w:rsidRPr="002C7991">
        <w:t xml:space="preserve"> </w:t>
      </w:r>
      <w:r w:rsidRPr="002C7991">
        <w:t>оклада (ставки) работника за каждый час работы в ночное время.</w:t>
      </w:r>
    </w:p>
    <w:p w:rsidR="008739C0" w:rsidRPr="002C7991" w:rsidRDefault="008739C0" w:rsidP="00595B55">
      <w:pPr>
        <w:ind w:left="284" w:firstLine="425"/>
        <w:jc w:val="both"/>
      </w:pPr>
      <w:r w:rsidRPr="002C7991">
        <w:t>Расчет доплаты за каждый час работы в ночное время производится путем деления оклада (ставки)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8739C0" w:rsidRPr="002C7991" w:rsidRDefault="00FA7357" w:rsidP="00563E19">
      <w:pPr>
        <w:pStyle w:val="af"/>
        <w:numPr>
          <w:ilvl w:val="0"/>
          <w:numId w:val="4"/>
        </w:numPr>
        <w:autoSpaceDE w:val="0"/>
        <w:autoSpaceDN w:val="0"/>
        <w:adjustRightInd w:val="0"/>
        <w:ind w:left="284" w:hanging="284"/>
        <w:jc w:val="both"/>
      </w:pPr>
      <w:r w:rsidRPr="002C7991">
        <w:lastRenderedPageBreak/>
        <w:t xml:space="preserve">Доплата за работу </w:t>
      </w:r>
      <w:r w:rsidRPr="002C7991">
        <w:rPr>
          <w:bCs/>
        </w:rPr>
        <w:t xml:space="preserve">в выходные и нерабочие праздничные </w:t>
      </w:r>
      <w:r w:rsidRPr="002C7991">
        <w:t>дни производится</w:t>
      </w:r>
      <w:r w:rsidR="00996383" w:rsidRPr="002C7991">
        <w:t xml:space="preserve"> </w:t>
      </w:r>
      <w:r w:rsidRPr="002C7991">
        <w:t>в размерах, установленных статьей 153 Трудового кодекса Р</w:t>
      </w:r>
      <w:r w:rsidR="00EF0737" w:rsidRPr="002C7991">
        <w:t xml:space="preserve">оссийской </w:t>
      </w:r>
      <w:r w:rsidRPr="002C7991">
        <w:t>Ф</w:t>
      </w:r>
      <w:r w:rsidR="00EF0737" w:rsidRPr="002C7991">
        <w:t>едерации</w:t>
      </w:r>
      <w:r w:rsidRPr="002C7991">
        <w:t>.</w:t>
      </w:r>
    </w:p>
    <w:p w:rsidR="00595B55" w:rsidRPr="002C7991" w:rsidRDefault="008739C0" w:rsidP="00595B55">
      <w:pPr>
        <w:autoSpaceDE w:val="0"/>
        <w:autoSpaceDN w:val="0"/>
        <w:adjustRightInd w:val="0"/>
        <w:ind w:left="284" w:firstLine="425"/>
        <w:jc w:val="both"/>
      </w:pPr>
      <w:r w:rsidRPr="002C7991">
        <w:t xml:space="preserve">Работа в выходной или </w:t>
      </w:r>
      <w:hyperlink r:id="rId10" w:history="1">
        <w:r w:rsidRPr="002C7991">
          <w:t>нерабочий праздничный</w:t>
        </w:r>
        <w:r w:rsidR="00996383" w:rsidRPr="002C7991">
          <w:t xml:space="preserve"> </w:t>
        </w:r>
        <w:r w:rsidRPr="002C7991">
          <w:t>день</w:t>
        </w:r>
      </w:hyperlink>
      <w:r w:rsidRPr="002C7991">
        <w:t xml:space="preserve"> оплачивается не менее чем в двойном размере:</w:t>
      </w:r>
    </w:p>
    <w:p w:rsidR="00595B55" w:rsidRPr="002C7991" w:rsidRDefault="008739C0" w:rsidP="00595B55">
      <w:pPr>
        <w:autoSpaceDE w:val="0"/>
        <w:autoSpaceDN w:val="0"/>
        <w:adjustRightInd w:val="0"/>
        <w:ind w:left="284" w:firstLine="425"/>
        <w:jc w:val="both"/>
      </w:pPr>
      <w:r w:rsidRPr="002C7991">
        <w:t>работникам, труд которых оплачивается по дневным и часовым тарифным ставкам, - в</w:t>
      </w:r>
      <w:r w:rsidR="00996383" w:rsidRPr="002C7991">
        <w:t xml:space="preserve"> </w:t>
      </w:r>
      <w:r w:rsidRPr="002C7991">
        <w:t xml:space="preserve">размере не </w:t>
      </w:r>
      <w:proofErr w:type="gramStart"/>
      <w:r w:rsidRPr="002C7991">
        <w:t>менее двойной</w:t>
      </w:r>
      <w:proofErr w:type="gramEnd"/>
      <w:r w:rsidRPr="002C7991">
        <w:t xml:space="preserve"> дневной или часовой тарифной ставки;</w:t>
      </w:r>
    </w:p>
    <w:p w:rsidR="008739C0" w:rsidRPr="002C7991" w:rsidRDefault="008739C0" w:rsidP="00595B55">
      <w:pPr>
        <w:autoSpaceDE w:val="0"/>
        <w:autoSpaceDN w:val="0"/>
        <w:adjustRightInd w:val="0"/>
        <w:ind w:left="284" w:firstLine="425"/>
        <w:jc w:val="both"/>
      </w:pPr>
      <w:proofErr w:type="gramStart"/>
      <w:r w:rsidRPr="002C7991">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w:t>
      </w:r>
      <w:proofErr w:type="gramEnd"/>
      <w:r w:rsidRPr="002C7991">
        <w:t xml:space="preserve"> оклада (должностного оклада), если работа производилась сверх месячной нормы рабочего времени.</w:t>
      </w:r>
    </w:p>
    <w:p w:rsidR="008739C0" w:rsidRPr="002C7991" w:rsidRDefault="00FA7357" w:rsidP="00563E19">
      <w:pPr>
        <w:pStyle w:val="af"/>
        <w:numPr>
          <w:ilvl w:val="0"/>
          <w:numId w:val="4"/>
        </w:numPr>
        <w:autoSpaceDE w:val="0"/>
        <w:autoSpaceDN w:val="0"/>
        <w:adjustRightInd w:val="0"/>
        <w:ind w:left="284" w:hanging="284"/>
        <w:jc w:val="both"/>
      </w:pPr>
      <w:r w:rsidRPr="002C7991">
        <w:t>Доплаты (надбавки) за работу в местности с особыми климатическими условиями (в местности, приравненной к районам Крайнего Севера) устанавливаются путем применения к заработной плате районных коэффициентов и процентной надбавки за стаж работы в данной местности. Размеры районного коэффициента, процентной надбавки за стаж работы в данной местности и порядок их применения для расчета заработной платы устанавливаются в соответствии с Трудовым кодексом РФ.</w:t>
      </w:r>
    </w:p>
    <w:p w:rsidR="008739C0" w:rsidRPr="002C7991" w:rsidRDefault="00FA7357" w:rsidP="00563E19">
      <w:pPr>
        <w:pStyle w:val="af"/>
        <w:numPr>
          <w:ilvl w:val="0"/>
          <w:numId w:val="4"/>
        </w:numPr>
        <w:autoSpaceDE w:val="0"/>
        <w:autoSpaceDN w:val="0"/>
        <w:adjustRightInd w:val="0"/>
        <w:ind w:left="284" w:hanging="284"/>
        <w:jc w:val="both"/>
      </w:pPr>
      <w:r w:rsidRPr="002C7991">
        <w:t xml:space="preserve">Начисления выплат компенсационного характера (за исключением районного коэффициента и процентной надбавки за стаж работы в местности, приравненной к районам Крайнего Севера) производится на оклады (ставки) заработной платы работников </w:t>
      </w:r>
      <w:proofErr w:type="gramStart"/>
      <w:r w:rsidRPr="002C7991">
        <w:t>по</w:t>
      </w:r>
      <w:proofErr w:type="gramEnd"/>
      <w:r w:rsidRPr="002C7991">
        <w:t xml:space="preserve"> соответствующим ПКГ, без учета повышающих коэффициентов,</w:t>
      </w:r>
      <w:r w:rsidR="00996383" w:rsidRPr="002C7991">
        <w:t xml:space="preserve"> </w:t>
      </w:r>
      <w:r w:rsidRPr="002C7991">
        <w:t xml:space="preserve">выплат </w:t>
      </w:r>
      <w:r w:rsidR="00996383" w:rsidRPr="002C7991">
        <w:t xml:space="preserve">стимулирующего </w:t>
      </w:r>
      <w:r w:rsidRPr="002C7991">
        <w:t>характера.</w:t>
      </w:r>
    </w:p>
    <w:p w:rsidR="008739C0" w:rsidRPr="002C7991" w:rsidRDefault="00FA7357" w:rsidP="00563E19">
      <w:pPr>
        <w:pStyle w:val="af"/>
        <w:numPr>
          <w:ilvl w:val="0"/>
          <w:numId w:val="4"/>
        </w:numPr>
        <w:autoSpaceDE w:val="0"/>
        <w:autoSpaceDN w:val="0"/>
        <w:adjustRightInd w:val="0"/>
        <w:ind w:left="284" w:hanging="284"/>
        <w:jc w:val="both"/>
      </w:pPr>
      <w:r w:rsidRPr="002C7991">
        <w:t>Наименования, размеры выплат компенсационного характера, факторы, обусловливающие</w:t>
      </w:r>
      <w:r w:rsidR="00996383" w:rsidRPr="002C7991">
        <w:t xml:space="preserve"> </w:t>
      </w:r>
      <w:r w:rsidRPr="002C7991">
        <w:t>получение</w:t>
      </w:r>
      <w:r w:rsidR="00996383" w:rsidRPr="002C7991">
        <w:t xml:space="preserve"> </w:t>
      </w:r>
      <w:r w:rsidRPr="002C7991">
        <w:t>этих</w:t>
      </w:r>
      <w:r w:rsidR="00996383" w:rsidRPr="002C7991">
        <w:t xml:space="preserve"> выплат </w:t>
      </w:r>
      <w:r w:rsidRPr="002C7991">
        <w:t>в</w:t>
      </w:r>
      <w:r w:rsidR="00996383" w:rsidRPr="002C7991">
        <w:t xml:space="preserve"> </w:t>
      </w:r>
      <w:r w:rsidRPr="002C7991">
        <w:t>обязательном</w:t>
      </w:r>
      <w:r w:rsidR="00996383" w:rsidRPr="002C7991">
        <w:t xml:space="preserve"> </w:t>
      </w:r>
      <w:r w:rsidRPr="002C7991">
        <w:t>порядке</w:t>
      </w:r>
      <w:r w:rsidR="00996383" w:rsidRPr="002C7991">
        <w:t xml:space="preserve"> </w:t>
      </w:r>
      <w:r w:rsidRPr="002C7991">
        <w:t>включаются</w:t>
      </w:r>
      <w:r w:rsidR="00996383" w:rsidRPr="002C7991">
        <w:t xml:space="preserve"> </w:t>
      </w:r>
      <w:r w:rsidRPr="002C7991">
        <w:t>в</w:t>
      </w:r>
      <w:r w:rsidR="00996383" w:rsidRPr="002C7991">
        <w:t xml:space="preserve"> </w:t>
      </w:r>
      <w:r w:rsidRPr="002C7991">
        <w:t>трудовой договор.</w:t>
      </w:r>
    </w:p>
    <w:p w:rsidR="008739C0" w:rsidRPr="002C7991" w:rsidRDefault="008739C0" w:rsidP="008739C0">
      <w:pPr>
        <w:autoSpaceDE w:val="0"/>
        <w:autoSpaceDN w:val="0"/>
        <w:adjustRightInd w:val="0"/>
        <w:jc w:val="both"/>
      </w:pPr>
    </w:p>
    <w:p w:rsidR="008739C0" w:rsidRPr="002C7991" w:rsidRDefault="008739C0" w:rsidP="008739C0">
      <w:pPr>
        <w:tabs>
          <w:tab w:val="left" w:pos="720"/>
        </w:tabs>
        <w:jc w:val="center"/>
        <w:rPr>
          <w:b/>
        </w:rPr>
      </w:pPr>
      <w:r w:rsidRPr="002C7991">
        <w:rPr>
          <w:b/>
          <w:lang w:val="en-US"/>
        </w:rPr>
        <w:t>V</w:t>
      </w:r>
      <w:r w:rsidRPr="002C7991">
        <w:rPr>
          <w:b/>
        </w:rPr>
        <w:t xml:space="preserve">. Наименования и условия выплат стимулирующего характера </w:t>
      </w:r>
    </w:p>
    <w:p w:rsidR="008739C0" w:rsidRPr="002C7991" w:rsidRDefault="008739C0" w:rsidP="008739C0">
      <w:pPr>
        <w:autoSpaceDE w:val="0"/>
        <w:autoSpaceDN w:val="0"/>
        <w:adjustRightInd w:val="0"/>
        <w:jc w:val="both"/>
      </w:pPr>
    </w:p>
    <w:p w:rsidR="008739C0" w:rsidRPr="002C7991" w:rsidRDefault="00FA7357" w:rsidP="00563E19">
      <w:pPr>
        <w:pStyle w:val="af"/>
        <w:numPr>
          <w:ilvl w:val="0"/>
          <w:numId w:val="4"/>
        </w:numPr>
        <w:autoSpaceDE w:val="0"/>
        <w:autoSpaceDN w:val="0"/>
        <w:adjustRightInd w:val="0"/>
        <w:ind w:left="284" w:hanging="284"/>
        <w:jc w:val="both"/>
      </w:pPr>
      <w:r w:rsidRPr="002C7991">
        <w:t>Работникам учреждений могут быть установлены следующие стимулирующие выплаты (надбавки) к окладу (ставке):</w:t>
      </w:r>
    </w:p>
    <w:p w:rsidR="00595B55" w:rsidRPr="002C7991" w:rsidRDefault="008739C0" w:rsidP="00563E19">
      <w:pPr>
        <w:pStyle w:val="af"/>
        <w:numPr>
          <w:ilvl w:val="0"/>
          <w:numId w:val="18"/>
        </w:numPr>
        <w:ind w:left="567" w:hanging="283"/>
        <w:jc w:val="both"/>
      </w:pPr>
      <w:r w:rsidRPr="002C7991">
        <w:t>надбавка за интенсивность и высокие результаты работы;</w:t>
      </w:r>
    </w:p>
    <w:p w:rsidR="00595B55" w:rsidRPr="002C7991" w:rsidRDefault="008739C0" w:rsidP="00563E19">
      <w:pPr>
        <w:pStyle w:val="af"/>
        <w:numPr>
          <w:ilvl w:val="0"/>
          <w:numId w:val="18"/>
        </w:numPr>
        <w:ind w:left="567" w:hanging="283"/>
        <w:jc w:val="both"/>
      </w:pPr>
      <w:r w:rsidRPr="002C7991">
        <w:t>надбавка за качество выполняемых работ;</w:t>
      </w:r>
    </w:p>
    <w:p w:rsidR="00595B55" w:rsidRPr="002C7991" w:rsidRDefault="008739C0" w:rsidP="00563E19">
      <w:pPr>
        <w:pStyle w:val="af"/>
        <w:numPr>
          <w:ilvl w:val="0"/>
          <w:numId w:val="18"/>
        </w:numPr>
        <w:ind w:left="567" w:hanging="283"/>
        <w:jc w:val="both"/>
      </w:pPr>
      <w:r w:rsidRPr="002C7991">
        <w:t>надбавка за выслугу лет, непрерывный стаж работы;</w:t>
      </w:r>
    </w:p>
    <w:p w:rsidR="008739C0" w:rsidRPr="002C7991" w:rsidRDefault="008739C0" w:rsidP="00563E19">
      <w:pPr>
        <w:pStyle w:val="af"/>
        <w:numPr>
          <w:ilvl w:val="0"/>
          <w:numId w:val="18"/>
        </w:numPr>
        <w:ind w:left="567" w:hanging="283"/>
        <w:jc w:val="both"/>
      </w:pPr>
      <w:r w:rsidRPr="002C7991">
        <w:t>премия по итогам работы.</w:t>
      </w:r>
    </w:p>
    <w:p w:rsidR="008739C0" w:rsidRPr="002C7991" w:rsidRDefault="00FA7357" w:rsidP="00563E19">
      <w:pPr>
        <w:pStyle w:val="af"/>
        <w:numPr>
          <w:ilvl w:val="0"/>
          <w:numId w:val="4"/>
        </w:numPr>
        <w:autoSpaceDE w:val="0"/>
        <w:autoSpaceDN w:val="0"/>
        <w:adjustRightInd w:val="0"/>
        <w:ind w:left="284" w:hanging="284"/>
        <w:jc w:val="both"/>
      </w:pPr>
      <w:r w:rsidRPr="002C7991">
        <w:t>Размеры стимулирующих выплат определяются в соответствии с</w:t>
      </w:r>
      <w:r w:rsidR="00996383" w:rsidRPr="002C7991">
        <w:t xml:space="preserve"> </w:t>
      </w:r>
      <w:r w:rsidRPr="002C7991">
        <w:t>оценкой эффективности деятельности работника на основе применения целевых показателей его работы. Целевые показатели эффективности деятельности работников устанавливаются в соответствии с целями деятельности учреждения, программой его развития, целями деятельности отдельных структурных подразделений, характером деятельности разных категорий работников, круга их должностных обязанностей.</w:t>
      </w:r>
    </w:p>
    <w:p w:rsidR="008739C0" w:rsidRPr="002C7991" w:rsidRDefault="008739C0" w:rsidP="00290DEB">
      <w:pPr>
        <w:pStyle w:val="af"/>
        <w:numPr>
          <w:ilvl w:val="0"/>
          <w:numId w:val="19"/>
        </w:numPr>
        <w:autoSpaceDE w:val="0"/>
        <w:autoSpaceDN w:val="0"/>
        <w:adjustRightInd w:val="0"/>
        <w:ind w:left="284" w:hanging="567"/>
        <w:jc w:val="both"/>
      </w:pPr>
      <w:r w:rsidRPr="002C7991">
        <w:t>Оценка целевых показателей деятельности работников осуществляется комиссией, создаваемой в учреждении. Цели, задачи, порядок работы, принятия решения, состав комиссии определяется в Положении «О комиссии по оценке выполнения целевых показателей результатов деят</w:t>
      </w:r>
      <w:r w:rsidR="00996383" w:rsidRPr="002C7991">
        <w:t xml:space="preserve">ельности работниками МДОБУ ДС №3 </w:t>
      </w:r>
      <w:proofErr w:type="spellStart"/>
      <w:r w:rsidR="00996383" w:rsidRPr="002C7991">
        <w:t>г</w:t>
      </w:r>
      <w:proofErr w:type="gramStart"/>
      <w:r w:rsidR="00996383" w:rsidRPr="002C7991">
        <w:t>.Т</w:t>
      </w:r>
      <w:proofErr w:type="gramEnd"/>
      <w:r w:rsidR="00996383" w:rsidRPr="002C7991">
        <w:t>ынды</w:t>
      </w:r>
      <w:proofErr w:type="spellEnd"/>
      <w:r w:rsidRPr="002C7991">
        <w:t xml:space="preserve"> для определения размеров надбавок «за интенсивность и высокие результаты работы», «качество выполняемых работ» и премии по итогам работы (приложение №5 к настоящему Положению).</w:t>
      </w:r>
    </w:p>
    <w:p w:rsidR="008739C0" w:rsidRPr="002C7991" w:rsidRDefault="00FA7357" w:rsidP="00563E19">
      <w:pPr>
        <w:pStyle w:val="af"/>
        <w:numPr>
          <w:ilvl w:val="0"/>
          <w:numId w:val="4"/>
        </w:numPr>
        <w:autoSpaceDE w:val="0"/>
        <w:autoSpaceDN w:val="0"/>
        <w:adjustRightInd w:val="0"/>
        <w:ind w:left="284" w:hanging="284"/>
        <w:jc w:val="both"/>
      </w:pPr>
      <w:r w:rsidRPr="002C7991">
        <w:t>Надбавка за интенсивность и высокие результаты работы устанавливается в процентном выражении к окладу (ставке) приказом (распоряжением) на календарный год по итогам работы за предыдущий год и выплачивается ежемесячно.</w:t>
      </w:r>
    </w:p>
    <w:p w:rsidR="008739C0" w:rsidRPr="002C7991" w:rsidRDefault="008739C0" w:rsidP="00C34782">
      <w:pPr>
        <w:ind w:left="284" w:firstLine="425"/>
        <w:jc w:val="both"/>
      </w:pPr>
      <w:r w:rsidRPr="002C7991">
        <w:lastRenderedPageBreak/>
        <w:t>Приказ (распоряжение) в обязательном порядке должен содержать: размер в процентах, основание установления надбавки за интенсивность и высокие результаты работы со ссылкой на соответствующий пункт положения об оплате труда, на решение комиссии, источники финансирования.</w:t>
      </w:r>
    </w:p>
    <w:p w:rsidR="00C34782" w:rsidRPr="002C7991" w:rsidRDefault="008739C0" w:rsidP="00563E19">
      <w:pPr>
        <w:pStyle w:val="af"/>
        <w:numPr>
          <w:ilvl w:val="0"/>
          <w:numId w:val="20"/>
        </w:numPr>
        <w:ind w:left="851" w:hanging="567"/>
        <w:jc w:val="both"/>
      </w:pPr>
      <w:r w:rsidRPr="002C7991">
        <w:t>Надбавка за интенсивность и высокие результаты работы устанавливаются на основании следующих целевых показателей (далее – показатель):</w:t>
      </w:r>
    </w:p>
    <w:p w:rsidR="00C34782" w:rsidRPr="002C7991" w:rsidRDefault="00C34782" w:rsidP="00C34782">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6100"/>
        <w:gridCol w:w="992"/>
      </w:tblGrid>
      <w:tr w:rsidR="00C34782" w:rsidRPr="002C7991" w:rsidTr="002034E7">
        <w:tc>
          <w:tcPr>
            <w:tcW w:w="2264" w:type="dxa"/>
          </w:tcPr>
          <w:p w:rsidR="00C34782" w:rsidRPr="002C7991" w:rsidRDefault="00C34782" w:rsidP="00AC68BD">
            <w:pPr>
              <w:jc w:val="center"/>
            </w:pPr>
            <w:r w:rsidRPr="002C7991">
              <w:t>Показатель</w:t>
            </w:r>
          </w:p>
        </w:tc>
        <w:tc>
          <w:tcPr>
            <w:tcW w:w="6100" w:type="dxa"/>
          </w:tcPr>
          <w:p w:rsidR="00C34782" w:rsidRPr="002C7991" w:rsidRDefault="00C34782" w:rsidP="002034E7">
            <w:pPr>
              <w:jc w:val="center"/>
            </w:pPr>
            <w:r w:rsidRPr="002C7991">
              <w:t>Критерии</w:t>
            </w:r>
          </w:p>
        </w:tc>
        <w:tc>
          <w:tcPr>
            <w:tcW w:w="992" w:type="dxa"/>
          </w:tcPr>
          <w:p w:rsidR="00C34782" w:rsidRPr="002C7991" w:rsidRDefault="00C34782" w:rsidP="002034E7">
            <w:pPr>
              <w:jc w:val="center"/>
            </w:pPr>
            <w:r w:rsidRPr="002C7991">
              <w:t>Баллы</w:t>
            </w:r>
          </w:p>
        </w:tc>
      </w:tr>
      <w:tr w:rsidR="00C34782" w:rsidRPr="002C7991" w:rsidTr="002034E7">
        <w:tc>
          <w:tcPr>
            <w:tcW w:w="9356" w:type="dxa"/>
            <w:gridSpan w:val="3"/>
          </w:tcPr>
          <w:p w:rsidR="00C34782" w:rsidRPr="002C7991" w:rsidRDefault="00C34782" w:rsidP="00AC68BD">
            <w:pPr>
              <w:jc w:val="center"/>
            </w:pPr>
            <w:r w:rsidRPr="002C7991">
              <w:t>1. Для педагогических работников Учреждения (воспитатель, учитель-логопед, музыкальный руководитель, инструктор по физкультуре)</w:t>
            </w:r>
          </w:p>
        </w:tc>
      </w:tr>
      <w:tr w:rsidR="00C34782" w:rsidRPr="002C7991" w:rsidTr="002034E7">
        <w:tc>
          <w:tcPr>
            <w:tcW w:w="2264" w:type="dxa"/>
            <w:vMerge w:val="restart"/>
          </w:tcPr>
          <w:p w:rsidR="00C34782" w:rsidRPr="002C7991" w:rsidRDefault="00C34782" w:rsidP="00AC68BD">
            <w:r w:rsidRPr="002C7991">
              <w:t>Разработка и реализация образовательной программы</w:t>
            </w:r>
          </w:p>
        </w:tc>
        <w:tc>
          <w:tcPr>
            <w:tcW w:w="6100" w:type="dxa"/>
          </w:tcPr>
          <w:p w:rsidR="00C34782" w:rsidRPr="002C7991" w:rsidRDefault="00C34782" w:rsidP="006F43ED">
            <w:pPr>
              <w:pStyle w:val="af"/>
              <w:ind w:left="38"/>
            </w:pPr>
            <w:r w:rsidRPr="002C7991">
              <w:t>степень участия работника в разработке основной общеобразовательной программы дошкольного образования Учреждения</w:t>
            </w:r>
          </w:p>
          <w:p w:rsidR="00C34782" w:rsidRPr="002C7991" w:rsidRDefault="00C34782" w:rsidP="006F43ED">
            <w:pPr>
              <w:pStyle w:val="af"/>
              <w:ind w:left="38"/>
            </w:pPr>
            <w:r w:rsidRPr="002C7991">
              <w:t>- участвовал</w:t>
            </w:r>
          </w:p>
          <w:p w:rsidR="00C34782" w:rsidRPr="002C7991" w:rsidRDefault="00C34782" w:rsidP="006F43ED">
            <w:pPr>
              <w:pStyle w:val="af"/>
              <w:ind w:left="38"/>
            </w:pPr>
            <w:r w:rsidRPr="002C7991">
              <w:t>- не участвовал</w:t>
            </w:r>
          </w:p>
        </w:tc>
        <w:tc>
          <w:tcPr>
            <w:tcW w:w="992" w:type="dxa"/>
          </w:tcPr>
          <w:p w:rsidR="00C34782" w:rsidRPr="002C7991" w:rsidRDefault="00C34782" w:rsidP="002034E7">
            <w:pPr>
              <w:jc w:val="both"/>
            </w:pPr>
          </w:p>
          <w:p w:rsidR="00C34782" w:rsidRPr="002C7991" w:rsidRDefault="00C34782" w:rsidP="002034E7"/>
          <w:p w:rsidR="00C34782" w:rsidRPr="002C7991" w:rsidRDefault="00C34782" w:rsidP="002034E7"/>
          <w:p w:rsidR="00C34782" w:rsidRPr="002C7991" w:rsidRDefault="00C34782" w:rsidP="002034E7">
            <w:pPr>
              <w:jc w:val="center"/>
            </w:pPr>
            <w:r w:rsidRPr="002C7991">
              <w:t>2</w:t>
            </w:r>
          </w:p>
          <w:p w:rsidR="00C34782" w:rsidRPr="002C7991" w:rsidRDefault="00C34782" w:rsidP="002034E7">
            <w:pPr>
              <w:jc w:val="center"/>
            </w:pPr>
            <w:r w:rsidRPr="002C7991">
              <w:t>0</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pPr>
              <w:pStyle w:val="af"/>
              <w:ind w:left="38"/>
            </w:pPr>
            <w:r w:rsidRPr="002C7991">
              <w:t>выполнение учебного плана, плана игровой деятельности в соответствии с возрастной группой</w:t>
            </w:r>
          </w:p>
          <w:p w:rsidR="00C34782" w:rsidRPr="002C7991" w:rsidRDefault="00C34782" w:rsidP="006F43ED">
            <w:pPr>
              <w:pStyle w:val="af"/>
              <w:ind w:left="38"/>
            </w:pPr>
            <w:r w:rsidRPr="002C7991">
              <w:t>- выполнен</w:t>
            </w:r>
          </w:p>
          <w:p w:rsidR="00C34782" w:rsidRPr="002C7991" w:rsidRDefault="00C34782" w:rsidP="006F43ED">
            <w:pPr>
              <w:pStyle w:val="af"/>
              <w:ind w:left="38"/>
            </w:pPr>
            <w:r w:rsidRPr="002C7991">
              <w:t>- не выполнен</w:t>
            </w:r>
          </w:p>
        </w:tc>
        <w:tc>
          <w:tcPr>
            <w:tcW w:w="992" w:type="dxa"/>
          </w:tcPr>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r w:rsidRPr="002C7991">
              <w:t>3</w:t>
            </w:r>
          </w:p>
          <w:p w:rsidR="00C34782" w:rsidRPr="002C7991" w:rsidRDefault="00C34782" w:rsidP="002034E7">
            <w:pPr>
              <w:jc w:val="center"/>
            </w:pPr>
            <w:r w:rsidRPr="002C7991">
              <w:t>0</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pPr>
              <w:pStyle w:val="af"/>
              <w:ind w:left="38"/>
            </w:pPr>
            <w:r w:rsidRPr="002C7991">
              <w:t>проведени</w:t>
            </w:r>
            <w:r w:rsidR="006F43ED" w:rsidRPr="002C7991">
              <w:t>е</w:t>
            </w:r>
            <w:r w:rsidRPr="002C7991">
              <w:t xml:space="preserve"> учебных занятий, адаптационных мероприятий (по результатам </w:t>
            </w:r>
            <w:proofErr w:type="spellStart"/>
            <w:r w:rsidRPr="002C7991">
              <w:t>внутрисадового</w:t>
            </w:r>
            <w:proofErr w:type="spellEnd"/>
            <w:r w:rsidRPr="002C7991">
              <w:t xml:space="preserve"> контроля)</w:t>
            </w:r>
          </w:p>
          <w:p w:rsidR="00C34782" w:rsidRPr="002C7991" w:rsidRDefault="00C34782" w:rsidP="006F43ED">
            <w:pPr>
              <w:pStyle w:val="af"/>
              <w:ind w:left="38"/>
            </w:pPr>
            <w:r w:rsidRPr="002C7991">
              <w:t>- высокое</w:t>
            </w:r>
          </w:p>
          <w:p w:rsidR="00C34782" w:rsidRPr="002C7991" w:rsidRDefault="00C34782" w:rsidP="006F43ED">
            <w:pPr>
              <w:pStyle w:val="af"/>
              <w:ind w:left="38"/>
            </w:pPr>
            <w:r w:rsidRPr="002C7991">
              <w:t>- низкое</w:t>
            </w:r>
          </w:p>
        </w:tc>
        <w:tc>
          <w:tcPr>
            <w:tcW w:w="992" w:type="dxa"/>
          </w:tcPr>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r w:rsidRPr="002C7991">
              <w:t>5</w:t>
            </w:r>
          </w:p>
          <w:p w:rsidR="00C34782" w:rsidRPr="002C7991" w:rsidRDefault="00C34782" w:rsidP="002034E7">
            <w:pPr>
              <w:jc w:val="center"/>
            </w:pPr>
            <w:r w:rsidRPr="002C7991">
              <w:t>0</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pPr>
              <w:pStyle w:val="af"/>
              <w:ind w:left="38"/>
            </w:pPr>
            <w:r w:rsidRPr="002C7991">
              <w:t>своевременное предоставление аналитического отчета о выполнении общеобразовательной программы</w:t>
            </w:r>
          </w:p>
        </w:tc>
        <w:tc>
          <w:tcPr>
            <w:tcW w:w="992" w:type="dxa"/>
          </w:tcPr>
          <w:p w:rsidR="00C34782" w:rsidRPr="002C7991" w:rsidRDefault="00C34782" w:rsidP="002034E7">
            <w:pPr>
              <w:jc w:val="center"/>
            </w:pPr>
          </w:p>
          <w:p w:rsidR="00C34782" w:rsidRPr="002C7991" w:rsidRDefault="00C34782" w:rsidP="002034E7">
            <w:pPr>
              <w:jc w:val="center"/>
            </w:pPr>
            <w:r w:rsidRPr="002C7991">
              <w:t>3</w:t>
            </w:r>
          </w:p>
        </w:tc>
      </w:tr>
      <w:tr w:rsidR="00C34782" w:rsidRPr="002C7991" w:rsidTr="002034E7">
        <w:tc>
          <w:tcPr>
            <w:tcW w:w="2264" w:type="dxa"/>
            <w:vMerge w:val="restart"/>
          </w:tcPr>
          <w:p w:rsidR="00C34782" w:rsidRPr="002C7991" w:rsidRDefault="00C34782" w:rsidP="00AC68BD">
            <w:r w:rsidRPr="002C7991">
              <w:t>Профессиональные достижения</w:t>
            </w:r>
          </w:p>
        </w:tc>
        <w:tc>
          <w:tcPr>
            <w:tcW w:w="6100" w:type="dxa"/>
          </w:tcPr>
          <w:p w:rsidR="00C34782" w:rsidRPr="002C7991" w:rsidRDefault="00C34782" w:rsidP="006F43ED">
            <w:r w:rsidRPr="002C7991">
              <w:t>наличие высшего педагогического образования</w:t>
            </w:r>
          </w:p>
        </w:tc>
        <w:tc>
          <w:tcPr>
            <w:tcW w:w="992" w:type="dxa"/>
          </w:tcPr>
          <w:p w:rsidR="00C34782" w:rsidRPr="002C7991" w:rsidRDefault="00C34782" w:rsidP="002034E7">
            <w:pPr>
              <w:jc w:val="center"/>
            </w:pPr>
            <w:r w:rsidRPr="002C7991">
              <w:t>3</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pPr>
              <w:tabs>
                <w:tab w:val="center" w:pos="3509"/>
              </w:tabs>
            </w:pPr>
            <w:r w:rsidRPr="002C7991">
              <w:t xml:space="preserve">повышение квалификации </w:t>
            </w:r>
            <w:r w:rsidR="006F43ED" w:rsidRPr="002C7991">
              <w:t>(</w:t>
            </w:r>
            <w:r w:rsidRPr="002C7991">
              <w:t>курсы 1 раз в 3 года, самообразование, посещение методических объединений и т.п.</w:t>
            </w:r>
            <w:r w:rsidR="006F43ED" w:rsidRPr="002C7991">
              <w:t>)</w:t>
            </w:r>
          </w:p>
        </w:tc>
        <w:tc>
          <w:tcPr>
            <w:tcW w:w="992" w:type="dxa"/>
          </w:tcPr>
          <w:p w:rsidR="00C34782" w:rsidRPr="002C7991" w:rsidRDefault="00C34782" w:rsidP="002034E7">
            <w:pPr>
              <w:jc w:val="center"/>
            </w:pPr>
          </w:p>
          <w:p w:rsidR="00C34782" w:rsidRPr="002C7991" w:rsidRDefault="00C34782" w:rsidP="002034E7">
            <w:pPr>
              <w:jc w:val="center"/>
            </w:pPr>
            <w:r w:rsidRPr="002C7991">
              <w:t>2</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наличие квалификационной категории</w:t>
            </w:r>
          </w:p>
          <w:p w:rsidR="00C34782" w:rsidRPr="002C7991" w:rsidRDefault="00C34782" w:rsidP="006F43ED">
            <w:r w:rsidRPr="002C7991">
              <w:t>- высшая</w:t>
            </w:r>
          </w:p>
          <w:p w:rsidR="00C34782" w:rsidRPr="002C7991" w:rsidRDefault="00C34782" w:rsidP="006F43ED">
            <w:r w:rsidRPr="002C7991">
              <w:t>- первая</w:t>
            </w:r>
          </w:p>
        </w:tc>
        <w:tc>
          <w:tcPr>
            <w:tcW w:w="992" w:type="dxa"/>
          </w:tcPr>
          <w:p w:rsidR="00C34782" w:rsidRPr="002C7991" w:rsidRDefault="00C34782" w:rsidP="002034E7">
            <w:pPr>
              <w:jc w:val="center"/>
            </w:pPr>
          </w:p>
          <w:p w:rsidR="00C34782" w:rsidRPr="002C7991" w:rsidRDefault="00C34782" w:rsidP="002034E7">
            <w:pPr>
              <w:jc w:val="center"/>
            </w:pPr>
            <w:r w:rsidRPr="002C7991">
              <w:t>5</w:t>
            </w:r>
          </w:p>
          <w:p w:rsidR="00C34782" w:rsidRPr="002C7991" w:rsidRDefault="00C34782" w:rsidP="002034E7">
            <w:pPr>
              <w:jc w:val="center"/>
            </w:pPr>
            <w:r w:rsidRPr="002C7991">
              <w:t>3</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наличие авторских программ</w:t>
            </w:r>
          </w:p>
        </w:tc>
        <w:tc>
          <w:tcPr>
            <w:tcW w:w="992" w:type="dxa"/>
          </w:tcPr>
          <w:p w:rsidR="00C34782" w:rsidRPr="002C7991" w:rsidRDefault="00C34782" w:rsidP="002034E7">
            <w:pPr>
              <w:jc w:val="center"/>
            </w:pPr>
            <w:r w:rsidRPr="002C7991">
              <w:t>3</w:t>
            </w:r>
          </w:p>
        </w:tc>
      </w:tr>
      <w:tr w:rsidR="00C34782" w:rsidRPr="002C7991" w:rsidTr="002034E7">
        <w:tc>
          <w:tcPr>
            <w:tcW w:w="2264" w:type="dxa"/>
            <w:vMerge/>
          </w:tcPr>
          <w:p w:rsidR="00C34782" w:rsidRPr="002C7991" w:rsidRDefault="00C34782" w:rsidP="00AC68BD"/>
        </w:tc>
        <w:tc>
          <w:tcPr>
            <w:tcW w:w="6100" w:type="dxa"/>
          </w:tcPr>
          <w:p w:rsidR="00C34782" w:rsidRPr="002C7991" w:rsidRDefault="006F43ED" w:rsidP="006F43ED">
            <w:r w:rsidRPr="002C7991">
              <w:t>участие в конкурсах:</w:t>
            </w:r>
          </w:p>
          <w:p w:rsidR="00C34782" w:rsidRPr="002C7991" w:rsidRDefault="00C34782" w:rsidP="006F43ED">
            <w:r w:rsidRPr="002C7991">
              <w:t>- уровень дошкольного учреждения</w:t>
            </w:r>
          </w:p>
          <w:p w:rsidR="00C34782" w:rsidRPr="002C7991" w:rsidRDefault="00C34782" w:rsidP="006F43ED">
            <w:r w:rsidRPr="002C7991">
              <w:t>- муниципальный уровень</w:t>
            </w:r>
          </w:p>
          <w:p w:rsidR="00C34782" w:rsidRPr="002C7991" w:rsidRDefault="00C34782" w:rsidP="006F43ED">
            <w:r w:rsidRPr="002C7991">
              <w:t>-областной, всероссийский уровни</w:t>
            </w:r>
          </w:p>
        </w:tc>
        <w:tc>
          <w:tcPr>
            <w:tcW w:w="992" w:type="dxa"/>
          </w:tcPr>
          <w:p w:rsidR="00C34782" w:rsidRPr="002C7991" w:rsidRDefault="00C34782" w:rsidP="002034E7">
            <w:pPr>
              <w:jc w:val="center"/>
            </w:pPr>
          </w:p>
          <w:p w:rsidR="00C34782" w:rsidRPr="002C7991" w:rsidRDefault="00C34782" w:rsidP="002034E7">
            <w:pPr>
              <w:jc w:val="center"/>
            </w:pPr>
            <w:r w:rsidRPr="002C7991">
              <w:t>2</w:t>
            </w:r>
          </w:p>
          <w:p w:rsidR="00C34782" w:rsidRPr="002C7991" w:rsidRDefault="00C34782" w:rsidP="002034E7">
            <w:pPr>
              <w:jc w:val="center"/>
            </w:pPr>
            <w:r w:rsidRPr="002C7991">
              <w:t>3</w:t>
            </w:r>
          </w:p>
          <w:p w:rsidR="00C34782" w:rsidRPr="002C7991" w:rsidRDefault="00C34782" w:rsidP="002034E7">
            <w:pPr>
              <w:jc w:val="center"/>
            </w:pPr>
            <w:r w:rsidRPr="002C7991">
              <w:t>6</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представление педагогического опыта:</w:t>
            </w:r>
          </w:p>
          <w:p w:rsidR="00C34782" w:rsidRPr="002C7991" w:rsidRDefault="00C34782" w:rsidP="006F43ED">
            <w:r w:rsidRPr="002C7991">
              <w:t>- в СМИ</w:t>
            </w:r>
          </w:p>
          <w:p w:rsidR="00C34782" w:rsidRPr="002C7991" w:rsidRDefault="00C34782" w:rsidP="006F43ED">
            <w:r w:rsidRPr="002C7991">
              <w:t>- сайты</w:t>
            </w:r>
          </w:p>
          <w:p w:rsidR="00C34782" w:rsidRPr="002C7991" w:rsidRDefault="00C34782" w:rsidP="006F43ED">
            <w:r w:rsidRPr="002C7991">
              <w:t xml:space="preserve">- </w:t>
            </w:r>
            <w:proofErr w:type="gramStart"/>
            <w:r w:rsidRPr="002C7991">
              <w:t>интернет-страницы</w:t>
            </w:r>
            <w:proofErr w:type="gramEnd"/>
          </w:p>
        </w:tc>
        <w:tc>
          <w:tcPr>
            <w:tcW w:w="992" w:type="dxa"/>
          </w:tcPr>
          <w:p w:rsidR="00C34782" w:rsidRPr="002C7991" w:rsidRDefault="00C34782" w:rsidP="002034E7">
            <w:pPr>
              <w:jc w:val="center"/>
            </w:pPr>
          </w:p>
          <w:p w:rsidR="00C34782" w:rsidRPr="002C7991" w:rsidRDefault="00C34782" w:rsidP="002034E7">
            <w:pPr>
              <w:jc w:val="center"/>
            </w:pPr>
            <w:r w:rsidRPr="002C7991">
              <w:t>1</w:t>
            </w:r>
          </w:p>
          <w:p w:rsidR="00C34782" w:rsidRPr="002C7991" w:rsidRDefault="00C34782" w:rsidP="002034E7">
            <w:pPr>
              <w:jc w:val="center"/>
            </w:pPr>
            <w:r w:rsidRPr="002C7991">
              <w:t>1</w:t>
            </w:r>
          </w:p>
          <w:p w:rsidR="00C34782" w:rsidRPr="002C7991" w:rsidRDefault="00C34782" w:rsidP="002034E7">
            <w:pPr>
              <w:jc w:val="center"/>
            </w:pPr>
            <w:r w:rsidRPr="002C7991">
              <w:t>1</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 xml:space="preserve">участие в инновационной деятельности учреждения (исследовательская работа, использование ИКТ технологий, использование </w:t>
            </w:r>
            <w:proofErr w:type="spellStart"/>
            <w:r w:rsidRPr="002C7991">
              <w:t>игро</w:t>
            </w:r>
            <w:proofErr w:type="spellEnd"/>
            <w:r w:rsidRPr="002C7991">
              <w:t>-терапии и т.п.)</w:t>
            </w:r>
          </w:p>
        </w:tc>
        <w:tc>
          <w:tcPr>
            <w:tcW w:w="992" w:type="dxa"/>
          </w:tcPr>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r w:rsidRPr="002C7991">
              <w:t>4</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результаты участи в конкурсах профессионального мастерства (призовые места)</w:t>
            </w:r>
          </w:p>
          <w:p w:rsidR="00C34782" w:rsidRPr="002C7991" w:rsidRDefault="00C34782" w:rsidP="006F43ED">
            <w:r w:rsidRPr="002C7991">
              <w:t>- уровень дошкольного учреждения</w:t>
            </w:r>
          </w:p>
          <w:p w:rsidR="00C34782" w:rsidRPr="002C7991" w:rsidRDefault="00C34782" w:rsidP="006F43ED">
            <w:r w:rsidRPr="002C7991">
              <w:t>- муниципальный уровень</w:t>
            </w:r>
          </w:p>
          <w:p w:rsidR="00C34782" w:rsidRPr="002C7991" w:rsidRDefault="00C34782" w:rsidP="006F43ED">
            <w:r w:rsidRPr="002C7991">
              <w:t>- областной, всероссийский уровни</w:t>
            </w:r>
          </w:p>
        </w:tc>
        <w:tc>
          <w:tcPr>
            <w:tcW w:w="992" w:type="dxa"/>
          </w:tcPr>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r w:rsidRPr="002C7991">
              <w:t>2</w:t>
            </w:r>
          </w:p>
          <w:p w:rsidR="00C34782" w:rsidRPr="002C7991" w:rsidRDefault="00C34782" w:rsidP="002034E7">
            <w:pPr>
              <w:jc w:val="center"/>
            </w:pPr>
            <w:r w:rsidRPr="002C7991">
              <w:t>3</w:t>
            </w:r>
          </w:p>
          <w:p w:rsidR="00C34782" w:rsidRPr="002C7991" w:rsidRDefault="00C34782" w:rsidP="002034E7">
            <w:pPr>
              <w:jc w:val="center"/>
            </w:pPr>
            <w:r w:rsidRPr="002C7991">
              <w:t>6</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proofErr w:type="gramStart"/>
            <w:r w:rsidRPr="002C7991">
              <w:t>количество выступлений на конференциях, форумах, семинарах, совещаниях, ярмарках (на городском, областном, российском уровнях)</w:t>
            </w:r>
            <w:r w:rsidR="006F43ED" w:rsidRPr="002C7991">
              <w:t>:</w:t>
            </w:r>
            <w:proofErr w:type="gramEnd"/>
          </w:p>
          <w:p w:rsidR="00C34782" w:rsidRPr="002C7991" w:rsidRDefault="00C34782" w:rsidP="006F43ED">
            <w:r w:rsidRPr="002C7991">
              <w:lastRenderedPageBreak/>
              <w:t>- до 3-х выступлений</w:t>
            </w:r>
          </w:p>
          <w:p w:rsidR="00C34782" w:rsidRPr="002C7991" w:rsidRDefault="00C34782" w:rsidP="006F43ED">
            <w:r w:rsidRPr="002C7991">
              <w:t>- свыше 3 выступлений</w:t>
            </w:r>
          </w:p>
        </w:tc>
        <w:tc>
          <w:tcPr>
            <w:tcW w:w="992" w:type="dxa"/>
          </w:tcPr>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r w:rsidRPr="002C7991">
              <w:lastRenderedPageBreak/>
              <w:t>2</w:t>
            </w:r>
          </w:p>
          <w:p w:rsidR="00C34782" w:rsidRPr="002C7991" w:rsidRDefault="00C34782" w:rsidP="002034E7">
            <w:pPr>
              <w:jc w:val="center"/>
            </w:pPr>
            <w:r w:rsidRPr="002C7991">
              <w:t>3</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позитивная динамика в результатах раннего развития детей, коррекционно-развивающей, психологической работы, проявившаяся в достижениях воспитанников (по резул</w:t>
            </w:r>
            <w:r w:rsidR="006F43ED" w:rsidRPr="002C7991">
              <w:t xml:space="preserve">ьтатам </w:t>
            </w:r>
            <w:proofErr w:type="spellStart"/>
            <w:r w:rsidR="006F43ED" w:rsidRPr="002C7991">
              <w:t>внутрисадового</w:t>
            </w:r>
            <w:proofErr w:type="spellEnd"/>
            <w:r w:rsidR="006F43ED" w:rsidRPr="002C7991">
              <w:t xml:space="preserve"> контроля):</w:t>
            </w:r>
          </w:p>
          <w:p w:rsidR="00C34782" w:rsidRPr="002C7991" w:rsidRDefault="00C34782" w:rsidP="006F43ED">
            <w:r w:rsidRPr="002C7991">
              <w:t>- есть динамика</w:t>
            </w:r>
          </w:p>
          <w:p w:rsidR="00C34782" w:rsidRPr="002C7991" w:rsidRDefault="00C34782" w:rsidP="006F43ED">
            <w:r w:rsidRPr="002C7991">
              <w:t>-нет динамики</w:t>
            </w:r>
          </w:p>
        </w:tc>
        <w:tc>
          <w:tcPr>
            <w:tcW w:w="992" w:type="dxa"/>
          </w:tcPr>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r w:rsidRPr="002C7991">
              <w:t>3</w:t>
            </w:r>
          </w:p>
          <w:p w:rsidR="00C34782" w:rsidRPr="002C7991" w:rsidRDefault="00C34782" w:rsidP="002034E7">
            <w:pPr>
              <w:jc w:val="center"/>
            </w:pPr>
            <w:r w:rsidRPr="002C7991">
              <w:t>0</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наличие призовых мест у воспитанников в</w:t>
            </w:r>
            <w:r w:rsidR="006F43ED" w:rsidRPr="002C7991">
              <w:t xml:space="preserve"> конкурсах, фестивалях, смотрах:</w:t>
            </w:r>
          </w:p>
          <w:p w:rsidR="00C34782" w:rsidRPr="002C7991" w:rsidRDefault="00C34782" w:rsidP="006F43ED">
            <w:r w:rsidRPr="002C7991">
              <w:t>- уровень дошкольного учреждения</w:t>
            </w:r>
          </w:p>
          <w:p w:rsidR="00C34782" w:rsidRPr="002C7991" w:rsidRDefault="00C34782" w:rsidP="006F43ED">
            <w:r w:rsidRPr="002C7991">
              <w:t>- муниципальный уровень</w:t>
            </w:r>
          </w:p>
          <w:p w:rsidR="00C34782" w:rsidRPr="002C7991" w:rsidRDefault="00C34782" w:rsidP="006F43ED">
            <w:r w:rsidRPr="002C7991">
              <w:t>- областной, всероссийский, международный уровни</w:t>
            </w:r>
          </w:p>
        </w:tc>
        <w:tc>
          <w:tcPr>
            <w:tcW w:w="992" w:type="dxa"/>
          </w:tcPr>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r w:rsidRPr="002C7991">
              <w:t>1</w:t>
            </w:r>
          </w:p>
          <w:p w:rsidR="00C34782" w:rsidRPr="002C7991" w:rsidRDefault="00C34782" w:rsidP="002034E7">
            <w:pPr>
              <w:jc w:val="center"/>
            </w:pPr>
            <w:r w:rsidRPr="002C7991">
              <w:t>3</w:t>
            </w:r>
          </w:p>
          <w:p w:rsidR="00C34782" w:rsidRPr="002C7991" w:rsidRDefault="00C34782" w:rsidP="002034E7">
            <w:pPr>
              <w:jc w:val="center"/>
            </w:pPr>
            <w:r w:rsidRPr="002C7991">
              <w:t>4</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наличие документации по установленной форме и использование ее по назначению</w:t>
            </w:r>
            <w:r w:rsidR="006F43ED" w:rsidRPr="002C7991">
              <w:t>:</w:t>
            </w:r>
          </w:p>
          <w:p w:rsidR="00C34782" w:rsidRPr="002C7991" w:rsidRDefault="00C34782" w:rsidP="006F43ED">
            <w:r w:rsidRPr="002C7991">
              <w:t>- есть</w:t>
            </w:r>
          </w:p>
          <w:p w:rsidR="00C34782" w:rsidRPr="002C7991" w:rsidRDefault="00C34782" w:rsidP="006F43ED">
            <w:r w:rsidRPr="002C7991">
              <w:t>- нет</w:t>
            </w:r>
          </w:p>
        </w:tc>
        <w:tc>
          <w:tcPr>
            <w:tcW w:w="992" w:type="dxa"/>
          </w:tcPr>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r w:rsidRPr="002C7991">
              <w:t>3</w:t>
            </w:r>
          </w:p>
          <w:p w:rsidR="00C34782" w:rsidRPr="002C7991" w:rsidRDefault="00C34782" w:rsidP="002034E7">
            <w:pPr>
              <w:jc w:val="center"/>
            </w:pPr>
            <w:r w:rsidRPr="002C7991">
              <w:t>0</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организация работы и разработка планов факультативов, кружков услуг адаптационных групп, групп кратковременного пребывания и т.п.</w:t>
            </w:r>
          </w:p>
          <w:p w:rsidR="00C34782" w:rsidRPr="002C7991" w:rsidRDefault="00C34782" w:rsidP="006F43ED">
            <w:r w:rsidRPr="002C7991">
              <w:t>- проводится</w:t>
            </w:r>
          </w:p>
          <w:p w:rsidR="00C34782" w:rsidRPr="002C7991" w:rsidRDefault="00C34782" w:rsidP="006F43ED">
            <w:r w:rsidRPr="002C7991">
              <w:t>- не проводится</w:t>
            </w:r>
          </w:p>
        </w:tc>
        <w:tc>
          <w:tcPr>
            <w:tcW w:w="992" w:type="dxa"/>
          </w:tcPr>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r w:rsidRPr="002C7991">
              <w:t>2</w:t>
            </w:r>
          </w:p>
          <w:p w:rsidR="00C34782" w:rsidRPr="002C7991" w:rsidRDefault="00C34782" w:rsidP="002034E7">
            <w:pPr>
              <w:jc w:val="center"/>
            </w:pPr>
            <w:r w:rsidRPr="002C7991">
              <w:t>0</w:t>
            </w:r>
          </w:p>
        </w:tc>
      </w:tr>
      <w:tr w:rsidR="00C34782" w:rsidRPr="002C7991" w:rsidTr="002034E7">
        <w:trPr>
          <w:trHeight w:val="1073"/>
        </w:trPr>
        <w:tc>
          <w:tcPr>
            <w:tcW w:w="2264" w:type="dxa"/>
            <w:vMerge/>
          </w:tcPr>
          <w:p w:rsidR="00C34782" w:rsidRPr="002C7991" w:rsidRDefault="00C34782" w:rsidP="00AC68BD"/>
        </w:tc>
        <w:tc>
          <w:tcPr>
            <w:tcW w:w="6100" w:type="dxa"/>
          </w:tcPr>
          <w:p w:rsidR="00C34782" w:rsidRPr="002C7991" w:rsidRDefault="00C34782" w:rsidP="006F43ED">
            <w:r w:rsidRPr="002C7991">
              <w:t>организация работы по преемственности со школой и (или) другой возрастной категорией дошкольников</w:t>
            </w:r>
            <w:r w:rsidR="006F43ED" w:rsidRPr="002C7991">
              <w:t>:</w:t>
            </w:r>
          </w:p>
          <w:p w:rsidR="00C34782" w:rsidRPr="002C7991" w:rsidRDefault="00C34782" w:rsidP="006F43ED">
            <w:r w:rsidRPr="002C7991">
              <w:t>-проводится</w:t>
            </w:r>
          </w:p>
          <w:p w:rsidR="00C34782" w:rsidRPr="002C7991" w:rsidRDefault="00C34782" w:rsidP="006F43ED">
            <w:r w:rsidRPr="002C7991">
              <w:t>- не проводится</w:t>
            </w:r>
          </w:p>
        </w:tc>
        <w:tc>
          <w:tcPr>
            <w:tcW w:w="992" w:type="dxa"/>
          </w:tcPr>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r w:rsidRPr="002C7991">
              <w:t>2</w:t>
            </w:r>
          </w:p>
          <w:p w:rsidR="00C34782" w:rsidRPr="002C7991" w:rsidRDefault="00C34782" w:rsidP="002034E7">
            <w:pPr>
              <w:jc w:val="center"/>
            </w:pPr>
            <w:r w:rsidRPr="002C7991">
              <w:t>0</w:t>
            </w:r>
          </w:p>
        </w:tc>
      </w:tr>
      <w:tr w:rsidR="00C34782" w:rsidRPr="002C7991" w:rsidTr="002034E7">
        <w:tc>
          <w:tcPr>
            <w:tcW w:w="2264" w:type="dxa"/>
            <w:vMerge w:val="restart"/>
          </w:tcPr>
          <w:p w:rsidR="00C34782" w:rsidRPr="002C7991" w:rsidRDefault="00C34782" w:rsidP="00AC68BD">
            <w:r w:rsidRPr="002C7991">
              <w:t>Реализация мероприятий, обеспечивающих</w:t>
            </w:r>
          </w:p>
          <w:p w:rsidR="00C34782" w:rsidRPr="002C7991" w:rsidRDefault="00C34782" w:rsidP="00AC68BD">
            <w:r w:rsidRPr="002C7991">
              <w:t>взаимодействие с родителями воспитанников</w:t>
            </w:r>
          </w:p>
        </w:tc>
        <w:tc>
          <w:tcPr>
            <w:tcW w:w="6100" w:type="dxa"/>
          </w:tcPr>
          <w:p w:rsidR="00C34782" w:rsidRPr="002C7991" w:rsidRDefault="00C34782" w:rsidP="006F43ED">
            <w:r w:rsidRPr="002C7991">
              <w:t>проведение консультаций педагогическими работниками для родителей, работа в Консультативных пунктах</w:t>
            </w:r>
          </w:p>
        </w:tc>
        <w:tc>
          <w:tcPr>
            <w:tcW w:w="992" w:type="dxa"/>
          </w:tcPr>
          <w:p w:rsidR="00C34782" w:rsidRPr="002C7991" w:rsidRDefault="00C34782" w:rsidP="002034E7">
            <w:pPr>
              <w:jc w:val="center"/>
            </w:pPr>
          </w:p>
          <w:p w:rsidR="00C34782" w:rsidRPr="002C7991" w:rsidRDefault="00C34782" w:rsidP="002034E7">
            <w:pPr>
              <w:jc w:val="center"/>
            </w:pPr>
            <w:r w:rsidRPr="002C7991">
              <w:t>2</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количество проведенных родительских собраний</w:t>
            </w:r>
            <w:r w:rsidR="006F43ED" w:rsidRPr="002C7991">
              <w:t>:</w:t>
            </w:r>
          </w:p>
          <w:p w:rsidR="00C34782" w:rsidRPr="002C7991" w:rsidRDefault="00C34782" w:rsidP="006F43ED">
            <w:r w:rsidRPr="002C7991">
              <w:t>- 4 собрания</w:t>
            </w:r>
          </w:p>
          <w:p w:rsidR="00C34782" w:rsidRPr="002C7991" w:rsidRDefault="00C34782" w:rsidP="006F43ED">
            <w:r w:rsidRPr="002C7991">
              <w:t>- менее 4 собраний</w:t>
            </w:r>
          </w:p>
        </w:tc>
        <w:tc>
          <w:tcPr>
            <w:tcW w:w="992" w:type="dxa"/>
          </w:tcPr>
          <w:p w:rsidR="00C34782" w:rsidRPr="002C7991" w:rsidRDefault="00C34782" w:rsidP="002034E7">
            <w:pPr>
              <w:jc w:val="center"/>
            </w:pPr>
          </w:p>
          <w:p w:rsidR="00C34782" w:rsidRPr="002C7991" w:rsidRDefault="00C34782" w:rsidP="002034E7">
            <w:pPr>
              <w:jc w:val="center"/>
            </w:pPr>
            <w:r w:rsidRPr="002C7991">
              <w:t>2</w:t>
            </w:r>
          </w:p>
          <w:p w:rsidR="00C34782" w:rsidRPr="002C7991" w:rsidRDefault="00C34782" w:rsidP="002034E7">
            <w:pPr>
              <w:jc w:val="center"/>
            </w:pPr>
            <w:r w:rsidRPr="002C7991">
              <w:t>0</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оформление родительских уголков и наглядного материала для родителей</w:t>
            </w:r>
            <w:r w:rsidR="006F43ED" w:rsidRPr="002C7991">
              <w:t>:</w:t>
            </w:r>
          </w:p>
          <w:p w:rsidR="00C34782" w:rsidRPr="002C7991" w:rsidRDefault="00C34782" w:rsidP="006F43ED">
            <w:r w:rsidRPr="002C7991">
              <w:t>- имеется</w:t>
            </w:r>
          </w:p>
          <w:p w:rsidR="00C34782" w:rsidRPr="002C7991" w:rsidRDefault="00C34782" w:rsidP="006F43ED">
            <w:r w:rsidRPr="002C7991">
              <w:t>- не имеется</w:t>
            </w:r>
          </w:p>
        </w:tc>
        <w:tc>
          <w:tcPr>
            <w:tcW w:w="992" w:type="dxa"/>
          </w:tcPr>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r w:rsidRPr="002C7991">
              <w:t>2</w:t>
            </w:r>
          </w:p>
          <w:p w:rsidR="00C34782" w:rsidRPr="002C7991" w:rsidRDefault="00C34782" w:rsidP="002034E7">
            <w:pPr>
              <w:jc w:val="center"/>
            </w:pPr>
            <w:r w:rsidRPr="002C7991">
              <w:t>0</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участие родителей в мероприятиях учреждения</w:t>
            </w:r>
            <w:r w:rsidR="006F43ED" w:rsidRPr="002C7991">
              <w:t>:</w:t>
            </w:r>
          </w:p>
          <w:p w:rsidR="00C34782" w:rsidRPr="002C7991" w:rsidRDefault="00C34782" w:rsidP="006F43ED">
            <w:r w:rsidRPr="002C7991">
              <w:t>- участвуют</w:t>
            </w:r>
          </w:p>
          <w:p w:rsidR="00C34782" w:rsidRPr="002C7991" w:rsidRDefault="00C34782" w:rsidP="006F43ED">
            <w:r w:rsidRPr="002C7991">
              <w:t>- не участвуют</w:t>
            </w:r>
          </w:p>
        </w:tc>
        <w:tc>
          <w:tcPr>
            <w:tcW w:w="992" w:type="dxa"/>
          </w:tcPr>
          <w:p w:rsidR="00C34782" w:rsidRPr="002C7991" w:rsidRDefault="00C34782" w:rsidP="002034E7">
            <w:pPr>
              <w:jc w:val="center"/>
            </w:pPr>
          </w:p>
          <w:p w:rsidR="00C34782" w:rsidRPr="002C7991" w:rsidRDefault="00C34782" w:rsidP="002034E7">
            <w:pPr>
              <w:jc w:val="center"/>
            </w:pPr>
            <w:r w:rsidRPr="002C7991">
              <w:t>2</w:t>
            </w:r>
          </w:p>
          <w:p w:rsidR="00C34782" w:rsidRPr="002C7991" w:rsidRDefault="00C34782" w:rsidP="002034E7">
            <w:pPr>
              <w:jc w:val="center"/>
            </w:pPr>
            <w:r w:rsidRPr="002C7991">
              <w:t>0</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постоянное участие родителей в работе Управляющего Совет</w:t>
            </w:r>
            <w:proofErr w:type="gramStart"/>
            <w:r w:rsidRPr="002C7991">
              <w:t>а(</w:t>
            </w:r>
            <w:proofErr w:type="gramEnd"/>
            <w:r w:rsidRPr="002C7991">
              <w:t>участие в кажд</w:t>
            </w:r>
            <w:r w:rsidR="006F43ED" w:rsidRPr="002C7991">
              <w:t>ом заседании</w:t>
            </w:r>
            <w:r w:rsidRPr="002C7991">
              <w:t>)</w:t>
            </w:r>
          </w:p>
        </w:tc>
        <w:tc>
          <w:tcPr>
            <w:tcW w:w="992" w:type="dxa"/>
          </w:tcPr>
          <w:p w:rsidR="00C34782" w:rsidRPr="002C7991" w:rsidRDefault="00C34782" w:rsidP="002034E7">
            <w:pPr>
              <w:jc w:val="center"/>
            </w:pPr>
          </w:p>
          <w:p w:rsidR="00C34782" w:rsidRPr="002C7991" w:rsidRDefault="00C34782" w:rsidP="002034E7">
            <w:pPr>
              <w:jc w:val="center"/>
            </w:pPr>
            <w:r w:rsidRPr="002C7991">
              <w:t>1</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отсутствие обоснованных жалоб со стороны родителей (законных представителей) на качество работы педагога</w:t>
            </w:r>
          </w:p>
        </w:tc>
        <w:tc>
          <w:tcPr>
            <w:tcW w:w="992" w:type="dxa"/>
          </w:tcPr>
          <w:p w:rsidR="00C34782" w:rsidRPr="002C7991" w:rsidRDefault="00C34782" w:rsidP="002034E7">
            <w:pPr>
              <w:jc w:val="center"/>
            </w:pPr>
          </w:p>
          <w:p w:rsidR="00C34782" w:rsidRPr="002C7991" w:rsidRDefault="00C34782" w:rsidP="002034E7">
            <w:pPr>
              <w:jc w:val="center"/>
            </w:pPr>
            <w:r w:rsidRPr="002C7991">
              <w:t>2</w:t>
            </w:r>
          </w:p>
        </w:tc>
      </w:tr>
      <w:tr w:rsidR="00C34782" w:rsidRPr="002C7991" w:rsidTr="002034E7">
        <w:tc>
          <w:tcPr>
            <w:tcW w:w="2264" w:type="dxa"/>
            <w:vMerge w:val="restart"/>
          </w:tcPr>
          <w:p w:rsidR="00C34782" w:rsidRPr="002C7991" w:rsidRDefault="00C34782" w:rsidP="00AC68BD">
            <w:r w:rsidRPr="002C7991">
              <w:t>Реализация дополнительных проектов</w:t>
            </w:r>
          </w:p>
        </w:tc>
        <w:tc>
          <w:tcPr>
            <w:tcW w:w="6100" w:type="dxa"/>
          </w:tcPr>
          <w:p w:rsidR="00C34782" w:rsidRPr="002C7991" w:rsidRDefault="00C34782" w:rsidP="006F43ED">
            <w:r w:rsidRPr="002C7991">
              <w:t>разработка и представление учебных проектов</w:t>
            </w:r>
            <w:r w:rsidR="006F43ED" w:rsidRPr="002C7991">
              <w:t>:</w:t>
            </w:r>
          </w:p>
          <w:p w:rsidR="00C34782" w:rsidRPr="002C7991" w:rsidRDefault="00C34782" w:rsidP="006F43ED">
            <w:r w:rsidRPr="002C7991">
              <w:t>- имеются</w:t>
            </w:r>
          </w:p>
          <w:p w:rsidR="00C34782" w:rsidRPr="002C7991" w:rsidRDefault="00C34782" w:rsidP="006F43ED">
            <w:r w:rsidRPr="002C7991">
              <w:t>- не имеются</w:t>
            </w:r>
          </w:p>
        </w:tc>
        <w:tc>
          <w:tcPr>
            <w:tcW w:w="992" w:type="dxa"/>
          </w:tcPr>
          <w:p w:rsidR="00C34782" w:rsidRPr="002C7991" w:rsidRDefault="00C34782" w:rsidP="002034E7">
            <w:pPr>
              <w:jc w:val="center"/>
            </w:pPr>
          </w:p>
          <w:p w:rsidR="00C34782" w:rsidRPr="002C7991" w:rsidRDefault="00C34782" w:rsidP="002034E7">
            <w:pPr>
              <w:jc w:val="center"/>
            </w:pPr>
            <w:r w:rsidRPr="002C7991">
              <w:t>3</w:t>
            </w:r>
          </w:p>
          <w:p w:rsidR="00C34782" w:rsidRPr="002C7991" w:rsidRDefault="00C34782" w:rsidP="002034E7">
            <w:pPr>
              <w:jc w:val="center"/>
            </w:pPr>
            <w:r w:rsidRPr="002C7991">
              <w:t>0</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проведение экскурсий, целевых прогулок</w:t>
            </w:r>
            <w:r w:rsidR="006F43ED" w:rsidRPr="002C7991">
              <w:t>:</w:t>
            </w:r>
          </w:p>
          <w:p w:rsidR="00C34782" w:rsidRPr="002C7991" w:rsidRDefault="00C34782" w:rsidP="006F43ED">
            <w:r w:rsidRPr="002C7991">
              <w:t xml:space="preserve">- проводятся </w:t>
            </w:r>
          </w:p>
          <w:p w:rsidR="00C34782" w:rsidRPr="002C7991" w:rsidRDefault="00C34782" w:rsidP="006F43ED">
            <w:r w:rsidRPr="002C7991">
              <w:t>- не проводятся</w:t>
            </w:r>
          </w:p>
        </w:tc>
        <w:tc>
          <w:tcPr>
            <w:tcW w:w="992" w:type="dxa"/>
          </w:tcPr>
          <w:p w:rsidR="00C34782" w:rsidRPr="002C7991" w:rsidRDefault="00C34782" w:rsidP="002034E7">
            <w:pPr>
              <w:jc w:val="center"/>
            </w:pPr>
          </w:p>
          <w:p w:rsidR="00C34782" w:rsidRPr="002C7991" w:rsidRDefault="00C34782" w:rsidP="002034E7">
            <w:pPr>
              <w:jc w:val="center"/>
            </w:pPr>
            <w:r w:rsidRPr="002C7991">
              <w:t>2</w:t>
            </w:r>
          </w:p>
          <w:p w:rsidR="00C34782" w:rsidRPr="002C7991" w:rsidRDefault="00C34782" w:rsidP="002034E7">
            <w:pPr>
              <w:jc w:val="center"/>
            </w:pPr>
            <w:r w:rsidRPr="002C7991">
              <w:t>0</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посещение культурно-массовых мероприятий (театр, выставка, концерты</w:t>
            </w:r>
            <w:r w:rsidR="006F43ED" w:rsidRPr="002C7991">
              <w:t>)</w:t>
            </w:r>
            <w:r w:rsidRPr="002C7991">
              <w:t xml:space="preserve"> (учитывается выход с детьми за пределы детского сада)</w:t>
            </w:r>
            <w:r w:rsidR="006F43ED" w:rsidRPr="002C7991">
              <w:t>:</w:t>
            </w:r>
          </w:p>
          <w:p w:rsidR="00C34782" w:rsidRPr="002C7991" w:rsidRDefault="00C34782" w:rsidP="006F43ED">
            <w:r w:rsidRPr="002C7991">
              <w:t>- проводятся</w:t>
            </w:r>
          </w:p>
          <w:p w:rsidR="00C34782" w:rsidRPr="002C7991" w:rsidRDefault="00C34782" w:rsidP="006F43ED">
            <w:r w:rsidRPr="002C7991">
              <w:lastRenderedPageBreak/>
              <w:t>- не проводятся</w:t>
            </w:r>
          </w:p>
        </w:tc>
        <w:tc>
          <w:tcPr>
            <w:tcW w:w="992" w:type="dxa"/>
          </w:tcPr>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r w:rsidRPr="002C7991">
              <w:t>1</w:t>
            </w:r>
          </w:p>
          <w:p w:rsidR="00C34782" w:rsidRPr="002C7991" w:rsidRDefault="00C34782" w:rsidP="002034E7">
            <w:pPr>
              <w:jc w:val="center"/>
            </w:pPr>
            <w:r w:rsidRPr="002C7991">
              <w:t>0</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проведение экологических акций, мероприятий по знанию ПДД и т.п.</w:t>
            </w:r>
            <w:r w:rsidR="006F43ED" w:rsidRPr="002C7991">
              <w:t>:</w:t>
            </w:r>
          </w:p>
          <w:p w:rsidR="00C34782" w:rsidRPr="002C7991" w:rsidRDefault="00C34782" w:rsidP="006F43ED">
            <w:r w:rsidRPr="002C7991">
              <w:t>- проводятся</w:t>
            </w:r>
          </w:p>
          <w:p w:rsidR="00C34782" w:rsidRPr="002C7991" w:rsidRDefault="00C34782" w:rsidP="006F43ED">
            <w:r w:rsidRPr="002C7991">
              <w:t>- не проводятся</w:t>
            </w:r>
          </w:p>
        </w:tc>
        <w:tc>
          <w:tcPr>
            <w:tcW w:w="992" w:type="dxa"/>
          </w:tcPr>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r w:rsidRPr="002C7991">
              <w:t>1</w:t>
            </w:r>
          </w:p>
          <w:p w:rsidR="00C34782" w:rsidRPr="002C7991" w:rsidRDefault="00C34782" w:rsidP="002034E7">
            <w:pPr>
              <w:jc w:val="center"/>
            </w:pPr>
            <w:r w:rsidRPr="002C7991">
              <w:t>0</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организация и проведение досугов, праздников, развлечений</w:t>
            </w:r>
            <w:r w:rsidR="006F43ED" w:rsidRPr="002C7991">
              <w:t>:</w:t>
            </w:r>
          </w:p>
          <w:p w:rsidR="00C34782" w:rsidRPr="002C7991" w:rsidRDefault="00C34782" w:rsidP="006F43ED">
            <w:r w:rsidRPr="002C7991">
              <w:t>- проводятся</w:t>
            </w:r>
          </w:p>
          <w:p w:rsidR="00C34782" w:rsidRPr="002C7991" w:rsidRDefault="00C34782" w:rsidP="006F43ED">
            <w:r w:rsidRPr="002C7991">
              <w:t>- не проводятся</w:t>
            </w:r>
          </w:p>
        </w:tc>
        <w:tc>
          <w:tcPr>
            <w:tcW w:w="992" w:type="dxa"/>
          </w:tcPr>
          <w:p w:rsidR="00C34782" w:rsidRPr="002C7991" w:rsidRDefault="00C34782" w:rsidP="002034E7">
            <w:pPr>
              <w:jc w:val="center"/>
            </w:pPr>
          </w:p>
          <w:p w:rsidR="00C34782" w:rsidRPr="002C7991" w:rsidRDefault="00C34782" w:rsidP="002034E7">
            <w:pPr>
              <w:jc w:val="center"/>
            </w:pPr>
            <w:r w:rsidRPr="002C7991">
              <w:t>1</w:t>
            </w:r>
          </w:p>
          <w:p w:rsidR="00C34782" w:rsidRPr="002C7991" w:rsidRDefault="00C34782" w:rsidP="002034E7">
            <w:pPr>
              <w:jc w:val="center"/>
            </w:pPr>
            <w:r w:rsidRPr="002C7991">
              <w:t>0</w:t>
            </w:r>
          </w:p>
        </w:tc>
      </w:tr>
      <w:tr w:rsidR="00C34782" w:rsidRPr="002C7991" w:rsidTr="002034E7">
        <w:tc>
          <w:tcPr>
            <w:tcW w:w="2264" w:type="dxa"/>
          </w:tcPr>
          <w:p w:rsidR="00C34782" w:rsidRPr="002C7991" w:rsidRDefault="00C34782" w:rsidP="00AC68BD">
            <w:r w:rsidRPr="002C7991">
              <w:t xml:space="preserve">Результаты </w:t>
            </w:r>
            <w:proofErr w:type="spellStart"/>
            <w:r w:rsidRPr="002C7991">
              <w:t>воспитательно</w:t>
            </w:r>
            <w:proofErr w:type="spellEnd"/>
            <w:r w:rsidRPr="002C7991">
              <w:t>-образовательной деятельности</w:t>
            </w:r>
          </w:p>
        </w:tc>
        <w:tc>
          <w:tcPr>
            <w:tcW w:w="6100" w:type="dxa"/>
          </w:tcPr>
          <w:p w:rsidR="00C34782" w:rsidRPr="002C7991" w:rsidRDefault="00C34782" w:rsidP="006F43ED">
            <w:r w:rsidRPr="002C7991">
              <w:t>проведение мониторинга по оценке качества освоения воспитанниками основной общеобразовательной программы дошкольного образования, реализуемой в учреждении, подготовка материалов к медико-педагогическим совещаниям</w:t>
            </w:r>
            <w:r w:rsidR="006F43ED" w:rsidRPr="002C7991">
              <w:t>:</w:t>
            </w:r>
          </w:p>
          <w:p w:rsidR="00C34782" w:rsidRPr="002C7991" w:rsidRDefault="00C34782" w:rsidP="006F43ED">
            <w:r w:rsidRPr="002C7991">
              <w:t>- высокий уровень</w:t>
            </w:r>
          </w:p>
          <w:p w:rsidR="00C34782" w:rsidRPr="002C7991" w:rsidRDefault="00C34782" w:rsidP="006F43ED">
            <w:r w:rsidRPr="002C7991">
              <w:t>- средний уровень</w:t>
            </w:r>
          </w:p>
          <w:p w:rsidR="00C34782" w:rsidRPr="002C7991" w:rsidRDefault="00C34782" w:rsidP="006F43ED">
            <w:r w:rsidRPr="002C7991">
              <w:t>- низкий уровень</w:t>
            </w:r>
          </w:p>
        </w:tc>
        <w:tc>
          <w:tcPr>
            <w:tcW w:w="992" w:type="dxa"/>
          </w:tcPr>
          <w:p w:rsidR="00C34782" w:rsidRPr="002C7991" w:rsidRDefault="00C34782" w:rsidP="002034E7">
            <w:pPr>
              <w:jc w:val="both"/>
            </w:pPr>
          </w:p>
          <w:p w:rsidR="00C34782" w:rsidRPr="002C7991" w:rsidRDefault="00C34782" w:rsidP="002034E7">
            <w:pPr>
              <w:jc w:val="both"/>
            </w:pPr>
          </w:p>
          <w:p w:rsidR="00C34782" w:rsidRPr="002C7991" w:rsidRDefault="00C34782" w:rsidP="002034E7">
            <w:pPr>
              <w:jc w:val="both"/>
            </w:pPr>
          </w:p>
          <w:p w:rsidR="00C34782" w:rsidRPr="002C7991" w:rsidRDefault="00C34782" w:rsidP="002034E7">
            <w:pPr>
              <w:jc w:val="both"/>
            </w:pPr>
          </w:p>
          <w:p w:rsidR="00C34782" w:rsidRPr="002C7991" w:rsidRDefault="00C34782" w:rsidP="002034E7">
            <w:pPr>
              <w:jc w:val="center"/>
            </w:pPr>
            <w:r w:rsidRPr="002C7991">
              <w:t>5</w:t>
            </w:r>
          </w:p>
          <w:p w:rsidR="00C34782" w:rsidRPr="002C7991" w:rsidRDefault="00C34782" w:rsidP="002034E7">
            <w:pPr>
              <w:jc w:val="center"/>
            </w:pPr>
            <w:r w:rsidRPr="002C7991">
              <w:t>3</w:t>
            </w:r>
          </w:p>
          <w:p w:rsidR="00C34782" w:rsidRPr="002C7991" w:rsidRDefault="00C34782" w:rsidP="002034E7">
            <w:pPr>
              <w:jc w:val="center"/>
            </w:pPr>
            <w:r w:rsidRPr="002C7991">
              <w:t>0</w:t>
            </w:r>
          </w:p>
        </w:tc>
      </w:tr>
      <w:tr w:rsidR="00C34782" w:rsidRPr="002C7991" w:rsidTr="002034E7">
        <w:tc>
          <w:tcPr>
            <w:tcW w:w="2264" w:type="dxa"/>
            <w:vMerge w:val="restart"/>
          </w:tcPr>
          <w:p w:rsidR="00C34782" w:rsidRPr="002C7991" w:rsidRDefault="00C34782" w:rsidP="00AC68BD">
            <w:r w:rsidRPr="002C7991">
              <w:t>Эффективность работы по охране жизни и здоровья воспитанников</w:t>
            </w:r>
          </w:p>
        </w:tc>
        <w:tc>
          <w:tcPr>
            <w:tcW w:w="6100" w:type="dxa"/>
          </w:tcPr>
          <w:p w:rsidR="00C34782" w:rsidRPr="002C7991" w:rsidRDefault="00C34782" w:rsidP="006F43ED">
            <w:r w:rsidRPr="002C7991">
              <w:t>отсутствие обоснованных жалоб (предписаний) в части организации охраны жизни и здоровья детей</w:t>
            </w:r>
          </w:p>
        </w:tc>
        <w:tc>
          <w:tcPr>
            <w:tcW w:w="992" w:type="dxa"/>
          </w:tcPr>
          <w:p w:rsidR="00C34782" w:rsidRPr="002C7991" w:rsidRDefault="00C34782" w:rsidP="002034E7">
            <w:pPr>
              <w:jc w:val="center"/>
            </w:pPr>
          </w:p>
          <w:p w:rsidR="00C34782" w:rsidRPr="002C7991" w:rsidRDefault="00C34782" w:rsidP="002034E7">
            <w:pPr>
              <w:jc w:val="center"/>
            </w:pPr>
            <w:r w:rsidRPr="002C7991">
              <w:t>2</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отсутствие травм у воспитанников</w:t>
            </w:r>
          </w:p>
        </w:tc>
        <w:tc>
          <w:tcPr>
            <w:tcW w:w="992" w:type="dxa"/>
          </w:tcPr>
          <w:p w:rsidR="00C34782" w:rsidRPr="002C7991" w:rsidRDefault="00C34782" w:rsidP="002034E7">
            <w:pPr>
              <w:jc w:val="center"/>
            </w:pPr>
            <w:r w:rsidRPr="002C7991">
              <w:t>2</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снижение или сохранение уровня заболеваемости воспитанников (по сравнению с предыдущим периодом)</w:t>
            </w:r>
          </w:p>
          <w:p w:rsidR="00C34782" w:rsidRPr="002C7991" w:rsidRDefault="00C34782" w:rsidP="006F43ED">
            <w:r w:rsidRPr="002C7991">
              <w:t>- снижение</w:t>
            </w:r>
          </w:p>
          <w:p w:rsidR="00C34782" w:rsidRPr="002C7991" w:rsidRDefault="00C34782" w:rsidP="006F43ED">
            <w:r w:rsidRPr="002C7991">
              <w:t>- увеличение</w:t>
            </w:r>
          </w:p>
        </w:tc>
        <w:tc>
          <w:tcPr>
            <w:tcW w:w="992" w:type="dxa"/>
          </w:tcPr>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r w:rsidRPr="002C7991">
              <w:t>3</w:t>
            </w:r>
          </w:p>
          <w:p w:rsidR="00C34782" w:rsidRPr="002C7991" w:rsidRDefault="00C34782" w:rsidP="002034E7">
            <w:pPr>
              <w:jc w:val="center"/>
            </w:pPr>
            <w:r w:rsidRPr="002C7991">
              <w:t>0</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работа с детьми</w:t>
            </w:r>
            <w:r w:rsidR="006F43ED" w:rsidRPr="002C7991">
              <w:t>-</w:t>
            </w:r>
            <w:r w:rsidRPr="002C7991">
              <w:t>инвалидами</w:t>
            </w:r>
          </w:p>
        </w:tc>
        <w:tc>
          <w:tcPr>
            <w:tcW w:w="992" w:type="dxa"/>
          </w:tcPr>
          <w:p w:rsidR="00C34782" w:rsidRPr="002C7991" w:rsidRDefault="00C34782" w:rsidP="002034E7">
            <w:pPr>
              <w:jc w:val="center"/>
            </w:pPr>
            <w:r w:rsidRPr="002C7991">
              <w:t>2</w:t>
            </w:r>
          </w:p>
        </w:tc>
      </w:tr>
      <w:tr w:rsidR="00C34782" w:rsidRPr="002C7991" w:rsidTr="002034E7">
        <w:tc>
          <w:tcPr>
            <w:tcW w:w="2264" w:type="dxa"/>
            <w:vMerge/>
          </w:tcPr>
          <w:p w:rsidR="00C34782" w:rsidRPr="002C7991" w:rsidRDefault="00C34782" w:rsidP="00AC68BD"/>
        </w:tc>
        <w:tc>
          <w:tcPr>
            <w:tcW w:w="6100" w:type="dxa"/>
          </w:tcPr>
          <w:p w:rsidR="00C34782" w:rsidRPr="002C7991" w:rsidRDefault="00C34782" w:rsidP="006F43ED">
            <w:r w:rsidRPr="002C7991">
              <w:t>работа с детьми с ОВЗ</w:t>
            </w:r>
          </w:p>
        </w:tc>
        <w:tc>
          <w:tcPr>
            <w:tcW w:w="992" w:type="dxa"/>
          </w:tcPr>
          <w:p w:rsidR="00C34782" w:rsidRPr="002C7991" w:rsidRDefault="00C34782" w:rsidP="002034E7">
            <w:pPr>
              <w:jc w:val="center"/>
            </w:pPr>
            <w:r w:rsidRPr="002C7991">
              <w:t>2</w:t>
            </w:r>
          </w:p>
        </w:tc>
      </w:tr>
      <w:tr w:rsidR="00C34782" w:rsidRPr="002C7991" w:rsidTr="002034E7">
        <w:tc>
          <w:tcPr>
            <w:tcW w:w="8364" w:type="dxa"/>
            <w:gridSpan w:val="2"/>
          </w:tcPr>
          <w:p w:rsidR="00C34782" w:rsidRPr="002C7991" w:rsidRDefault="00C34782" w:rsidP="00AC68BD">
            <w:pPr>
              <w:rPr>
                <w:b/>
              </w:rPr>
            </w:pPr>
            <w:r w:rsidRPr="002C7991">
              <w:rPr>
                <w:b/>
              </w:rPr>
              <w:t xml:space="preserve"> ИТОГО:</w:t>
            </w:r>
          </w:p>
        </w:tc>
        <w:tc>
          <w:tcPr>
            <w:tcW w:w="992" w:type="dxa"/>
          </w:tcPr>
          <w:p w:rsidR="00C34782" w:rsidRPr="002C7991" w:rsidRDefault="00C34782" w:rsidP="002034E7">
            <w:pPr>
              <w:jc w:val="center"/>
              <w:rPr>
                <w:b/>
              </w:rPr>
            </w:pPr>
            <w:r w:rsidRPr="002C7991">
              <w:rPr>
                <w:b/>
              </w:rPr>
              <w:t>100</w:t>
            </w:r>
          </w:p>
        </w:tc>
      </w:tr>
      <w:tr w:rsidR="00C34782" w:rsidRPr="002C7991" w:rsidTr="002034E7">
        <w:trPr>
          <w:trHeight w:val="271"/>
        </w:trPr>
        <w:tc>
          <w:tcPr>
            <w:tcW w:w="8364" w:type="dxa"/>
            <w:gridSpan w:val="2"/>
          </w:tcPr>
          <w:p w:rsidR="00C34782" w:rsidRPr="002C7991" w:rsidRDefault="00C34782" w:rsidP="00A753C6">
            <w:pPr>
              <w:jc w:val="center"/>
            </w:pPr>
            <w:r w:rsidRPr="002C7991">
              <w:t>2. Для административно-управленческого персонала (заведующий хозяйством)</w:t>
            </w:r>
          </w:p>
        </w:tc>
        <w:tc>
          <w:tcPr>
            <w:tcW w:w="992" w:type="dxa"/>
          </w:tcPr>
          <w:p w:rsidR="00C34782" w:rsidRPr="002C7991" w:rsidRDefault="00C34782" w:rsidP="002034E7">
            <w:pPr>
              <w:jc w:val="center"/>
            </w:pPr>
          </w:p>
        </w:tc>
      </w:tr>
      <w:tr w:rsidR="00C34782" w:rsidRPr="002C7991" w:rsidTr="002034E7">
        <w:trPr>
          <w:trHeight w:val="358"/>
        </w:trPr>
        <w:tc>
          <w:tcPr>
            <w:tcW w:w="2264" w:type="dxa"/>
            <w:vMerge w:val="restart"/>
          </w:tcPr>
          <w:p w:rsidR="00C34782" w:rsidRPr="002C7991" w:rsidRDefault="00AC68BD" w:rsidP="00AC68BD">
            <w:r w:rsidRPr="002C7991">
              <w:t xml:space="preserve">Создание условий для </w:t>
            </w:r>
            <w:r w:rsidR="00C34782" w:rsidRPr="002C7991">
              <w:t xml:space="preserve">повышения эффективности </w:t>
            </w:r>
            <w:proofErr w:type="spellStart"/>
            <w:r w:rsidR="00C34782" w:rsidRPr="002C7991">
              <w:t>воспитательно</w:t>
            </w:r>
            <w:proofErr w:type="spellEnd"/>
            <w:r w:rsidR="00C34782" w:rsidRPr="002C7991">
              <w:t>-образовательного процесса</w:t>
            </w:r>
          </w:p>
        </w:tc>
        <w:tc>
          <w:tcPr>
            <w:tcW w:w="6100" w:type="dxa"/>
          </w:tcPr>
          <w:p w:rsidR="00C34782" w:rsidRPr="002C7991" w:rsidRDefault="00C34782" w:rsidP="006F43ED">
            <w:pPr>
              <w:pStyle w:val="ConsPlusNonformat"/>
              <w:rPr>
                <w:rFonts w:ascii="Times New Roman" w:hAnsi="Times New Roman" w:cs="Times New Roman"/>
                <w:sz w:val="24"/>
                <w:szCs w:val="24"/>
              </w:rPr>
            </w:pPr>
            <w:r w:rsidRPr="002C7991">
              <w:rPr>
                <w:rFonts w:ascii="Times New Roman" w:hAnsi="Times New Roman" w:cs="Times New Roman"/>
                <w:sz w:val="24"/>
                <w:szCs w:val="24"/>
              </w:rPr>
              <w:t>своевременное и правильное заключение хозяйственных договоров на техническое обслуживание, оснащение и ремонт</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10</w:t>
            </w:r>
          </w:p>
        </w:tc>
      </w:tr>
      <w:tr w:rsidR="00C34782" w:rsidRPr="002C7991" w:rsidTr="002034E7">
        <w:trPr>
          <w:trHeight w:val="358"/>
        </w:trPr>
        <w:tc>
          <w:tcPr>
            <w:tcW w:w="2264" w:type="dxa"/>
            <w:vMerge/>
          </w:tcPr>
          <w:p w:rsidR="00C34782" w:rsidRPr="002C7991" w:rsidRDefault="00C34782" w:rsidP="00AC68BD"/>
        </w:tc>
        <w:tc>
          <w:tcPr>
            <w:tcW w:w="6100" w:type="dxa"/>
          </w:tcPr>
          <w:p w:rsidR="00C34782" w:rsidRPr="002C7991" w:rsidRDefault="00C34782" w:rsidP="006F43ED">
            <w:pPr>
              <w:pStyle w:val="ConsPlusNonformat"/>
              <w:rPr>
                <w:rFonts w:ascii="Times New Roman" w:hAnsi="Times New Roman" w:cs="Times New Roman"/>
                <w:sz w:val="24"/>
                <w:szCs w:val="24"/>
              </w:rPr>
            </w:pPr>
            <w:r w:rsidRPr="002C7991">
              <w:rPr>
                <w:rFonts w:ascii="Times New Roman" w:hAnsi="Times New Roman" w:cs="Times New Roman"/>
                <w:sz w:val="24"/>
                <w:szCs w:val="24"/>
              </w:rPr>
              <w:t>участие в создании предметно-развивающей среды в помещении и на участке Учреждения</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10</w:t>
            </w:r>
          </w:p>
        </w:tc>
      </w:tr>
      <w:tr w:rsidR="00C34782" w:rsidRPr="002C7991" w:rsidTr="002034E7">
        <w:trPr>
          <w:trHeight w:val="358"/>
        </w:trPr>
        <w:tc>
          <w:tcPr>
            <w:tcW w:w="2264" w:type="dxa"/>
            <w:vMerge/>
          </w:tcPr>
          <w:p w:rsidR="00C34782" w:rsidRPr="002C7991" w:rsidRDefault="00C34782" w:rsidP="00AC68BD"/>
        </w:tc>
        <w:tc>
          <w:tcPr>
            <w:tcW w:w="6100" w:type="dxa"/>
          </w:tcPr>
          <w:p w:rsidR="00C34782" w:rsidRPr="002C7991" w:rsidRDefault="00C34782" w:rsidP="006F43ED">
            <w:pPr>
              <w:pStyle w:val="ConsPlusNonformat"/>
              <w:rPr>
                <w:rFonts w:ascii="Times New Roman" w:hAnsi="Times New Roman" w:cs="Times New Roman"/>
                <w:sz w:val="24"/>
                <w:szCs w:val="24"/>
              </w:rPr>
            </w:pPr>
            <w:r w:rsidRPr="002C7991">
              <w:rPr>
                <w:rFonts w:ascii="Times New Roman" w:hAnsi="Times New Roman" w:cs="Times New Roman"/>
                <w:sz w:val="24"/>
                <w:szCs w:val="24"/>
              </w:rPr>
              <w:t>уменьшение количества списываемого инвентаря по причине досрочного приведения в негодность, обеспечение сохранности материальных ценностей и вверенных помещений Учреждения и прилегающей территории (по отношению к предыдущему году)</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tabs>
                <w:tab w:val="left" w:pos="330"/>
                <w:tab w:val="center" w:pos="459"/>
              </w:tabs>
              <w:rPr>
                <w:rFonts w:ascii="Times New Roman" w:hAnsi="Times New Roman" w:cs="Times New Roman"/>
                <w:sz w:val="24"/>
                <w:szCs w:val="24"/>
              </w:rPr>
            </w:pPr>
            <w:r w:rsidRPr="002C7991">
              <w:rPr>
                <w:rFonts w:ascii="Times New Roman" w:hAnsi="Times New Roman" w:cs="Times New Roman"/>
                <w:sz w:val="24"/>
                <w:szCs w:val="24"/>
              </w:rPr>
              <w:tab/>
            </w:r>
          </w:p>
          <w:p w:rsidR="00C34782" w:rsidRPr="002C7991" w:rsidRDefault="00C34782" w:rsidP="002034E7">
            <w:pPr>
              <w:pStyle w:val="ConsPlusNonformat"/>
              <w:tabs>
                <w:tab w:val="left" w:pos="330"/>
                <w:tab w:val="center" w:pos="459"/>
              </w:tabs>
              <w:rPr>
                <w:rFonts w:ascii="Times New Roman" w:hAnsi="Times New Roman" w:cs="Times New Roman"/>
                <w:sz w:val="24"/>
                <w:szCs w:val="24"/>
              </w:rPr>
            </w:pPr>
          </w:p>
          <w:p w:rsidR="00C34782" w:rsidRPr="002C7991" w:rsidRDefault="00C34782" w:rsidP="002034E7">
            <w:pPr>
              <w:pStyle w:val="ConsPlusNonformat"/>
              <w:tabs>
                <w:tab w:val="left" w:pos="330"/>
                <w:tab w:val="center" w:pos="459"/>
              </w:tabs>
              <w:jc w:val="center"/>
              <w:rPr>
                <w:rFonts w:ascii="Times New Roman" w:hAnsi="Times New Roman" w:cs="Times New Roman"/>
                <w:sz w:val="24"/>
                <w:szCs w:val="24"/>
              </w:rPr>
            </w:pPr>
            <w:r w:rsidRPr="002C7991">
              <w:rPr>
                <w:rFonts w:ascii="Times New Roman" w:hAnsi="Times New Roman" w:cs="Times New Roman"/>
                <w:sz w:val="24"/>
                <w:szCs w:val="24"/>
              </w:rPr>
              <w:t>10</w:t>
            </w:r>
          </w:p>
        </w:tc>
      </w:tr>
      <w:tr w:rsidR="00C34782" w:rsidRPr="002C7991" w:rsidTr="002034E7">
        <w:trPr>
          <w:trHeight w:val="358"/>
        </w:trPr>
        <w:tc>
          <w:tcPr>
            <w:tcW w:w="2264" w:type="dxa"/>
            <w:vMerge/>
          </w:tcPr>
          <w:p w:rsidR="00C34782" w:rsidRPr="002C7991" w:rsidRDefault="00C34782" w:rsidP="00AC68BD"/>
        </w:tc>
        <w:tc>
          <w:tcPr>
            <w:tcW w:w="6100" w:type="dxa"/>
          </w:tcPr>
          <w:p w:rsidR="00C34782" w:rsidRPr="002C7991" w:rsidRDefault="00C34782" w:rsidP="006F43ED">
            <w:pPr>
              <w:pStyle w:val="ConsPlusNonformat"/>
              <w:rPr>
                <w:rFonts w:ascii="Times New Roman" w:hAnsi="Times New Roman" w:cs="Times New Roman"/>
                <w:sz w:val="24"/>
                <w:szCs w:val="24"/>
              </w:rPr>
            </w:pPr>
            <w:r w:rsidRPr="002C7991">
              <w:rPr>
                <w:rFonts w:ascii="Times New Roman" w:hAnsi="Times New Roman" w:cs="Times New Roman"/>
                <w:sz w:val="24"/>
                <w:szCs w:val="24"/>
              </w:rPr>
              <w:t>отсутствие замечаний по результатам проверок, ревизий</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10</w:t>
            </w:r>
          </w:p>
        </w:tc>
      </w:tr>
      <w:tr w:rsidR="00C34782" w:rsidRPr="002C7991" w:rsidTr="002034E7">
        <w:trPr>
          <w:trHeight w:val="358"/>
        </w:trPr>
        <w:tc>
          <w:tcPr>
            <w:tcW w:w="2264" w:type="dxa"/>
            <w:vMerge/>
          </w:tcPr>
          <w:p w:rsidR="00C34782" w:rsidRPr="002C7991" w:rsidRDefault="00C34782" w:rsidP="00AC68BD"/>
        </w:tc>
        <w:tc>
          <w:tcPr>
            <w:tcW w:w="6100" w:type="dxa"/>
          </w:tcPr>
          <w:p w:rsidR="00C34782" w:rsidRPr="002C7991" w:rsidRDefault="00C34782" w:rsidP="006F43ED">
            <w:pPr>
              <w:pStyle w:val="ConsPlusNonformat"/>
              <w:rPr>
                <w:rFonts w:ascii="Times New Roman" w:hAnsi="Times New Roman" w:cs="Times New Roman"/>
                <w:sz w:val="24"/>
                <w:szCs w:val="24"/>
              </w:rPr>
            </w:pPr>
            <w:r w:rsidRPr="002C7991">
              <w:rPr>
                <w:rFonts w:ascii="Times New Roman" w:hAnsi="Times New Roman" w:cs="Times New Roman"/>
                <w:sz w:val="24"/>
                <w:szCs w:val="24"/>
              </w:rPr>
              <w:t>наличие плана развития материально-технической базы учреждения</w:t>
            </w:r>
          </w:p>
        </w:tc>
        <w:tc>
          <w:tcPr>
            <w:tcW w:w="992" w:type="dxa"/>
          </w:tcPr>
          <w:p w:rsidR="00C34782" w:rsidRPr="002C7991" w:rsidRDefault="00C34782" w:rsidP="002034E7">
            <w:pPr>
              <w:pStyle w:val="ConsPlusNonformat"/>
              <w:tabs>
                <w:tab w:val="center" w:pos="459"/>
              </w:tabs>
              <w:rPr>
                <w:rFonts w:ascii="Times New Roman" w:hAnsi="Times New Roman" w:cs="Times New Roman"/>
                <w:sz w:val="24"/>
                <w:szCs w:val="24"/>
              </w:rPr>
            </w:pPr>
            <w:r w:rsidRPr="002C7991">
              <w:rPr>
                <w:rFonts w:ascii="Times New Roman" w:hAnsi="Times New Roman" w:cs="Times New Roman"/>
                <w:sz w:val="24"/>
                <w:szCs w:val="24"/>
              </w:rPr>
              <w:tab/>
              <w:t>10</w:t>
            </w:r>
          </w:p>
        </w:tc>
      </w:tr>
      <w:tr w:rsidR="00C34782" w:rsidRPr="002C7991" w:rsidTr="002034E7">
        <w:trPr>
          <w:trHeight w:val="358"/>
        </w:trPr>
        <w:tc>
          <w:tcPr>
            <w:tcW w:w="2264" w:type="dxa"/>
            <w:vMerge/>
          </w:tcPr>
          <w:p w:rsidR="00C34782" w:rsidRPr="002C7991" w:rsidRDefault="00C34782" w:rsidP="00AC68BD"/>
        </w:tc>
        <w:tc>
          <w:tcPr>
            <w:tcW w:w="6100" w:type="dxa"/>
          </w:tcPr>
          <w:p w:rsidR="00C34782" w:rsidRPr="002C7991" w:rsidRDefault="00C34782" w:rsidP="006F43ED">
            <w:pPr>
              <w:pStyle w:val="ConsPlusNonformat"/>
              <w:rPr>
                <w:rFonts w:ascii="Times New Roman" w:hAnsi="Times New Roman" w:cs="Times New Roman"/>
                <w:sz w:val="24"/>
                <w:szCs w:val="24"/>
              </w:rPr>
            </w:pPr>
            <w:r w:rsidRPr="002C7991">
              <w:rPr>
                <w:rFonts w:ascii="Times New Roman" w:hAnsi="Times New Roman" w:cs="Times New Roman"/>
                <w:sz w:val="24"/>
                <w:szCs w:val="24"/>
              </w:rPr>
              <w:t>подготовка учреждения к приемке образовательных учреждений</w:t>
            </w:r>
            <w:r w:rsidR="006F43ED" w:rsidRPr="002C7991">
              <w:rPr>
                <w:rFonts w:ascii="Times New Roman" w:hAnsi="Times New Roman" w:cs="Times New Roman"/>
                <w:sz w:val="24"/>
                <w:szCs w:val="24"/>
              </w:rPr>
              <w:t xml:space="preserve">/новому учебному году/ </w:t>
            </w:r>
            <w:r w:rsidRPr="002C7991">
              <w:rPr>
                <w:rFonts w:ascii="Times New Roman" w:hAnsi="Times New Roman" w:cs="Times New Roman"/>
                <w:sz w:val="24"/>
                <w:szCs w:val="24"/>
              </w:rPr>
              <w:t>без замечаний</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10</w:t>
            </w:r>
          </w:p>
        </w:tc>
      </w:tr>
      <w:tr w:rsidR="00C34782" w:rsidRPr="002C7991" w:rsidTr="002034E7">
        <w:trPr>
          <w:trHeight w:val="358"/>
        </w:trPr>
        <w:tc>
          <w:tcPr>
            <w:tcW w:w="2264" w:type="dxa"/>
            <w:vMerge w:val="restart"/>
          </w:tcPr>
          <w:p w:rsidR="00C34782" w:rsidRPr="002C7991" w:rsidRDefault="00C34782" w:rsidP="00AC68BD">
            <w:r w:rsidRPr="002C7991">
              <w:t>Своевременное и качественное выполнение показателей работы по должности</w:t>
            </w:r>
          </w:p>
        </w:tc>
        <w:tc>
          <w:tcPr>
            <w:tcW w:w="6100" w:type="dxa"/>
          </w:tcPr>
          <w:p w:rsidR="00C34782" w:rsidRPr="002C7991" w:rsidRDefault="00C34782" w:rsidP="006F43ED">
            <w:pPr>
              <w:pStyle w:val="ConsPlusNonformat"/>
              <w:rPr>
                <w:rFonts w:ascii="Times New Roman" w:hAnsi="Times New Roman" w:cs="Times New Roman"/>
                <w:sz w:val="24"/>
                <w:szCs w:val="24"/>
              </w:rPr>
            </w:pPr>
            <w:r w:rsidRPr="002C7991">
              <w:rPr>
                <w:rFonts w:ascii="Times New Roman" w:hAnsi="Times New Roman" w:cs="Times New Roman"/>
                <w:sz w:val="24"/>
                <w:szCs w:val="24"/>
              </w:rPr>
              <w:t>своевременная сдача отчетов, заявок, смет, дефектных ведомостей и другой документации</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10</w:t>
            </w:r>
          </w:p>
        </w:tc>
      </w:tr>
      <w:tr w:rsidR="00C34782" w:rsidRPr="002C7991" w:rsidTr="002034E7">
        <w:trPr>
          <w:trHeight w:val="358"/>
        </w:trPr>
        <w:tc>
          <w:tcPr>
            <w:tcW w:w="2264" w:type="dxa"/>
            <w:vMerge/>
          </w:tcPr>
          <w:p w:rsidR="00C34782" w:rsidRPr="002C7991" w:rsidRDefault="00C34782" w:rsidP="00AC68BD"/>
        </w:tc>
        <w:tc>
          <w:tcPr>
            <w:tcW w:w="6100" w:type="dxa"/>
          </w:tcPr>
          <w:p w:rsidR="00C34782" w:rsidRPr="002C7991" w:rsidRDefault="00C34782" w:rsidP="006F43ED">
            <w:pPr>
              <w:pStyle w:val="ConsPlusNonformat"/>
              <w:rPr>
                <w:rFonts w:ascii="Times New Roman" w:hAnsi="Times New Roman" w:cs="Times New Roman"/>
                <w:sz w:val="24"/>
                <w:szCs w:val="24"/>
              </w:rPr>
            </w:pPr>
            <w:r w:rsidRPr="002C7991">
              <w:rPr>
                <w:rFonts w:ascii="Times New Roman" w:hAnsi="Times New Roman" w:cs="Times New Roman"/>
                <w:sz w:val="24"/>
                <w:szCs w:val="24"/>
              </w:rPr>
              <w:t>достоверность предоставляемой информации</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2034E7">
        <w:trPr>
          <w:trHeight w:val="358"/>
        </w:trPr>
        <w:tc>
          <w:tcPr>
            <w:tcW w:w="2264" w:type="dxa"/>
            <w:vMerge/>
          </w:tcPr>
          <w:p w:rsidR="00C34782" w:rsidRPr="002C7991" w:rsidRDefault="00C34782" w:rsidP="00AC68BD"/>
        </w:tc>
        <w:tc>
          <w:tcPr>
            <w:tcW w:w="6100" w:type="dxa"/>
          </w:tcPr>
          <w:p w:rsidR="00C34782" w:rsidRPr="002C7991" w:rsidRDefault="00C34782" w:rsidP="006F43ED">
            <w:pPr>
              <w:pStyle w:val="ConsPlusNonformat"/>
              <w:rPr>
                <w:rFonts w:ascii="Times New Roman" w:hAnsi="Times New Roman" w:cs="Times New Roman"/>
                <w:sz w:val="24"/>
                <w:szCs w:val="24"/>
              </w:rPr>
            </w:pPr>
            <w:r w:rsidRPr="002C7991">
              <w:rPr>
                <w:rFonts w:ascii="Times New Roman" w:hAnsi="Times New Roman" w:cs="Times New Roman"/>
                <w:sz w:val="24"/>
                <w:szCs w:val="24"/>
              </w:rPr>
              <w:t xml:space="preserve">своевременное и качественное осуществление </w:t>
            </w:r>
            <w:proofErr w:type="gramStart"/>
            <w:r w:rsidRPr="002C7991">
              <w:rPr>
                <w:rFonts w:ascii="Times New Roman" w:hAnsi="Times New Roman" w:cs="Times New Roman"/>
                <w:sz w:val="24"/>
                <w:szCs w:val="24"/>
              </w:rPr>
              <w:t>контроля за</w:t>
            </w:r>
            <w:proofErr w:type="gramEnd"/>
            <w:r w:rsidRPr="002C7991">
              <w:rPr>
                <w:rFonts w:ascii="Times New Roman" w:hAnsi="Times New Roman" w:cs="Times New Roman"/>
                <w:sz w:val="24"/>
                <w:szCs w:val="24"/>
              </w:rPr>
              <w:t xml:space="preserve"> работой младшего обслуживающего персонала</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2034E7">
        <w:trPr>
          <w:trHeight w:val="358"/>
        </w:trPr>
        <w:tc>
          <w:tcPr>
            <w:tcW w:w="2264" w:type="dxa"/>
            <w:vMerge/>
          </w:tcPr>
          <w:p w:rsidR="00C34782" w:rsidRPr="002C7991" w:rsidRDefault="00C34782" w:rsidP="00AC68BD"/>
        </w:tc>
        <w:tc>
          <w:tcPr>
            <w:tcW w:w="6100" w:type="dxa"/>
          </w:tcPr>
          <w:p w:rsidR="00C34782" w:rsidRPr="002C7991" w:rsidRDefault="00C34782" w:rsidP="006F43ED">
            <w:pPr>
              <w:pStyle w:val="ConsPlusNonformat"/>
              <w:rPr>
                <w:rFonts w:ascii="Times New Roman" w:hAnsi="Times New Roman" w:cs="Times New Roman"/>
                <w:sz w:val="24"/>
                <w:szCs w:val="24"/>
              </w:rPr>
            </w:pPr>
            <w:r w:rsidRPr="002C7991">
              <w:rPr>
                <w:rFonts w:ascii="Times New Roman" w:hAnsi="Times New Roman" w:cs="Times New Roman"/>
                <w:sz w:val="24"/>
                <w:szCs w:val="24"/>
              </w:rPr>
              <w:t>организация и качественное проведение косметических ремонтных работ в помещении и на участке Учреждения</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10</w:t>
            </w:r>
          </w:p>
        </w:tc>
      </w:tr>
      <w:tr w:rsidR="00C34782" w:rsidRPr="002C7991" w:rsidTr="002034E7">
        <w:trPr>
          <w:trHeight w:val="358"/>
        </w:trPr>
        <w:tc>
          <w:tcPr>
            <w:tcW w:w="2264" w:type="dxa"/>
            <w:vMerge/>
          </w:tcPr>
          <w:p w:rsidR="00C34782" w:rsidRPr="002C7991" w:rsidRDefault="00C34782" w:rsidP="00AC68BD"/>
        </w:tc>
        <w:tc>
          <w:tcPr>
            <w:tcW w:w="6100" w:type="dxa"/>
          </w:tcPr>
          <w:p w:rsidR="00C34782" w:rsidRPr="002C7991" w:rsidRDefault="00C34782" w:rsidP="006F43ED">
            <w:pPr>
              <w:pStyle w:val="ConsPlusNonformat"/>
              <w:rPr>
                <w:rFonts w:ascii="Times New Roman" w:hAnsi="Times New Roman" w:cs="Times New Roman"/>
                <w:sz w:val="24"/>
                <w:szCs w:val="24"/>
              </w:rPr>
            </w:pPr>
            <w:r w:rsidRPr="002C7991">
              <w:rPr>
                <w:rFonts w:ascii="Times New Roman" w:hAnsi="Times New Roman" w:cs="Times New Roman"/>
                <w:sz w:val="24"/>
                <w:szCs w:val="24"/>
              </w:rPr>
              <w:t xml:space="preserve">своевременная и качественная подготовка документации </w:t>
            </w:r>
            <w:r w:rsidRPr="002C7991">
              <w:rPr>
                <w:rFonts w:ascii="Times New Roman" w:hAnsi="Times New Roman" w:cs="Times New Roman"/>
                <w:sz w:val="24"/>
                <w:szCs w:val="24"/>
              </w:rPr>
              <w:lastRenderedPageBreak/>
              <w:t xml:space="preserve">для проведения оценки условий труда на рабочем месте </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lastRenderedPageBreak/>
              <w:t>5</w:t>
            </w:r>
          </w:p>
        </w:tc>
      </w:tr>
      <w:tr w:rsidR="00C34782" w:rsidRPr="002C7991" w:rsidTr="002034E7">
        <w:trPr>
          <w:trHeight w:val="358"/>
        </w:trPr>
        <w:tc>
          <w:tcPr>
            <w:tcW w:w="2264" w:type="dxa"/>
            <w:vMerge/>
          </w:tcPr>
          <w:p w:rsidR="00C34782" w:rsidRPr="002C7991" w:rsidRDefault="00C34782" w:rsidP="00AC68BD"/>
        </w:tc>
        <w:tc>
          <w:tcPr>
            <w:tcW w:w="6100" w:type="dxa"/>
          </w:tcPr>
          <w:p w:rsidR="00C34782" w:rsidRPr="002C7991" w:rsidRDefault="00C34782" w:rsidP="006F43ED">
            <w:pPr>
              <w:pStyle w:val="ConsPlusNonformat"/>
              <w:rPr>
                <w:rFonts w:ascii="Times New Roman" w:hAnsi="Times New Roman" w:cs="Times New Roman"/>
                <w:sz w:val="24"/>
                <w:szCs w:val="24"/>
              </w:rPr>
            </w:pPr>
            <w:r w:rsidRPr="002C7991">
              <w:rPr>
                <w:rFonts w:ascii="Times New Roman" w:hAnsi="Times New Roman" w:cs="Times New Roman"/>
                <w:sz w:val="24"/>
                <w:szCs w:val="24"/>
              </w:rPr>
              <w:t>исполнение в срок распоряжений руководства, надлежащее исполнение трудовых обязанностей</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2034E7">
        <w:trPr>
          <w:trHeight w:val="358"/>
        </w:trPr>
        <w:tc>
          <w:tcPr>
            <w:tcW w:w="8364" w:type="dxa"/>
            <w:gridSpan w:val="2"/>
          </w:tcPr>
          <w:p w:rsidR="00C34782" w:rsidRPr="002C7991" w:rsidRDefault="00C34782" w:rsidP="00AC68BD">
            <w:pPr>
              <w:pStyle w:val="ConsPlusNonformat"/>
              <w:rPr>
                <w:rFonts w:ascii="Times New Roman" w:hAnsi="Times New Roman" w:cs="Times New Roman"/>
                <w:b/>
                <w:sz w:val="24"/>
                <w:szCs w:val="24"/>
              </w:rPr>
            </w:pPr>
            <w:r w:rsidRPr="002C7991">
              <w:rPr>
                <w:rFonts w:ascii="Times New Roman" w:hAnsi="Times New Roman" w:cs="Times New Roman"/>
                <w:b/>
                <w:sz w:val="24"/>
                <w:szCs w:val="24"/>
              </w:rPr>
              <w:t>ИТОГО:</w:t>
            </w:r>
          </w:p>
        </w:tc>
        <w:tc>
          <w:tcPr>
            <w:tcW w:w="992" w:type="dxa"/>
          </w:tcPr>
          <w:p w:rsidR="00C34782" w:rsidRPr="002C7991" w:rsidRDefault="00C34782" w:rsidP="002034E7">
            <w:pPr>
              <w:pStyle w:val="ConsPlusNonformat"/>
              <w:jc w:val="center"/>
              <w:rPr>
                <w:rFonts w:ascii="Times New Roman" w:hAnsi="Times New Roman" w:cs="Times New Roman"/>
                <w:b/>
                <w:sz w:val="24"/>
                <w:szCs w:val="24"/>
              </w:rPr>
            </w:pPr>
            <w:r w:rsidRPr="002C7991">
              <w:rPr>
                <w:rFonts w:ascii="Times New Roman" w:hAnsi="Times New Roman" w:cs="Times New Roman"/>
                <w:b/>
                <w:sz w:val="24"/>
                <w:szCs w:val="24"/>
              </w:rPr>
              <w:t>100</w:t>
            </w:r>
          </w:p>
        </w:tc>
      </w:tr>
      <w:tr w:rsidR="00C34782" w:rsidRPr="002C7991" w:rsidTr="002034E7">
        <w:trPr>
          <w:trHeight w:val="358"/>
        </w:trPr>
        <w:tc>
          <w:tcPr>
            <w:tcW w:w="8364" w:type="dxa"/>
            <w:gridSpan w:val="2"/>
          </w:tcPr>
          <w:p w:rsidR="00C34782" w:rsidRPr="002C7991" w:rsidRDefault="00C34782" w:rsidP="00A753C6">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3. Для прочего персонала</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p>
        </w:tc>
      </w:tr>
      <w:tr w:rsidR="00C34782" w:rsidRPr="002C7991" w:rsidTr="002034E7">
        <w:trPr>
          <w:trHeight w:val="358"/>
        </w:trPr>
        <w:tc>
          <w:tcPr>
            <w:tcW w:w="8364" w:type="dxa"/>
            <w:gridSpan w:val="2"/>
          </w:tcPr>
          <w:p w:rsidR="00C34782" w:rsidRPr="002C7991" w:rsidRDefault="00C34782" w:rsidP="00A753C6">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Шеф-повар</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p>
        </w:tc>
      </w:tr>
      <w:tr w:rsidR="00C34782" w:rsidRPr="002C7991" w:rsidTr="002034E7">
        <w:trPr>
          <w:trHeight w:val="353"/>
        </w:trPr>
        <w:tc>
          <w:tcPr>
            <w:tcW w:w="2264" w:type="dxa"/>
            <w:vMerge w:val="restart"/>
          </w:tcPr>
          <w:p w:rsidR="00C34782" w:rsidRPr="002C7991" w:rsidRDefault="00C34782" w:rsidP="00AC68BD">
            <w:proofErr w:type="gramStart"/>
            <w:r w:rsidRPr="002C7991">
              <w:t>Своевременное</w:t>
            </w:r>
            <w:proofErr w:type="gramEnd"/>
            <w:r w:rsidRPr="002C7991">
              <w:t xml:space="preserve"> и качественное выполнении обязанностей по должности (профессии), профессионализм</w:t>
            </w:r>
          </w:p>
        </w:tc>
        <w:tc>
          <w:tcPr>
            <w:tcW w:w="6100" w:type="dxa"/>
          </w:tcPr>
          <w:p w:rsidR="00C34782" w:rsidRPr="002C7991" w:rsidRDefault="00C34782" w:rsidP="006F43ED">
            <w:pPr>
              <w:pStyle w:val="af1"/>
              <w:snapToGrid w:val="0"/>
              <w:rPr>
                <w:rStyle w:val="af0"/>
                <w:b w:val="0"/>
                <w:bCs w:val="0"/>
              </w:rPr>
            </w:pPr>
            <w:r w:rsidRPr="002C7991">
              <w:rPr>
                <w:rStyle w:val="af0"/>
                <w:b w:val="0"/>
                <w:bCs w:val="0"/>
              </w:rPr>
              <w:t xml:space="preserve">обеспечение доброкачественного приготовления пищи, в соответствии с </w:t>
            </w:r>
            <w:r w:rsidRPr="002C7991">
              <w:rPr>
                <w:rStyle w:val="af0"/>
                <w:rFonts w:eastAsia="Arial CYR" w:cs="Arial CYR"/>
                <w:b w:val="0"/>
                <w:bCs w:val="0"/>
              </w:rPr>
              <w:t>СанПиН 2.4.1.3049-13</w:t>
            </w:r>
          </w:p>
        </w:tc>
        <w:tc>
          <w:tcPr>
            <w:tcW w:w="992" w:type="dxa"/>
          </w:tcPr>
          <w:p w:rsidR="00C34782" w:rsidRPr="002C7991" w:rsidRDefault="00C34782" w:rsidP="002034E7">
            <w:pPr>
              <w:pStyle w:val="af1"/>
              <w:snapToGrid w:val="0"/>
              <w:jc w:val="center"/>
            </w:pPr>
            <w:r w:rsidRPr="002C7991">
              <w:t>15</w:t>
            </w:r>
          </w:p>
        </w:tc>
      </w:tr>
      <w:tr w:rsidR="00C34782" w:rsidRPr="002C7991" w:rsidTr="002034E7">
        <w:trPr>
          <w:trHeight w:val="429"/>
        </w:trPr>
        <w:tc>
          <w:tcPr>
            <w:tcW w:w="2264" w:type="dxa"/>
            <w:vMerge/>
          </w:tcPr>
          <w:p w:rsidR="00C34782" w:rsidRPr="002C7991" w:rsidRDefault="00C34782" w:rsidP="00AC68BD"/>
        </w:tc>
        <w:tc>
          <w:tcPr>
            <w:tcW w:w="6100" w:type="dxa"/>
          </w:tcPr>
          <w:p w:rsidR="00C34782" w:rsidRPr="002C7991" w:rsidRDefault="00C34782" w:rsidP="006F43ED">
            <w:pPr>
              <w:pStyle w:val="af1"/>
              <w:snapToGrid w:val="0"/>
            </w:pPr>
            <w:r w:rsidRPr="002C7991">
              <w:t>грамотное и своевременное ведение документации (</w:t>
            </w:r>
            <w:proofErr w:type="spellStart"/>
            <w:r w:rsidRPr="002C7991">
              <w:t>бракеражная</w:t>
            </w:r>
            <w:proofErr w:type="spellEnd"/>
            <w:r w:rsidRPr="002C7991">
              <w:t xml:space="preserve"> комиссия, закладка, витаминизация, журнал здоровья и пр.)</w:t>
            </w:r>
          </w:p>
        </w:tc>
        <w:tc>
          <w:tcPr>
            <w:tcW w:w="992" w:type="dxa"/>
          </w:tcPr>
          <w:p w:rsidR="00C34782" w:rsidRPr="002C7991" w:rsidRDefault="00C34782" w:rsidP="002034E7">
            <w:pPr>
              <w:pStyle w:val="af1"/>
              <w:snapToGrid w:val="0"/>
              <w:jc w:val="center"/>
            </w:pPr>
            <w:r w:rsidRPr="002C7991">
              <w:t>15</w:t>
            </w:r>
          </w:p>
        </w:tc>
      </w:tr>
      <w:tr w:rsidR="00C34782" w:rsidRPr="002C7991" w:rsidTr="002034E7">
        <w:trPr>
          <w:trHeight w:val="407"/>
        </w:trPr>
        <w:tc>
          <w:tcPr>
            <w:tcW w:w="2264" w:type="dxa"/>
            <w:vMerge/>
          </w:tcPr>
          <w:p w:rsidR="00C34782" w:rsidRPr="002C7991" w:rsidRDefault="00C34782" w:rsidP="00AC68BD"/>
        </w:tc>
        <w:tc>
          <w:tcPr>
            <w:tcW w:w="6100" w:type="dxa"/>
          </w:tcPr>
          <w:p w:rsidR="00C34782" w:rsidRPr="002C7991" w:rsidRDefault="00C34782" w:rsidP="006F43ED">
            <w:pPr>
              <w:pStyle w:val="af1"/>
              <w:snapToGrid w:val="0"/>
              <w:rPr>
                <w:rStyle w:val="af0"/>
                <w:b w:val="0"/>
                <w:bCs w:val="0"/>
              </w:rPr>
            </w:pPr>
            <w:r w:rsidRPr="002C7991">
              <w:rPr>
                <w:rStyle w:val="af0"/>
                <w:b w:val="0"/>
                <w:bCs w:val="0"/>
              </w:rPr>
              <w:t xml:space="preserve">организация питания воспитанников </w:t>
            </w:r>
            <w:r w:rsidRPr="002C7991">
              <w:rPr>
                <w:rStyle w:val="af0"/>
                <w:rFonts w:eastAsia="Arial CYR" w:cs="Arial CYR"/>
                <w:b w:val="0"/>
                <w:bCs w:val="0"/>
              </w:rPr>
              <w:t xml:space="preserve">в соответствии с </w:t>
            </w:r>
            <w:r w:rsidRPr="002C7991">
              <w:rPr>
                <w:rStyle w:val="af0"/>
                <w:b w:val="0"/>
                <w:bCs w:val="0"/>
              </w:rPr>
              <w:t>режимом дня учреждения</w:t>
            </w:r>
          </w:p>
        </w:tc>
        <w:tc>
          <w:tcPr>
            <w:tcW w:w="992" w:type="dxa"/>
          </w:tcPr>
          <w:p w:rsidR="00C34782" w:rsidRPr="002C7991" w:rsidRDefault="00C34782" w:rsidP="002034E7">
            <w:pPr>
              <w:pStyle w:val="af1"/>
              <w:snapToGrid w:val="0"/>
              <w:jc w:val="center"/>
            </w:pPr>
            <w:r w:rsidRPr="002C7991">
              <w:t>15</w:t>
            </w:r>
          </w:p>
        </w:tc>
      </w:tr>
      <w:tr w:rsidR="00C34782" w:rsidRPr="002C7991" w:rsidTr="002034E7">
        <w:trPr>
          <w:trHeight w:val="413"/>
        </w:trPr>
        <w:tc>
          <w:tcPr>
            <w:tcW w:w="2264" w:type="dxa"/>
            <w:vMerge/>
          </w:tcPr>
          <w:p w:rsidR="00C34782" w:rsidRPr="002C7991" w:rsidRDefault="00C34782" w:rsidP="00AC68BD"/>
        </w:tc>
        <w:tc>
          <w:tcPr>
            <w:tcW w:w="6100" w:type="dxa"/>
          </w:tcPr>
          <w:p w:rsidR="00C34782" w:rsidRPr="002C7991" w:rsidRDefault="00C34782" w:rsidP="006F43ED">
            <w:pPr>
              <w:pStyle w:val="a4"/>
              <w:snapToGrid w:val="0"/>
              <w:rPr>
                <w:rStyle w:val="af0"/>
                <w:b w:val="0"/>
                <w:bCs w:val="0"/>
                <w:sz w:val="24"/>
                <w:szCs w:val="24"/>
              </w:rPr>
            </w:pPr>
            <w:r w:rsidRPr="002C7991">
              <w:rPr>
                <w:rStyle w:val="af0"/>
                <w:b w:val="0"/>
                <w:bCs w:val="0"/>
                <w:sz w:val="24"/>
                <w:szCs w:val="24"/>
              </w:rPr>
              <w:t>повышение квалификации (курсы, семинары)</w:t>
            </w:r>
          </w:p>
        </w:tc>
        <w:tc>
          <w:tcPr>
            <w:tcW w:w="992" w:type="dxa"/>
          </w:tcPr>
          <w:p w:rsidR="00C34782" w:rsidRPr="002C7991" w:rsidRDefault="00C34782" w:rsidP="002034E7">
            <w:pPr>
              <w:pStyle w:val="af1"/>
              <w:snapToGrid w:val="0"/>
              <w:jc w:val="center"/>
            </w:pPr>
            <w:r w:rsidRPr="002C7991">
              <w:t>5</w:t>
            </w:r>
          </w:p>
        </w:tc>
      </w:tr>
      <w:tr w:rsidR="00C34782" w:rsidRPr="002C7991" w:rsidTr="002034E7">
        <w:trPr>
          <w:trHeight w:val="511"/>
        </w:trPr>
        <w:tc>
          <w:tcPr>
            <w:tcW w:w="2264" w:type="dxa"/>
            <w:vMerge/>
          </w:tcPr>
          <w:p w:rsidR="00C34782" w:rsidRPr="002C7991" w:rsidRDefault="00C34782" w:rsidP="00AC68BD"/>
        </w:tc>
        <w:tc>
          <w:tcPr>
            <w:tcW w:w="6100" w:type="dxa"/>
          </w:tcPr>
          <w:p w:rsidR="00C34782" w:rsidRPr="002C7991" w:rsidRDefault="00C34782" w:rsidP="006F43ED">
            <w:pPr>
              <w:pStyle w:val="af1"/>
              <w:snapToGrid w:val="0"/>
              <w:rPr>
                <w:rStyle w:val="af0"/>
                <w:b w:val="0"/>
                <w:bCs w:val="0"/>
              </w:rPr>
            </w:pPr>
            <w:r w:rsidRPr="002C7991">
              <w:rPr>
                <w:rStyle w:val="af0"/>
                <w:b w:val="0"/>
                <w:bCs w:val="0"/>
              </w:rPr>
              <w:t>отсутствие обоснованных жалоб по вопросам приготовления пищи со стороны родителей и Управляющего совета</w:t>
            </w:r>
          </w:p>
        </w:tc>
        <w:tc>
          <w:tcPr>
            <w:tcW w:w="992" w:type="dxa"/>
          </w:tcPr>
          <w:p w:rsidR="00C34782" w:rsidRPr="002C7991" w:rsidRDefault="00C34782" w:rsidP="002034E7">
            <w:pPr>
              <w:pStyle w:val="af1"/>
              <w:snapToGrid w:val="0"/>
              <w:jc w:val="center"/>
            </w:pPr>
            <w:r w:rsidRPr="002C7991">
              <w:t>10</w:t>
            </w:r>
          </w:p>
        </w:tc>
      </w:tr>
      <w:tr w:rsidR="00C34782" w:rsidRPr="002C7991" w:rsidTr="002034E7">
        <w:trPr>
          <w:trHeight w:val="377"/>
        </w:trPr>
        <w:tc>
          <w:tcPr>
            <w:tcW w:w="2264" w:type="dxa"/>
            <w:vMerge/>
          </w:tcPr>
          <w:p w:rsidR="00C34782" w:rsidRPr="002C7991" w:rsidRDefault="00C34782" w:rsidP="00AC68BD"/>
        </w:tc>
        <w:tc>
          <w:tcPr>
            <w:tcW w:w="6100" w:type="dxa"/>
          </w:tcPr>
          <w:p w:rsidR="00C34782" w:rsidRPr="002C7991" w:rsidRDefault="00C34782" w:rsidP="006F43ED">
            <w:pPr>
              <w:pStyle w:val="af1"/>
              <w:snapToGrid w:val="0"/>
              <w:rPr>
                <w:rStyle w:val="af0"/>
                <w:b w:val="0"/>
                <w:bCs w:val="0"/>
              </w:rPr>
            </w:pPr>
            <w:r w:rsidRPr="002C7991">
              <w:rPr>
                <w:rStyle w:val="af0"/>
                <w:b w:val="0"/>
                <w:bCs w:val="0"/>
              </w:rPr>
              <w:t xml:space="preserve">разработка перспективного меню-требования </w:t>
            </w:r>
          </w:p>
        </w:tc>
        <w:tc>
          <w:tcPr>
            <w:tcW w:w="992" w:type="dxa"/>
          </w:tcPr>
          <w:p w:rsidR="00C34782" w:rsidRPr="002C7991" w:rsidRDefault="00C34782" w:rsidP="002034E7">
            <w:pPr>
              <w:pStyle w:val="af1"/>
              <w:snapToGrid w:val="0"/>
              <w:jc w:val="center"/>
            </w:pPr>
            <w:r w:rsidRPr="002C7991">
              <w:t>15</w:t>
            </w:r>
          </w:p>
        </w:tc>
      </w:tr>
      <w:tr w:rsidR="00C34782" w:rsidRPr="002C7991" w:rsidTr="002034E7">
        <w:trPr>
          <w:trHeight w:val="552"/>
        </w:trPr>
        <w:tc>
          <w:tcPr>
            <w:tcW w:w="2264" w:type="dxa"/>
            <w:vMerge/>
          </w:tcPr>
          <w:p w:rsidR="00C34782" w:rsidRPr="002C7991" w:rsidRDefault="00C34782" w:rsidP="00AC68BD"/>
        </w:tc>
        <w:tc>
          <w:tcPr>
            <w:tcW w:w="6100" w:type="dxa"/>
          </w:tcPr>
          <w:p w:rsidR="00C34782" w:rsidRPr="002C7991" w:rsidRDefault="00C34782" w:rsidP="006F43ED">
            <w:pPr>
              <w:pStyle w:val="af1"/>
              <w:snapToGrid w:val="0"/>
            </w:pPr>
            <w:r w:rsidRPr="002C7991">
              <w:t>отсутствие предписаний и нареканий по качеству питания со стороны надзорных служб</w:t>
            </w:r>
          </w:p>
        </w:tc>
        <w:tc>
          <w:tcPr>
            <w:tcW w:w="992" w:type="dxa"/>
          </w:tcPr>
          <w:p w:rsidR="00C34782" w:rsidRPr="002C7991" w:rsidRDefault="00C34782" w:rsidP="002034E7">
            <w:pPr>
              <w:pStyle w:val="af1"/>
              <w:snapToGrid w:val="0"/>
              <w:jc w:val="center"/>
            </w:pPr>
            <w:r w:rsidRPr="002C7991">
              <w:t>15</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6F43ED">
            <w:pPr>
              <w:pStyle w:val="af1"/>
              <w:snapToGrid w:val="0"/>
            </w:pPr>
            <w:r w:rsidRPr="002C7991">
              <w:t>исполнение в срок распоряжений руководства</w:t>
            </w:r>
          </w:p>
        </w:tc>
        <w:tc>
          <w:tcPr>
            <w:tcW w:w="992" w:type="dxa"/>
          </w:tcPr>
          <w:p w:rsidR="00C34782" w:rsidRPr="002C7991" w:rsidRDefault="00C34782" w:rsidP="002034E7">
            <w:pPr>
              <w:pStyle w:val="af1"/>
              <w:snapToGrid w:val="0"/>
              <w:jc w:val="center"/>
            </w:pPr>
            <w:r w:rsidRPr="002C7991">
              <w:t>10</w:t>
            </w:r>
          </w:p>
        </w:tc>
      </w:tr>
      <w:tr w:rsidR="00C34782" w:rsidRPr="002C7991" w:rsidTr="002034E7">
        <w:trPr>
          <w:trHeight w:val="319"/>
        </w:trPr>
        <w:tc>
          <w:tcPr>
            <w:tcW w:w="8364" w:type="dxa"/>
            <w:gridSpan w:val="2"/>
          </w:tcPr>
          <w:p w:rsidR="00C34782" w:rsidRPr="002C7991" w:rsidRDefault="00C34782" w:rsidP="00AC68BD">
            <w:pPr>
              <w:pStyle w:val="ConsPlusNonformat"/>
              <w:rPr>
                <w:rFonts w:ascii="Times New Roman" w:hAnsi="Times New Roman" w:cs="Times New Roman"/>
                <w:b/>
                <w:sz w:val="24"/>
                <w:szCs w:val="24"/>
              </w:rPr>
            </w:pPr>
            <w:r w:rsidRPr="002C7991">
              <w:rPr>
                <w:rFonts w:ascii="Times New Roman" w:hAnsi="Times New Roman" w:cs="Times New Roman"/>
                <w:b/>
                <w:sz w:val="24"/>
                <w:szCs w:val="24"/>
              </w:rPr>
              <w:t>ИТОГО:</w:t>
            </w:r>
          </w:p>
        </w:tc>
        <w:tc>
          <w:tcPr>
            <w:tcW w:w="992" w:type="dxa"/>
          </w:tcPr>
          <w:p w:rsidR="00C34782" w:rsidRPr="002C7991" w:rsidRDefault="00C34782" w:rsidP="002034E7">
            <w:pPr>
              <w:pStyle w:val="ConsPlusNonformat"/>
              <w:jc w:val="center"/>
              <w:rPr>
                <w:rFonts w:ascii="Times New Roman" w:hAnsi="Times New Roman" w:cs="Times New Roman"/>
                <w:b/>
                <w:sz w:val="24"/>
                <w:szCs w:val="24"/>
              </w:rPr>
            </w:pPr>
            <w:r w:rsidRPr="002C7991">
              <w:rPr>
                <w:rFonts w:ascii="Times New Roman" w:hAnsi="Times New Roman" w:cs="Times New Roman"/>
                <w:b/>
                <w:sz w:val="24"/>
                <w:szCs w:val="24"/>
              </w:rPr>
              <w:t>100</w:t>
            </w:r>
          </w:p>
        </w:tc>
      </w:tr>
      <w:tr w:rsidR="00C34782" w:rsidRPr="002C7991" w:rsidTr="002034E7">
        <w:trPr>
          <w:trHeight w:val="319"/>
        </w:trPr>
        <w:tc>
          <w:tcPr>
            <w:tcW w:w="9356" w:type="dxa"/>
            <w:gridSpan w:val="3"/>
          </w:tcPr>
          <w:p w:rsidR="00C34782" w:rsidRPr="002C7991" w:rsidRDefault="00C34782" w:rsidP="00A753C6">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Повар</w:t>
            </w:r>
          </w:p>
        </w:tc>
      </w:tr>
      <w:tr w:rsidR="00C34782" w:rsidRPr="002C7991" w:rsidTr="002034E7">
        <w:trPr>
          <w:trHeight w:val="319"/>
        </w:trPr>
        <w:tc>
          <w:tcPr>
            <w:tcW w:w="2264" w:type="dxa"/>
            <w:vMerge w:val="restart"/>
          </w:tcPr>
          <w:p w:rsidR="00C34782" w:rsidRPr="002C7991" w:rsidRDefault="00C34782" w:rsidP="00AC68BD">
            <w:r w:rsidRPr="002C7991">
              <w:t>Своевременное и качественное выполнение обязанностей по должности (профессии) профессионализм</w:t>
            </w:r>
          </w:p>
        </w:tc>
        <w:tc>
          <w:tcPr>
            <w:tcW w:w="6100" w:type="dxa"/>
          </w:tcPr>
          <w:p w:rsidR="00C34782" w:rsidRPr="002C7991" w:rsidRDefault="00C34782" w:rsidP="006F43ED">
            <w:pPr>
              <w:pStyle w:val="af1"/>
              <w:snapToGrid w:val="0"/>
              <w:rPr>
                <w:rStyle w:val="af0"/>
                <w:b w:val="0"/>
                <w:bCs w:val="0"/>
              </w:rPr>
            </w:pPr>
            <w:r w:rsidRPr="002C7991">
              <w:rPr>
                <w:rStyle w:val="af0"/>
                <w:b w:val="0"/>
                <w:bCs w:val="0"/>
              </w:rPr>
              <w:t xml:space="preserve">обеспечение доброкачественного приготовления пищи, в соответствии с </w:t>
            </w:r>
            <w:r w:rsidRPr="002C7991">
              <w:rPr>
                <w:rStyle w:val="af0"/>
                <w:rFonts w:eastAsia="Arial CYR" w:cs="Arial CYR"/>
                <w:b w:val="0"/>
                <w:bCs w:val="0"/>
              </w:rPr>
              <w:t>СанПиН 2.4.1.3049-13</w:t>
            </w:r>
          </w:p>
        </w:tc>
        <w:tc>
          <w:tcPr>
            <w:tcW w:w="992" w:type="dxa"/>
          </w:tcPr>
          <w:p w:rsidR="00C34782" w:rsidRPr="002C7991" w:rsidRDefault="00C34782" w:rsidP="002034E7">
            <w:pPr>
              <w:pStyle w:val="af1"/>
              <w:snapToGrid w:val="0"/>
              <w:jc w:val="center"/>
            </w:pPr>
            <w:r w:rsidRPr="002C7991">
              <w:t>25</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6F43ED">
            <w:pPr>
              <w:pStyle w:val="af1"/>
              <w:snapToGrid w:val="0"/>
              <w:rPr>
                <w:rStyle w:val="af0"/>
                <w:b w:val="0"/>
                <w:bCs w:val="0"/>
              </w:rPr>
            </w:pPr>
            <w:r w:rsidRPr="002C7991">
              <w:rPr>
                <w:rStyle w:val="af0"/>
                <w:b w:val="0"/>
                <w:bCs w:val="0"/>
              </w:rPr>
              <w:t xml:space="preserve">организация питания воспитанников </w:t>
            </w:r>
            <w:r w:rsidRPr="002C7991">
              <w:rPr>
                <w:rStyle w:val="af0"/>
                <w:rFonts w:eastAsia="Arial CYR" w:cs="Arial CYR"/>
                <w:b w:val="0"/>
                <w:bCs w:val="0"/>
              </w:rPr>
              <w:t xml:space="preserve">в соответствии с </w:t>
            </w:r>
            <w:r w:rsidRPr="002C7991">
              <w:rPr>
                <w:rStyle w:val="af0"/>
                <w:b w:val="0"/>
                <w:bCs w:val="0"/>
              </w:rPr>
              <w:t>режимом дня учреждения</w:t>
            </w:r>
          </w:p>
        </w:tc>
        <w:tc>
          <w:tcPr>
            <w:tcW w:w="992" w:type="dxa"/>
          </w:tcPr>
          <w:p w:rsidR="00C34782" w:rsidRPr="002C7991" w:rsidRDefault="00C34782" w:rsidP="002034E7">
            <w:pPr>
              <w:pStyle w:val="af1"/>
              <w:snapToGrid w:val="0"/>
              <w:jc w:val="center"/>
            </w:pPr>
            <w:r w:rsidRPr="002C7991">
              <w:t>15</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6F43ED">
            <w:pPr>
              <w:pStyle w:val="a4"/>
              <w:snapToGrid w:val="0"/>
              <w:rPr>
                <w:rStyle w:val="af0"/>
                <w:b w:val="0"/>
                <w:bCs w:val="0"/>
                <w:sz w:val="24"/>
                <w:szCs w:val="24"/>
              </w:rPr>
            </w:pPr>
            <w:r w:rsidRPr="002C7991">
              <w:rPr>
                <w:rStyle w:val="af0"/>
                <w:b w:val="0"/>
                <w:bCs w:val="0"/>
                <w:sz w:val="24"/>
                <w:szCs w:val="24"/>
              </w:rPr>
              <w:t>повышение квалификации (курсы, семинары, технологическое обучение)</w:t>
            </w:r>
          </w:p>
        </w:tc>
        <w:tc>
          <w:tcPr>
            <w:tcW w:w="992" w:type="dxa"/>
          </w:tcPr>
          <w:p w:rsidR="00C34782" w:rsidRPr="002C7991" w:rsidRDefault="00C34782" w:rsidP="002034E7">
            <w:pPr>
              <w:pStyle w:val="af1"/>
              <w:snapToGrid w:val="0"/>
              <w:jc w:val="center"/>
            </w:pPr>
            <w:r w:rsidRPr="002C7991">
              <w:t>10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6F43ED">
            <w:pPr>
              <w:pStyle w:val="af1"/>
              <w:snapToGrid w:val="0"/>
              <w:rPr>
                <w:rStyle w:val="af0"/>
                <w:b w:val="0"/>
                <w:bCs w:val="0"/>
              </w:rPr>
            </w:pPr>
            <w:r w:rsidRPr="002C7991">
              <w:rPr>
                <w:rStyle w:val="af0"/>
                <w:b w:val="0"/>
                <w:bCs w:val="0"/>
              </w:rPr>
              <w:t>отсутствие обоснованных жалоб по вопросам приготовления пищи со стороны родителей и Управляющего совета</w:t>
            </w:r>
          </w:p>
        </w:tc>
        <w:tc>
          <w:tcPr>
            <w:tcW w:w="992" w:type="dxa"/>
          </w:tcPr>
          <w:p w:rsidR="00C34782" w:rsidRPr="002C7991" w:rsidRDefault="00C34782" w:rsidP="002034E7">
            <w:pPr>
              <w:pStyle w:val="af1"/>
              <w:snapToGrid w:val="0"/>
              <w:jc w:val="center"/>
            </w:pPr>
            <w:r w:rsidRPr="002C7991">
              <w:t>10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6F43ED">
            <w:pPr>
              <w:pStyle w:val="af1"/>
              <w:snapToGrid w:val="0"/>
              <w:rPr>
                <w:rStyle w:val="af0"/>
                <w:b w:val="0"/>
                <w:bCs w:val="0"/>
              </w:rPr>
            </w:pPr>
            <w:r w:rsidRPr="002C7991">
              <w:rPr>
                <w:rStyle w:val="af0"/>
                <w:b w:val="0"/>
                <w:bCs w:val="0"/>
              </w:rPr>
              <w:t xml:space="preserve">участие в разработке перспективного меню </w:t>
            </w:r>
          </w:p>
        </w:tc>
        <w:tc>
          <w:tcPr>
            <w:tcW w:w="992" w:type="dxa"/>
          </w:tcPr>
          <w:p w:rsidR="00C34782" w:rsidRPr="002C7991" w:rsidRDefault="00C34782" w:rsidP="002034E7">
            <w:pPr>
              <w:pStyle w:val="af1"/>
              <w:snapToGrid w:val="0"/>
              <w:jc w:val="center"/>
            </w:pPr>
            <w:r w:rsidRPr="002C7991">
              <w:t>15</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6F43ED">
            <w:pPr>
              <w:pStyle w:val="af1"/>
              <w:snapToGrid w:val="0"/>
            </w:pPr>
            <w:r w:rsidRPr="002C7991">
              <w:t>отсутствие предписаний и нареканий по качеству питания со стороны надзорных служб</w:t>
            </w:r>
          </w:p>
        </w:tc>
        <w:tc>
          <w:tcPr>
            <w:tcW w:w="992" w:type="dxa"/>
          </w:tcPr>
          <w:p w:rsidR="00C34782" w:rsidRPr="002C7991" w:rsidRDefault="00C34782" w:rsidP="002034E7">
            <w:pPr>
              <w:pStyle w:val="af1"/>
              <w:snapToGrid w:val="0"/>
              <w:jc w:val="center"/>
            </w:pPr>
            <w:r w:rsidRPr="002C7991">
              <w:t>15</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6F43ED">
            <w:pPr>
              <w:pStyle w:val="af1"/>
              <w:snapToGrid w:val="0"/>
            </w:pPr>
            <w:r w:rsidRPr="002C7991">
              <w:t>исполнение в срок распоряжений руководства</w:t>
            </w:r>
          </w:p>
        </w:tc>
        <w:tc>
          <w:tcPr>
            <w:tcW w:w="992" w:type="dxa"/>
          </w:tcPr>
          <w:p w:rsidR="00C34782" w:rsidRPr="002C7991" w:rsidRDefault="00C34782" w:rsidP="002034E7">
            <w:pPr>
              <w:pStyle w:val="af1"/>
              <w:snapToGrid w:val="0"/>
              <w:jc w:val="center"/>
            </w:pPr>
            <w:r w:rsidRPr="002C7991">
              <w:t>10</w:t>
            </w:r>
          </w:p>
        </w:tc>
      </w:tr>
      <w:tr w:rsidR="00C34782" w:rsidRPr="002C7991" w:rsidTr="002034E7">
        <w:trPr>
          <w:trHeight w:val="319"/>
        </w:trPr>
        <w:tc>
          <w:tcPr>
            <w:tcW w:w="8364" w:type="dxa"/>
            <w:gridSpan w:val="2"/>
          </w:tcPr>
          <w:p w:rsidR="00C34782" w:rsidRPr="002C7991" w:rsidRDefault="00C34782" w:rsidP="00AC68BD">
            <w:pPr>
              <w:pStyle w:val="ConsPlusNonformat"/>
              <w:rPr>
                <w:rFonts w:ascii="Times New Roman" w:hAnsi="Times New Roman" w:cs="Times New Roman"/>
                <w:b/>
                <w:sz w:val="24"/>
                <w:szCs w:val="24"/>
              </w:rPr>
            </w:pPr>
            <w:r w:rsidRPr="002C7991">
              <w:rPr>
                <w:rFonts w:ascii="Times New Roman" w:hAnsi="Times New Roman" w:cs="Times New Roman"/>
                <w:b/>
                <w:sz w:val="24"/>
                <w:szCs w:val="24"/>
              </w:rPr>
              <w:t>ИТОГО:</w:t>
            </w:r>
          </w:p>
        </w:tc>
        <w:tc>
          <w:tcPr>
            <w:tcW w:w="992" w:type="dxa"/>
          </w:tcPr>
          <w:p w:rsidR="00C34782" w:rsidRPr="002C7991" w:rsidRDefault="00C34782" w:rsidP="002034E7">
            <w:pPr>
              <w:pStyle w:val="ConsPlusNonformat"/>
              <w:jc w:val="center"/>
              <w:rPr>
                <w:rFonts w:ascii="Times New Roman" w:hAnsi="Times New Roman" w:cs="Times New Roman"/>
                <w:b/>
                <w:sz w:val="24"/>
                <w:szCs w:val="24"/>
              </w:rPr>
            </w:pPr>
            <w:r w:rsidRPr="002C7991">
              <w:rPr>
                <w:rFonts w:ascii="Times New Roman" w:hAnsi="Times New Roman" w:cs="Times New Roman"/>
                <w:b/>
                <w:sz w:val="24"/>
                <w:szCs w:val="24"/>
              </w:rPr>
              <w:t>100</w:t>
            </w:r>
          </w:p>
        </w:tc>
      </w:tr>
      <w:tr w:rsidR="00C34782" w:rsidRPr="002C7991" w:rsidTr="002034E7">
        <w:trPr>
          <w:trHeight w:val="319"/>
        </w:trPr>
        <w:tc>
          <w:tcPr>
            <w:tcW w:w="9356" w:type="dxa"/>
            <w:gridSpan w:val="3"/>
          </w:tcPr>
          <w:p w:rsidR="00C34782" w:rsidRPr="002C7991" w:rsidRDefault="00C34782" w:rsidP="00A753C6">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Делопроизводитель</w:t>
            </w:r>
          </w:p>
        </w:tc>
      </w:tr>
      <w:tr w:rsidR="00C34782" w:rsidRPr="002C7991" w:rsidTr="002034E7">
        <w:trPr>
          <w:trHeight w:val="319"/>
        </w:trPr>
        <w:tc>
          <w:tcPr>
            <w:tcW w:w="2264" w:type="dxa"/>
            <w:vMerge w:val="restart"/>
          </w:tcPr>
          <w:p w:rsidR="00C34782" w:rsidRPr="002C7991" w:rsidRDefault="00C34782" w:rsidP="00AC68BD">
            <w:r w:rsidRPr="002C7991">
              <w:t>Своевременное и качественное выполнение обязанностей по должности (профессии) профессионализм</w:t>
            </w:r>
          </w:p>
        </w:tc>
        <w:tc>
          <w:tcPr>
            <w:tcW w:w="6100" w:type="dxa"/>
          </w:tcPr>
          <w:p w:rsidR="00C34782" w:rsidRPr="002C7991" w:rsidRDefault="00C34782" w:rsidP="006F43ED">
            <w:pPr>
              <w:pStyle w:val="a4"/>
              <w:rPr>
                <w:sz w:val="24"/>
                <w:szCs w:val="24"/>
              </w:rPr>
            </w:pPr>
            <w:r w:rsidRPr="002C7991">
              <w:rPr>
                <w:sz w:val="24"/>
                <w:szCs w:val="24"/>
              </w:rPr>
              <w:t>качественное ведение делопроизводства и номенклатуры дел детского сада в соответствии с установленными требованиями к ней</w:t>
            </w:r>
          </w:p>
          <w:p w:rsidR="00C34782" w:rsidRPr="002C7991" w:rsidRDefault="00C34782" w:rsidP="006F43ED">
            <w:pPr>
              <w:pStyle w:val="ConsPlusNonformat"/>
              <w:rPr>
                <w:rFonts w:ascii="Times New Roman" w:hAnsi="Times New Roman" w:cs="Times New Roman"/>
                <w:sz w:val="24"/>
                <w:szCs w:val="24"/>
              </w:rPr>
            </w:pPr>
            <w:r w:rsidRPr="002C7991">
              <w:rPr>
                <w:rFonts w:ascii="Times New Roman" w:hAnsi="Times New Roman" w:cs="Times New Roman"/>
                <w:sz w:val="24"/>
                <w:szCs w:val="24"/>
              </w:rPr>
              <w:t>- отсутствие замечаний</w:t>
            </w:r>
          </w:p>
          <w:p w:rsidR="00C34782" w:rsidRPr="002C7991" w:rsidRDefault="00C34782" w:rsidP="006F43ED">
            <w:pPr>
              <w:pStyle w:val="ConsPlusNonformat"/>
              <w:rPr>
                <w:rFonts w:ascii="Times New Roman" w:hAnsi="Times New Roman" w:cs="Times New Roman"/>
                <w:sz w:val="24"/>
                <w:szCs w:val="24"/>
              </w:rPr>
            </w:pPr>
            <w:r w:rsidRPr="002C7991">
              <w:rPr>
                <w:rFonts w:ascii="Times New Roman" w:hAnsi="Times New Roman" w:cs="Times New Roman"/>
                <w:sz w:val="24"/>
                <w:szCs w:val="24"/>
              </w:rPr>
              <w:t>- наличие замечаний</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30</w:t>
            </w: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6F43ED">
            <w:r w:rsidRPr="002C7991">
              <w:t>бережное отношение к оборудованию и инвентарю, обеспечение безаварийной и надежной работы всех видов оборудования, их правильная эксплуатация</w:t>
            </w:r>
          </w:p>
          <w:p w:rsidR="00C34782" w:rsidRPr="002C7991" w:rsidRDefault="00C34782" w:rsidP="006F43ED">
            <w:r w:rsidRPr="002C7991">
              <w:t>- отсутствие замечаний</w:t>
            </w:r>
          </w:p>
          <w:p w:rsidR="00C34782" w:rsidRPr="002C7991" w:rsidRDefault="00C34782" w:rsidP="006F43ED">
            <w:r w:rsidRPr="002C7991">
              <w:t>- наличие замечаний</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20</w:t>
            </w: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6F43ED">
            <w:r w:rsidRPr="002C7991">
              <w:t>своевременная подготовка и сдача в архив документальных материалов</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25</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6F43ED">
            <w:pPr>
              <w:pStyle w:val="ConsPlusNonformat"/>
              <w:rPr>
                <w:rFonts w:ascii="Times New Roman" w:hAnsi="Times New Roman" w:cs="Times New Roman"/>
                <w:sz w:val="24"/>
                <w:szCs w:val="24"/>
              </w:rPr>
            </w:pPr>
            <w:r w:rsidRPr="002C7991">
              <w:rPr>
                <w:rFonts w:ascii="Times New Roman" w:hAnsi="Times New Roman" w:cs="Times New Roman"/>
                <w:sz w:val="24"/>
                <w:szCs w:val="24"/>
              </w:rPr>
              <w:t>исполнение в срок распоряжений руководства</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25</w:t>
            </w:r>
          </w:p>
        </w:tc>
      </w:tr>
      <w:tr w:rsidR="00C34782" w:rsidRPr="002C7991" w:rsidTr="002034E7">
        <w:trPr>
          <w:trHeight w:val="319"/>
        </w:trPr>
        <w:tc>
          <w:tcPr>
            <w:tcW w:w="8364" w:type="dxa"/>
            <w:gridSpan w:val="2"/>
          </w:tcPr>
          <w:p w:rsidR="00C34782" w:rsidRPr="002C7991" w:rsidRDefault="00C34782" w:rsidP="00AC68BD">
            <w:pPr>
              <w:pStyle w:val="ConsPlusNonformat"/>
              <w:rPr>
                <w:rFonts w:ascii="Times New Roman" w:hAnsi="Times New Roman" w:cs="Times New Roman"/>
                <w:b/>
                <w:sz w:val="24"/>
                <w:szCs w:val="24"/>
              </w:rPr>
            </w:pPr>
            <w:r w:rsidRPr="002C7991">
              <w:rPr>
                <w:rFonts w:ascii="Times New Roman" w:hAnsi="Times New Roman" w:cs="Times New Roman"/>
                <w:b/>
                <w:sz w:val="24"/>
                <w:szCs w:val="24"/>
              </w:rPr>
              <w:t>ИТОГО:</w:t>
            </w:r>
          </w:p>
        </w:tc>
        <w:tc>
          <w:tcPr>
            <w:tcW w:w="992" w:type="dxa"/>
          </w:tcPr>
          <w:p w:rsidR="00C34782" w:rsidRPr="002C7991" w:rsidRDefault="00C34782" w:rsidP="002034E7">
            <w:pPr>
              <w:pStyle w:val="ConsPlusNonformat"/>
              <w:jc w:val="center"/>
              <w:rPr>
                <w:rFonts w:ascii="Times New Roman" w:hAnsi="Times New Roman" w:cs="Times New Roman"/>
                <w:b/>
                <w:sz w:val="24"/>
                <w:szCs w:val="24"/>
              </w:rPr>
            </w:pPr>
            <w:r w:rsidRPr="002C7991">
              <w:rPr>
                <w:rFonts w:ascii="Times New Roman" w:hAnsi="Times New Roman" w:cs="Times New Roman"/>
                <w:b/>
                <w:sz w:val="24"/>
                <w:szCs w:val="24"/>
              </w:rPr>
              <w:t>100</w:t>
            </w:r>
          </w:p>
        </w:tc>
      </w:tr>
      <w:tr w:rsidR="00C34782" w:rsidRPr="002C7991" w:rsidTr="002034E7">
        <w:trPr>
          <w:trHeight w:val="319"/>
        </w:trPr>
        <w:tc>
          <w:tcPr>
            <w:tcW w:w="9356" w:type="dxa"/>
            <w:gridSpan w:val="3"/>
          </w:tcPr>
          <w:p w:rsidR="00C34782" w:rsidRPr="002C7991" w:rsidRDefault="00C34782" w:rsidP="00447EE2">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Кладовщик</w:t>
            </w:r>
          </w:p>
        </w:tc>
      </w:tr>
      <w:tr w:rsidR="00C34782" w:rsidRPr="002C7991" w:rsidTr="002034E7">
        <w:trPr>
          <w:trHeight w:val="319"/>
        </w:trPr>
        <w:tc>
          <w:tcPr>
            <w:tcW w:w="2264" w:type="dxa"/>
            <w:vMerge w:val="restart"/>
          </w:tcPr>
          <w:p w:rsidR="00C34782" w:rsidRPr="002C7991" w:rsidRDefault="00C34782" w:rsidP="00AC68BD">
            <w:r w:rsidRPr="002C7991">
              <w:t>Своевременное и качественное выполнение обязанностей по должности (профессии) профессионализм</w:t>
            </w:r>
          </w:p>
        </w:tc>
        <w:tc>
          <w:tcPr>
            <w:tcW w:w="6100" w:type="dxa"/>
          </w:tcPr>
          <w:p w:rsidR="00C34782" w:rsidRPr="002C7991" w:rsidRDefault="00C34782" w:rsidP="00447EE2">
            <w:pPr>
              <w:pStyle w:val="ConsPlusNonformat"/>
              <w:rPr>
                <w:rFonts w:ascii="Times New Roman" w:hAnsi="Times New Roman" w:cs="Times New Roman"/>
                <w:sz w:val="24"/>
                <w:szCs w:val="24"/>
              </w:rPr>
            </w:pPr>
            <w:r w:rsidRPr="002C7991">
              <w:rPr>
                <w:rFonts w:ascii="Times New Roman" w:hAnsi="Times New Roman" w:cs="Times New Roman"/>
                <w:sz w:val="24"/>
                <w:szCs w:val="24"/>
              </w:rPr>
              <w:t>своевременное направление заявок по заказу продуктов питания</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30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447EE2">
            <w:r w:rsidRPr="002C7991">
              <w:t>своевременный учет и качественное составление отчетной документации.</w:t>
            </w:r>
          </w:p>
          <w:p w:rsidR="00C34782" w:rsidRPr="002C7991" w:rsidRDefault="00C34782" w:rsidP="00447EE2">
            <w:r w:rsidRPr="002C7991">
              <w:t>-отсутствие замечаний</w:t>
            </w:r>
          </w:p>
          <w:p w:rsidR="00C34782" w:rsidRPr="002C7991" w:rsidRDefault="00C34782" w:rsidP="00447EE2">
            <w:pPr>
              <w:pStyle w:val="ConsPlusNonformat"/>
              <w:rPr>
                <w:rFonts w:ascii="Times New Roman" w:hAnsi="Times New Roman" w:cs="Times New Roman"/>
                <w:sz w:val="24"/>
                <w:szCs w:val="24"/>
              </w:rPr>
            </w:pPr>
            <w:r w:rsidRPr="002C7991">
              <w:rPr>
                <w:rFonts w:ascii="Times New Roman" w:hAnsi="Times New Roman" w:cs="Times New Roman"/>
                <w:sz w:val="24"/>
                <w:szCs w:val="24"/>
              </w:rPr>
              <w:t>- наличие замечаний</w:t>
            </w:r>
          </w:p>
        </w:tc>
        <w:tc>
          <w:tcPr>
            <w:tcW w:w="992" w:type="dxa"/>
          </w:tcPr>
          <w:p w:rsidR="00C34782" w:rsidRPr="002C7991" w:rsidRDefault="00C34782" w:rsidP="002034E7">
            <w:pPr>
              <w:pStyle w:val="ConsPlusNonformat"/>
              <w:rPr>
                <w:rFonts w:ascii="Times New Roman" w:hAnsi="Times New Roman" w:cs="Times New Roman"/>
                <w:sz w:val="24"/>
                <w:szCs w:val="24"/>
              </w:rPr>
            </w:pPr>
          </w:p>
          <w:p w:rsidR="00C34782" w:rsidRPr="002C7991" w:rsidRDefault="00C34782" w:rsidP="002034E7">
            <w:pPr>
              <w:pStyle w:val="ConsPlusNonformat"/>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25</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447EE2">
            <w:pPr>
              <w:pStyle w:val="ConsPlusNonformat"/>
              <w:rPr>
                <w:rFonts w:ascii="Times New Roman" w:hAnsi="Times New Roman" w:cs="Times New Roman"/>
                <w:sz w:val="24"/>
                <w:szCs w:val="24"/>
              </w:rPr>
            </w:pPr>
            <w:r w:rsidRPr="002C7991">
              <w:rPr>
                <w:rFonts w:ascii="Times New Roman" w:hAnsi="Times New Roman" w:cs="Times New Roman"/>
                <w:sz w:val="24"/>
                <w:szCs w:val="24"/>
              </w:rPr>
              <w:t>отсутствие замечаний по результатам проверок, ревизий</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25</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447EE2">
            <w:pPr>
              <w:pStyle w:val="ConsPlusNonformat"/>
              <w:rPr>
                <w:rFonts w:ascii="Times New Roman" w:hAnsi="Times New Roman" w:cs="Times New Roman"/>
                <w:sz w:val="24"/>
                <w:szCs w:val="24"/>
              </w:rPr>
            </w:pPr>
            <w:r w:rsidRPr="002C7991">
              <w:rPr>
                <w:rFonts w:ascii="Times New Roman" w:hAnsi="Times New Roman" w:cs="Times New Roman"/>
                <w:sz w:val="24"/>
                <w:szCs w:val="24"/>
              </w:rPr>
              <w:t>исполнение в срок распоряжений руководства</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20</w:t>
            </w:r>
          </w:p>
        </w:tc>
      </w:tr>
      <w:tr w:rsidR="00C34782" w:rsidRPr="002C7991" w:rsidTr="002034E7">
        <w:trPr>
          <w:trHeight w:val="319"/>
        </w:trPr>
        <w:tc>
          <w:tcPr>
            <w:tcW w:w="8364" w:type="dxa"/>
            <w:gridSpan w:val="2"/>
          </w:tcPr>
          <w:p w:rsidR="00C34782" w:rsidRPr="002C7991" w:rsidRDefault="00C34782" w:rsidP="00AC68BD">
            <w:pPr>
              <w:pStyle w:val="ConsPlusNonformat"/>
              <w:rPr>
                <w:rFonts w:ascii="Times New Roman" w:hAnsi="Times New Roman" w:cs="Times New Roman"/>
                <w:b/>
                <w:sz w:val="24"/>
                <w:szCs w:val="24"/>
              </w:rPr>
            </w:pPr>
            <w:r w:rsidRPr="002C7991">
              <w:rPr>
                <w:rFonts w:ascii="Times New Roman" w:hAnsi="Times New Roman" w:cs="Times New Roman"/>
                <w:b/>
                <w:sz w:val="24"/>
                <w:szCs w:val="24"/>
              </w:rPr>
              <w:t>ИТОГО:</w:t>
            </w:r>
          </w:p>
        </w:tc>
        <w:tc>
          <w:tcPr>
            <w:tcW w:w="992" w:type="dxa"/>
          </w:tcPr>
          <w:p w:rsidR="00C34782" w:rsidRPr="002C7991" w:rsidRDefault="00C34782" w:rsidP="002034E7">
            <w:pPr>
              <w:pStyle w:val="ConsPlusNonformat"/>
              <w:jc w:val="center"/>
              <w:rPr>
                <w:rFonts w:ascii="Times New Roman" w:hAnsi="Times New Roman" w:cs="Times New Roman"/>
                <w:b/>
                <w:sz w:val="24"/>
                <w:szCs w:val="24"/>
              </w:rPr>
            </w:pPr>
            <w:r w:rsidRPr="002C7991">
              <w:rPr>
                <w:rFonts w:ascii="Times New Roman" w:hAnsi="Times New Roman" w:cs="Times New Roman"/>
                <w:b/>
                <w:sz w:val="24"/>
                <w:szCs w:val="24"/>
              </w:rPr>
              <w:t>100</w:t>
            </w:r>
          </w:p>
        </w:tc>
      </w:tr>
      <w:tr w:rsidR="00C34782" w:rsidRPr="002C7991" w:rsidTr="002034E7">
        <w:trPr>
          <w:trHeight w:val="319"/>
        </w:trPr>
        <w:tc>
          <w:tcPr>
            <w:tcW w:w="9356" w:type="dxa"/>
            <w:gridSpan w:val="3"/>
          </w:tcPr>
          <w:p w:rsidR="00C34782" w:rsidRPr="002C7991" w:rsidRDefault="00C34782" w:rsidP="00A753C6">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Кухонный рабочий</w:t>
            </w:r>
          </w:p>
        </w:tc>
      </w:tr>
      <w:tr w:rsidR="00C34782" w:rsidRPr="002C7991" w:rsidTr="002034E7">
        <w:trPr>
          <w:trHeight w:val="319"/>
        </w:trPr>
        <w:tc>
          <w:tcPr>
            <w:tcW w:w="2264" w:type="dxa"/>
            <w:vMerge w:val="restart"/>
          </w:tcPr>
          <w:p w:rsidR="00C34782" w:rsidRPr="002C7991" w:rsidRDefault="00C34782" w:rsidP="00AC68BD">
            <w:r w:rsidRPr="002C7991">
              <w:t>Своевременное и качественное выполнение обязанностей по должности (профессии) профессионализм</w:t>
            </w:r>
          </w:p>
        </w:tc>
        <w:tc>
          <w:tcPr>
            <w:tcW w:w="6100" w:type="dxa"/>
          </w:tcPr>
          <w:p w:rsidR="00C34782" w:rsidRPr="002C7991" w:rsidRDefault="00C34782" w:rsidP="002034E7">
            <w:pPr>
              <w:pStyle w:val="ConsPlusNonformat"/>
              <w:rPr>
                <w:rFonts w:ascii="Times New Roman" w:hAnsi="Times New Roman" w:cs="Times New Roman"/>
                <w:sz w:val="24"/>
                <w:szCs w:val="24"/>
              </w:rPr>
            </w:pPr>
            <w:r w:rsidRPr="002C7991">
              <w:rPr>
                <w:rFonts w:ascii="Times New Roman" w:hAnsi="Times New Roman" w:cs="Times New Roman"/>
                <w:sz w:val="24"/>
                <w:szCs w:val="24"/>
              </w:rPr>
              <w:t>качественное мытье кухонной посуды, оборудования</w:t>
            </w:r>
          </w:p>
          <w:p w:rsidR="00C34782" w:rsidRPr="002C7991" w:rsidRDefault="00C34782" w:rsidP="002034E7">
            <w:pPr>
              <w:pStyle w:val="ConsPlusNonformat"/>
              <w:rPr>
                <w:rFonts w:ascii="Times New Roman" w:hAnsi="Times New Roman" w:cs="Times New Roman"/>
                <w:sz w:val="24"/>
                <w:szCs w:val="24"/>
              </w:rPr>
            </w:pPr>
            <w:r w:rsidRPr="002C7991">
              <w:rPr>
                <w:rFonts w:ascii="Times New Roman" w:hAnsi="Times New Roman" w:cs="Times New Roman"/>
                <w:sz w:val="24"/>
                <w:szCs w:val="24"/>
              </w:rPr>
              <w:t>- отсутствие замечаний</w:t>
            </w:r>
          </w:p>
          <w:p w:rsidR="00C34782" w:rsidRPr="002C7991" w:rsidRDefault="00C34782" w:rsidP="002034E7">
            <w:pPr>
              <w:pStyle w:val="ConsPlusNonformat"/>
              <w:rPr>
                <w:rFonts w:ascii="Times New Roman" w:hAnsi="Times New Roman" w:cs="Times New Roman"/>
                <w:sz w:val="24"/>
                <w:szCs w:val="24"/>
              </w:rPr>
            </w:pPr>
            <w:r w:rsidRPr="002C7991">
              <w:rPr>
                <w:rFonts w:ascii="Times New Roman" w:hAnsi="Times New Roman" w:cs="Times New Roman"/>
                <w:sz w:val="24"/>
                <w:szCs w:val="24"/>
              </w:rPr>
              <w:t>- наличие замечаний</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tabs>
                <w:tab w:val="left" w:pos="915"/>
              </w:tabs>
              <w:jc w:val="center"/>
              <w:rPr>
                <w:rFonts w:ascii="Times New Roman" w:hAnsi="Times New Roman" w:cs="Times New Roman"/>
                <w:sz w:val="24"/>
                <w:szCs w:val="24"/>
              </w:rPr>
            </w:pPr>
            <w:r w:rsidRPr="002C7991">
              <w:rPr>
                <w:rFonts w:ascii="Times New Roman" w:hAnsi="Times New Roman" w:cs="Times New Roman"/>
                <w:sz w:val="24"/>
                <w:szCs w:val="24"/>
              </w:rPr>
              <w:t>30</w:t>
            </w: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ConsPlusNonformat"/>
              <w:rPr>
                <w:rFonts w:ascii="Times New Roman" w:hAnsi="Times New Roman" w:cs="Times New Roman"/>
                <w:sz w:val="24"/>
                <w:szCs w:val="24"/>
              </w:rPr>
            </w:pPr>
            <w:r w:rsidRPr="002C7991">
              <w:rPr>
                <w:rFonts w:ascii="Times New Roman" w:hAnsi="Times New Roman" w:cs="Times New Roman"/>
                <w:sz w:val="24"/>
                <w:szCs w:val="24"/>
              </w:rPr>
              <w:t>качественное проведение ежедневной и генеральной уборок</w:t>
            </w:r>
          </w:p>
          <w:p w:rsidR="00C34782" w:rsidRPr="002C7991" w:rsidRDefault="00C34782" w:rsidP="002034E7">
            <w:pPr>
              <w:pStyle w:val="ConsPlusNonformat"/>
              <w:rPr>
                <w:rFonts w:ascii="Times New Roman" w:hAnsi="Times New Roman" w:cs="Times New Roman"/>
                <w:sz w:val="24"/>
                <w:szCs w:val="24"/>
              </w:rPr>
            </w:pPr>
            <w:r w:rsidRPr="002C7991">
              <w:rPr>
                <w:rFonts w:ascii="Times New Roman" w:hAnsi="Times New Roman" w:cs="Times New Roman"/>
                <w:sz w:val="24"/>
                <w:szCs w:val="24"/>
              </w:rPr>
              <w:t>- отсутствие замечаний</w:t>
            </w:r>
          </w:p>
          <w:p w:rsidR="00C34782" w:rsidRPr="002C7991" w:rsidRDefault="00C34782" w:rsidP="002034E7">
            <w:pPr>
              <w:pStyle w:val="ConsPlusNonformat"/>
              <w:rPr>
                <w:rFonts w:ascii="Times New Roman" w:hAnsi="Times New Roman" w:cs="Times New Roman"/>
                <w:sz w:val="24"/>
                <w:szCs w:val="24"/>
              </w:rPr>
            </w:pPr>
            <w:r w:rsidRPr="002C7991">
              <w:rPr>
                <w:rFonts w:ascii="Times New Roman" w:hAnsi="Times New Roman" w:cs="Times New Roman"/>
                <w:sz w:val="24"/>
                <w:szCs w:val="24"/>
              </w:rPr>
              <w:t>- наличие замечаний</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25</w:t>
            </w: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ConsPlusNonformat"/>
              <w:rPr>
                <w:rFonts w:ascii="Times New Roman" w:hAnsi="Times New Roman" w:cs="Times New Roman"/>
                <w:sz w:val="24"/>
                <w:szCs w:val="24"/>
              </w:rPr>
            </w:pPr>
            <w:r w:rsidRPr="002C7991">
              <w:rPr>
                <w:rFonts w:ascii="Times New Roman" w:hAnsi="Times New Roman" w:cs="Times New Roman"/>
                <w:sz w:val="24"/>
                <w:szCs w:val="24"/>
              </w:rPr>
              <w:t>оказание помощи другим работникам пищеблока</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25</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ConsPlusNonformat"/>
              <w:rPr>
                <w:rFonts w:ascii="Times New Roman" w:hAnsi="Times New Roman" w:cs="Times New Roman"/>
                <w:sz w:val="24"/>
                <w:szCs w:val="24"/>
              </w:rPr>
            </w:pPr>
            <w:r w:rsidRPr="002C7991">
              <w:rPr>
                <w:rFonts w:ascii="Times New Roman" w:hAnsi="Times New Roman" w:cs="Times New Roman"/>
                <w:sz w:val="24"/>
                <w:szCs w:val="24"/>
              </w:rPr>
              <w:t>исполнение в срок распоряжений руководства</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20</w:t>
            </w:r>
          </w:p>
        </w:tc>
      </w:tr>
      <w:tr w:rsidR="00C34782" w:rsidRPr="002C7991" w:rsidTr="002034E7">
        <w:trPr>
          <w:trHeight w:val="319"/>
        </w:trPr>
        <w:tc>
          <w:tcPr>
            <w:tcW w:w="8364" w:type="dxa"/>
            <w:gridSpan w:val="2"/>
          </w:tcPr>
          <w:p w:rsidR="00C34782" w:rsidRPr="002C7991" w:rsidRDefault="00C34782" w:rsidP="00AC68BD">
            <w:pPr>
              <w:pStyle w:val="ConsPlusNonformat"/>
              <w:rPr>
                <w:rFonts w:ascii="Times New Roman" w:hAnsi="Times New Roman" w:cs="Times New Roman"/>
                <w:b/>
                <w:sz w:val="24"/>
                <w:szCs w:val="24"/>
              </w:rPr>
            </w:pPr>
            <w:r w:rsidRPr="002C7991">
              <w:rPr>
                <w:rFonts w:ascii="Times New Roman" w:hAnsi="Times New Roman" w:cs="Times New Roman"/>
                <w:b/>
                <w:sz w:val="24"/>
                <w:szCs w:val="24"/>
              </w:rPr>
              <w:t>ИТОГО:</w:t>
            </w:r>
          </w:p>
        </w:tc>
        <w:tc>
          <w:tcPr>
            <w:tcW w:w="992" w:type="dxa"/>
          </w:tcPr>
          <w:p w:rsidR="00C34782" w:rsidRPr="002C7991" w:rsidRDefault="00C34782" w:rsidP="002034E7">
            <w:pPr>
              <w:pStyle w:val="ConsPlusNonformat"/>
              <w:jc w:val="center"/>
              <w:rPr>
                <w:rFonts w:ascii="Times New Roman" w:hAnsi="Times New Roman" w:cs="Times New Roman"/>
                <w:b/>
                <w:sz w:val="24"/>
                <w:szCs w:val="24"/>
              </w:rPr>
            </w:pPr>
            <w:r w:rsidRPr="002C7991">
              <w:rPr>
                <w:rFonts w:ascii="Times New Roman" w:hAnsi="Times New Roman" w:cs="Times New Roman"/>
                <w:b/>
                <w:sz w:val="24"/>
                <w:szCs w:val="24"/>
              </w:rPr>
              <w:t>100</w:t>
            </w:r>
          </w:p>
        </w:tc>
      </w:tr>
      <w:tr w:rsidR="00C34782" w:rsidRPr="002C7991" w:rsidTr="002034E7">
        <w:trPr>
          <w:trHeight w:val="319"/>
        </w:trPr>
        <w:tc>
          <w:tcPr>
            <w:tcW w:w="9356" w:type="dxa"/>
            <w:gridSpan w:val="3"/>
          </w:tcPr>
          <w:p w:rsidR="00C34782" w:rsidRPr="002C7991" w:rsidRDefault="00C34782" w:rsidP="00A753C6">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Кастелянша</w:t>
            </w:r>
          </w:p>
        </w:tc>
      </w:tr>
      <w:tr w:rsidR="00C34782" w:rsidRPr="002C7991" w:rsidTr="002034E7">
        <w:trPr>
          <w:trHeight w:val="319"/>
        </w:trPr>
        <w:tc>
          <w:tcPr>
            <w:tcW w:w="2264" w:type="dxa"/>
            <w:vMerge w:val="restart"/>
          </w:tcPr>
          <w:p w:rsidR="00C34782" w:rsidRPr="002C7991" w:rsidRDefault="00C34782" w:rsidP="00AC68BD">
            <w:r w:rsidRPr="002C7991">
              <w:t>Своевременное и качественное выполнение обязанностей по должности (профессии) профессионализм</w:t>
            </w:r>
          </w:p>
        </w:tc>
        <w:tc>
          <w:tcPr>
            <w:tcW w:w="6100" w:type="dxa"/>
          </w:tcPr>
          <w:p w:rsidR="00C34782" w:rsidRPr="002C7991" w:rsidRDefault="00C34782" w:rsidP="002034E7">
            <w:pPr>
              <w:pStyle w:val="a4"/>
              <w:rPr>
                <w:sz w:val="24"/>
                <w:szCs w:val="24"/>
              </w:rPr>
            </w:pPr>
            <w:r w:rsidRPr="002C7991">
              <w:rPr>
                <w:sz w:val="24"/>
                <w:szCs w:val="24"/>
                <w:shd w:val="clear" w:color="auto" w:fill="FFFFFF"/>
              </w:rPr>
              <w:t xml:space="preserve">получение, проверка и выдача спецодежды, </w:t>
            </w:r>
            <w:proofErr w:type="spellStart"/>
            <w:r w:rsidRPr="002C7991">
              <w:rPr>
                <w:sz w:val="24"/>
                <w:szCs w:val="24"/>
                <w:shd w:val="clear" w:color="auto" w:fill="FFFFFF"/>
              </w:rPr>
              <w:t>спецобуви</w:t>
            </w:r>
            <w:proofErr w:type="spellEnd"/>
            <w:r w:rsidRPr="002C7991">
              <w:rPr>
                <w:sz w:val="24"/>
                <w:szCs w:val="24"/>
                <w:shd w:val="clear" w:color="auto" w:fill="FFFFFF"/>
              </w:rPr>
              <w:t>, санитарной одежды, белья, съемного инвентаря (чехлы, портьеры и т.п.)</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15</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a4"/>
              <w:rPr>
                <w:sz w:val="24"/>
                <w:szCs w:val="24"/>
                <w:shd w:val="clear" w:color="auto" w:fill="FFFFFF"/>
              </w:rPr>
            </w:pPr>
            <w:r w:rsidRPr="002C7991">
              <w:rPr>
                <w:sz w:val="24"/>
                <w:szCs w:val="24"/>
                <w:shd w:val="clear" w:color="auto" w:fill="FFFFFF"/>
              </w:rPr>
              <w:t xml:space="preserve">контроль за своевременной сменой </w:t>
            </w:r>
            <w:proofErr w:type="gramStart"/>
            <w:r w:rsidRPr="002C7991">
              <w:rPr>
                <w:sz w:val="24"/>
                <w:szCs w:val="24"/>
                <w:shd w:val="clear" w:color="auto" w:fill="FFFFFF"/>
              </w:rPr>
              <w:t>белья</w:t>
            </w:r>
            <w:proofErr w:type="gramEnd"/>
            <w:r w:rsidRPr="002C7991">
              <w:rPr>
                <w:sz w:val="24"/>
                <w:szCs w:val="24"/>
                <w:shd w:val="clear" w:color="auto" w:fill="FFFFFF"/>
              </w:rPr>
              <w:t xml:space="preserve"> по группам согласно установленного графика</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15</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a4"/>
              <w:rPr>
                <w:sz w:val="24"/>
                <w:szCs w:val="24"/>
              </w:rPr>
            </w:pPr>
            <w:r w:rsidRPr="002C7991">
              <w:rPr>
                <w:sz w:val="24"/>
                <w:szCs w:val="24"/>
                <w:shd w:val="clear" w:color="auto" w:fill="FFFFFF"/>
              </w:rPr>
              <w:t xml:space="preserve">сортировка бывших в употреблении одежды, белья и т.п., метка их, своевременная сдача в стирку, мелкий ремонт и </w:t>
            </w:r>
            <w:proofErr w:type="spellStart"/>
            <w:r w:rsidRPr="002C7991">
              <w:rPr>
                <w:sz w:val="24"/>
                <w:szCs w:val="24"/>
                <w:shd w:val="clear" w:color="auto" w:fill="FFFFFF"/>
              </w:rPr>
              <w:t>подглаживание</w:t>
            </w:r>
            <w:proofErr w:type="spellEnd"/>
            <w:r w:rsidRPr="002C7991">
              <w:rPr>
                <w:sz w:val="24"/>
                <w:szCs w:val="24"/>
                <w:shd w:val="clear" w:color="auto" w:fill="FFFFFF"/>
              </w:rPr>
              <w:t xml:space="preserve"> после стирки</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15</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a4"/>
              <w:rPr>
                <w:sz w:val="24"/>
                <w:szCs w:val="24"/>
              </w:rPr>
            </w:pPr>
            <w:r w:rsidRPr="002C7991">
              <w:rPr>
                <w:sz w:val="24"/>
                <w:szCs w:val="24"/>
                <w:shd w:val="clear" w:color="auto" w:fill="FFFFFF"/>
              </w:rPr>
              <w:t xml:space="preserve">ведение учета, </w:t>
            </w:r>
            <w:proofErr w:type="gramStart"/>
            <w:r w:rsidRPr="002C7991">
              <w:rPr>
                <w:sz w:val="24"/>
                <w:szCs w:val="24"/>
                <w:shd w:val="clear" w:color="auto" w:fill="FFFFFF"/>
              </w:rPr>
              <w:t>контроль за</w:t>
            </w:r>
            <w:proofErr w:type="gramEnd"/>
            <w:r w:rsidRPr="002C7991">
              <w:rPr>
                <w:sz w:val="24"/>
                <w:szCs w:val="24"/>
                <w:shd w:val="clear" w:color="auto" w:fill="FFFFFF"/>
              </w:rPr>
              <w:t xml:space="preserve"> правильным использованием спецодежды, белья, мягкого инвентаря и т.д.</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15</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a4"/>
              <w:rPr>
                <w:sz w:val="24"/>
                <w:szCs w:val="24"/>
              </w:rPr>
            </w:pPr>
            <w:r w:rsidRPr="002C7991">
              <w:rPr>
                <w:sz w:val="24"/>
                <w:szCs w:val="24"/>
                <w:shd w:val="clear" w:color="auto" w:fill="FFFFFF"/>
              </w:rPr>
              <w:t>участие в составлении актов на списание пришедшей в негодность специальной и санитарной одежды, обуви, белья и других предметов.</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15</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a4"/>
              <w:rPr>
                <w:sz w:val="24"/>
                <w:szCs w:val="24"/>
              </w:rPr>
            </w:pPr>
            <w:r w:rsidRPr="002C7991">
              <w:rPr>
                <w:sz w:val="24"/>
                <w:szCs w:val="24"/>
                <w:shd w:val="clear" w:color="auto" w:fill="FFFFFF"/>
              </w:rPr>
              <w:t>оформление установленной документации</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15</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ConsPlusNonformat"/>
              <w:rPr>
                <w:rFonts w:ascii="Times New Roman" w:hAnsi="Times New Roman" w:cs="Times New Roman"/>
                <w:sz w:val="24"/>
                <w:szCs w:val="24"/>
              </w:rPr>
            </w:pPr>
            <w:r w:rsidRPr="002C7991">
              <w:rPr>
                <w:rFonts w:ascii="Times New Roman" w:hAnsi="Times New Roman" w:cs="Times New Roman"/>
                <w:sz w:val="24"/>
                <w:szCs w:val="24"/>
              </w:rPr>
              <w:t>исполнение в срок распоряжений руководства</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10</w:t>
            </w:r>
          </w:p>
        </w:tc>
      </w:tr>
      <w:tr w:rsidR="00C34782" w:rsidRPr="002C7991" w:rsidTr="002034E7">
        <w:trPr>
          <w:trHeight w:val="319"/>
        </w:trPr>
        <w:tc>
          <w:tcPr>
            <w:tcW w:w="8364" w:type="dxa"/>
            <w:gridSpan w:val="2"/>
          </w:tcPr>
          <w:p w:rsidR="00C34782" w:rsidRPr="002C7991" w:rsidRDefault="00C34782" w:rsidP="00AC68BD">
            <w:pPr>
              <w:pStyle w:val="ConsPlusNonformat"/>
              <w:rPr>
                <w:rFonts w:ascii="Times New Roman" w:hAnsi="Times New Roman" w:cs="Times New Roman"/>
                <w:b/>
                <w:sz w:val="24"/>
                <w:szCs w:val="24"/>
              </w:rPr>
            </w:pPr>
            <w:r w:rsidRPr="002C7991">
              <w:rPr>
                <w:rFonts w:ascii="Times New Roman" w:hAnsi="Times New Roman" w:cs="Times New Roman"/>
                <w:b/>
                <w:sz w:val="24"/>
                <w:szCs w:val="24"/>
              </w:rPr>
              <w:t>ИТОГО:</w:t>
            </w:r>
          </w:p>
        </w:tc>
        <w:tc>
          <w:tcPr>
            <w:tcW w:w="992" w:type="dxa"/>
          </w:tcPr>
          <w:p w:rsidR="00C34782" w:rsidRPr="002C7991" w:rsidRDefault="00C34782" w:rsidP="002034E7">
            <w:pPr>
              <w:pStyle w:val="ConsPlusNonformat"/>
              <w:jc w:val="center"/>
              <w:rPr>
                <w:rFonts w:ascii="Times New Roman" w:hAnsi="Times New Roman" w:cs="Times New Roman"/>
                <w:b/>
                <w:sz w:val="24"/>
                <w:szCs w:val="24"/>
              </w:rPr>
            </w:pPr>
            <w:r w:rsidRPr="002C7991">
              <w:rPr>
                <w:rFonts w:ascii="Times New Roman" w:hAnsi="Times New Roman" w:cs="Times New Roman"/>
                <w:b/>
                <w:sz w:val="24"/>
                <w:szCs w:val="24"/>
              </w:rPr>
              <w:t>100</w:t>
            </w:r>
          </w:p>
        </w:tc>
      </w:tr>
      <w:tr w:rsidR="00C34782" w:rsidRPr="002C7991" w:rsidTr="002034E7">
        <w:trPr>
          <w:trHeight w:val="319"/>
        </w:trPr>
        <w:tc>
          <w:tcPr>
            <w:tcW w:w="9356" w:type="dxa"/>
            <w:gridSpan w:val="3"/>
          </w:tcPr>
          <w:p w:rsidR="00C34782" w:rsidRPr="002C7991" w:rsidRDefault="00C34782" w:rsidP="00447EE2">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Швея</w:t>
            </w:r>
          </w:p>
        </w:tc>
      </w:tr>
      <w:tr w:rsidR="00C34782" w:rsidRPr="002C7991" w:rsidTr="002034E7">
        <w:trPr>
          <w:trHeight w:val="319"/>
        </w:trPr>
        <w:tc>
          <w:tcPr>
            <w:tcW w:w="2264" w:type="dxa"/>
            <w:vMerge w:val="restart"/>
          </w:tcPr>
          <w:p w:rsidR="00C34782" w:rsidRPr="002C7991" w:rsidRDefault="00C34782" w:rsidP="00AC68BD">
            <w:r w:rsidRPr="002C7991">
              <w:t xml:space="preserve">Своевременное и качественное выполнение обязанностей по должности (профессии) </w:t>
            </w:r>
            <w:r w:rsidRPr="002C7991">
              <w:lastRenderedPageBreak/>
              <w:t>профессионализм</w:t>
            </w:r>
          </w:p>
        </w:tc>
        <w:tc>
          <w:tcPr>
            <w:tcW w:w="6100" w:type="dxa"/>
          </w:tcPr>
          <w:p w:rsidR="00C34782" w:rsidRPr="002C7991" w:rsidRDefault="00C34782" w:rsidP="00447EE2">
            <w:r w:rsidRPr="002C7991">
              <w:lastRenderedPageBreak/>
              <w:t>пошив изделий из различных материалов на машинах или вручную, контроль соответствия цвета деталей изделий, прикладных материалов, ниток</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30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447EE2">
            <w:pPr>
              <w:pStyle w:val="ConsPlusNonformat"/>
              <w:rPr>
                <w:rFonts w:ascii="Times New Roman" w:hAnsi="Times New Roman" w:cs="Times New Roman"/>
                <w:sz w:val="24"/>
                <w:szCs w:val="24"/>
              </w:rPr>
            </w:pPr>
            <w:r w:rsidRPr="002C7991">
              <w:rPr>
                <w:rFonts w:ascii="Times New Roman" w:hAnsi="Times New Roman" w:cs="Times New Roman"/>
                <w:sz w:val="24"/>
                <w:szCs w:val="24"/>
                <w:shd w:val="clear" w:color="auto" w:fill="FFFFFF"/>
              </w:rPr>
              <w:t>участие в изготовлении необходимых для детского сада праздничных костюмов, подгонка по размеру спецодежды сотрудников</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30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447EE2">
            <w:pPr>
              <w:pStyle w:val="ConsPlusNonformat"/>
              <w:rPr>
                <w:rFonts w:ascii="Times New Roman" w:hAnsi="Times New Roman" w:cs="Times New Roman"/>
                <w:sz w:val="24"/>
                <w:szCs w:val="24"/>
                <w:shd w:val="clear" w:color="auto" w:fill="FFFFFF"/>
              </w:rPr>
            </w:pPr>
            <w:r w:rsidRPr="002C7991">
              <w:rPr>
                <w:rFonts w:ascii="Times New Roman" w:hAnsi="Times New Roman" w:cs="Times New Roman"/>
                <w:sz w:val="24"/>
                <w:szCs w:val="24"/>
              </w:rPr>
              <w:t>качественное проведение ежедневных и генеральных уборок в мастерской</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30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447EE2">
            <w:pPr>
              <w:pStyle w:val="ConsPlusNonformat"/>
              <w:rPr>
                <w:rFonts w:ascii="Times New Roman" w:hAnsi="Times New Roman" w:cs="Times New Roman"/>
                <w:sz w:val="24"/>
                <w:szCs w:val="24"/>
              </w:rPr>
            </w:pPr>
            <w:r w:rsidRPr="002C7991">
              <w:rPr>
                <w:rFonts w:ascii="Times New Roman" w:hAnsi="Times New Roman" w:cs="Times New Roman"/>
                <w:sz w:val="24"/>
                <w:szCs w:val="24"/>
              </w:rPr>
              <w:t>исполнение в срок распоряжений руководства</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10</w:t>
            </w:r>
          </w:p>
        </w:tc>
      </w:tr>
      <w:tr w:rsidR="00C34782" w:rsidRPr="002C7991" w:rsidTr="002034E7">
        <w:trPr>
          <w:trHeight w:val="319"/>
        </w:trPr>
        <w:tc>
          <w:tcPr>
            <w:tcW w:w="8364" w:type="dxa"/>
            <w:gridSpan w:val="2"/>
          </w:tcPr>
          <w:p w:rsidR="00C34782" w:rsidRPr="002C7991" w:rsidRDefault="00C34782" w:rsidP="00AC68BD">
            <w:pPr>
              <w:pStyle w:val="ConsPlusNonformat"/>
              <w:rPr>
                <w:rFonts w:ascii="Times New Roman" w:hAnsi="Times New Roman" w:cs="Times New Roman"/>
                <w:b/>
                <w:sz w:val="24"/>
                <w:szCs w:val="24"/>
              </w:rPr>
            </w:pPr>
            <w:r w:rsidRPr="002C7991">
              <w:rPr>
                <w:rFonts w:ascii="Times New Roman" w:hAnsi="Times New Roman" w:cs="Times New Roman"/>
                <w:b/>
                <w:sz w:val="24"/>
                <w:szCs w:val="24"/>
              </w:rPr>
              <w:t>ИТОГО:</w:t>
            </w:r>
          </w:p>
        </w:tc>
        <w:tc>
          <w:tcPr>
            <w:tcW w:w="992" w:type="dxa"/>
          </w:tcPr>
          <w:p w:rsidR="00C34782" w:rsidRPr="002C7991" w:rsidRDefault="00C34782" w:rsidP="002034E7">
            <w:pPr>
              <w:pStyle w:val="ConsPlusNonformat"/>
              <w:jc w:val="center"/>
              <w:rPr>
                <w:rFonts w:ascii="Times New Roman" w:hAnsi="Times New Roman" w:cs="Times New Roman"/>
                <w:b/>
                <w:sz w:val="24"/>
                <w:szCs w:val="24"/>
              </w:rPr>
            </w:pPr>
            <w:r w:rsidRPr="002C7991">
              <w:rPr>
                <w:rFonts w:ascii="Times New Roman" w:hAnsi="Times New Roman" w:cs="Times New Roman"/>
                <w:b/>
                <w:sz w:val="24"/>
                <w:szCs w:val="24"/>
              </w:rPr>
              <w:t>100</w:t>
            </w:r>
          </w:p>
        </w:tc>
      </w:tr>
      <w:tr w:rsidR="00C34782" w:rsidRPr="002C7991" w:rsidTr="002034E7">
        <w:trPr>
          <w:trHeight w:val="319"/>
        </w:trPr>
        <w:tc>
          <w:tcPr>
            <w:tcW w:w="9356" w:type="dxa"/>
            <w:gridSpan w:val="3"/>
          </w:tcPr>
          <w:p w:rsidR="00C34782" w:rsidRPr="002C7991" w:rsidRDefault="00C34782" w:rsidP="00A753C6">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Машинист по стирке белья</w:t>
            </w:r>
          </w:p>
        </w:tc>
      </w:tr>
      <w:tr w:rsidR="00C34782" w:rsidRPr="002C7991" w:rsidTr="002034E7">
        <w:trPr>
          <w:trHeight w:val="319"/>
        </w:trPr>
        <w:tc>
          <w:tcPr>
            <w:tcW w:w="2264" w:type="dxa"/>
            <w:vMerge w:val="restart"/>
          </w:tcPr>
          <w:p w:rsidR="00C34782" w:rsidRPr="002C7991" w:rsidRDefault="00C34782" w:rsidP="00AC68BD">
            <w:r w:rsidRPr="002C7991">
              <w:t>Своевременное и качественное выполнение обязанностей по должности (профессии) профессионализм</w:t>
            </w:r>
          </w:p>
        </w:tc>
        <w:tc>
          <w:tcPr>
            <w:tcW w:w="6100" w:type="dxa"/>
          </w:tcPr>
          <w:p w:rsidR="00C34782" w:rsidRPr="002C7991" w:rsidRDefault="00C34782" w:rsidP="002034E7">
            <w:pPr>
              <w:pStyle w:val="a4"/>
              <w:rPr>
                <w:sz w:val="24"/>
                <w:szCs w:val="24"/>
              </w:rPr>
            </w:pPr>
            <w:r w:rsidRPr="002C7991">
              <w:rPr>
                <w:sz w:val="24"/>
                <w:szCs w:val="24"/>
                <w:shd w:val="clear" w:color="auto" w:fill="FFFFFF"/>
              </w:rPr>
              <w:t>своевременная приемка, сортировка и выдача спецодежды и других предметов</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30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a4"/>
              <w:rPr>
                <w:sz w:val="24"/>
                <w:szCs w:val="24"/>
              </w:rPr>
            </w:pPr>
            <w:r w:rsidRPr="002C7991">
              <w:rPr>
                <w:sz w:val="24"/>
                <w:szCs w:val="24"/>
                <w:shd w:val="clear" w:color="auto" w:fill="FFFFFF"/>
              </w:rPr>
              <w:t>качественная стирка, сушка и глажение спецодежды, белья, полотенец, штор и т.п. вручную и на машинах.</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30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a4"/>
              <w:rPr>
                <w:sz w:val="24"/>
                <w:szCs w:val="24"/>
              </w:rPr>
            </w:pPr>
            <w:r w:rsidRPr="002C7991">
              <w:rPr>
                <w:sz w:val="24"/>
                <w:szCs w:val="24"/>
              </w:rPr>
              <w:t>качественное проведение ежедневных и генеральных уборок в прачечной</w:t>
            </w:r>
          </w:p>
        </w:tc>
        <w:tc>
          <w:tcPr>
            <w:tcW w:w="992" w:type="dxa"/>
          </w:tcPr>
          <w:p w:rsidR="00C34782" w:rsidRPr="002C7991" w:rsidRDefault="009C5C8D"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ConsPlusNonformat"/>
              <w:rPr>
                <w:rFonts w:ascii="Times New Roman" w:hAnsi="Times New Roman" w:cs="Times New Roman"/>
                <w:sz w:val="24"/>
                <w:szCs w:val="24"/>
              </w:rPr>
            </w:pPr>
            <w:r w:rsidRPr="002C7991">
              <w:rPr>
                <w:rFonts w:ascii="Times New Roman" w:hAnsi="Times New Roman" w:cs="Times New Roman"/>
                <w:sz w:val="24"/>
                <w:szCs w:val="24"/>
              </w:rPr>
              <w:t>исполнение в срок распоряжений руководства</w:t>
            </w:r>
          </w:p>
        </w:tc>
        <w:tc>
          <w:tcPr>
            <w:tcW w:w="992" w:type="dxa"/>
          </w:tcPr>
          <w:p w:rsidR="00C34782" w:rsidRPr="002C7991" w:rsidRDefault="009C5C8D"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w:t>
            </w:r>
            <w:r w:rsidR="00C34782" w:rsidRPr="002C7991">
              <w:rPr>
                <w:rFonts w:ascii="Times New Roman" w:hAnsi="Times New Roman" w:cs="Times New Roman"/>
                <w:sz w:val="24"/>
                <w:szCs w:val="24"/>
              </w:rPr>
              <w:t>0</w:t>
            </w:r>
          </w:p>
        </w:tc>
      </w:tr>
      <w:tr w:rsidR="00C34782" w:rsidRPr="002C7991" w:rsidTr="002034E7">
        <w:trPr>
          <w:trHeight w:val="319"/>
        </w:trPr>
        <w:tc>
          <w:tcPr>
            <w:tcW w:w="8364" w:type="dxa"/>
            <w:gridSpan w:val="2"/>
          </w:tcPr>
          <w:p w:rsidR="00C34782" w:rsidRPr="002C7991" w:rsidRDefault="00C34782" w:rsidP="00AC68BD">
            <w:pPr>
              <w:pStyle w:val="ConsPlusNonformat"/>
              <w:rPr>
                <w:rFonts w:ascii="Times New Roman" w:hAnsi="Times New Roman" w:cs="Times New Roman"/>
                <w:b/>
                <w:sz w:val="24"/>
                <w:szCs w:val="24"/>
              </w:rPr>
            </w:pPr>
            <w:r w:rsidRPr="002C7991">
              <w:rPr>
                <w:rFonts w:ascii="Times New Roman" w:hAnsi="Times New Roman" w:cs="Times New Roman"/>
                <w:b/>
                <w:sz w:val="24"/>
                <w:szCs w:val="24"/>
              </w:rPr>
              <w:t>ИТОГО:</w:t>
            </w:r>
          </w:p>
        </w:tc>
        <w:tc>
          <w:tcPr>
            <w:tcW w:w="992" w:type="dxa"/>
          </w:tcPr>
          <w:p w:rsidR="00C34782" w:rsidRPr="002C7991" w:rsidRDefault="00C34782" w:rsidP="002034E7">
            <w:pPr>
              <w:pStyle w:val="ConsPlusNonformat"/>
              <w:jc w:val="center"/>
              <w:rPr>
                <w:rFonts w:ascii="Times New Roman" w:hAnsi="Times New Roman" w:cs="Times New Roman"/>
                <w:b/>
                <w:sz w:val="24"/>
                <w:szCs w:val="24"/>
              </w:rPr>
            </w:pPr>
            <w:r w:rsidRPr="002C7991">
              <w:rPr>
                <w:rFonts w:ascii="Times New Roman" w:hAnsi="Times New Roman" w:cs="Times New Roman"/>
                <w:b/>
                <w:sz w:val="24"/>
                <w:szCs w:val="24"/>
              </w:rPr>
              <w:t>100</w:t>
            </w:r>
          </w:p>
        </w:tc>
      </w:tr>
      <w:tr w:rsidR="00C34782" w:rsidRPr="002C7991" w:rsidTr="002034E7">
        <w:trPr>
          <w:trHeight w:val="319"/>
        </w:trPr>
        <w:tc>
          <w:tcPr>
            <w:tcW w:w="9356" w:type="dxa"/>
            <w:gridSpan w:val="3"/>
          </w:tcPr>
          <w:p w:rsidR="00C34782" w:rsidRPr="002C7991" w:rsidRDefault="00C34782" w:rsidP="00A753C6">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Рабочий по комплексному обслуживанию здания</w:t>
            </w:r>
          </w:p>
        </w:tc>
      </w:tr>
      <w:tr w:rsidR="00C34782" w:rsidRPr="002C7991" w:rsidTr="002034E7">
        <w:trPr>
          <w:trHeight w:val="319"/>
        </w:trPr>
        <w:tc>
          <w:tcPr>
            <w:tcW w:w="2264" w:type="dxa"/>
            <w:vMerge w:val="restart"/>
          </w:tcPr>
          <w:p w:rsidR="00C34782" w:rsidRPr="002C7991" w:rsidRDefault="00C34782" w:rsidP="00AC68BD">
            <w:r w:rsidRPr="002C7991">
              <w:t>Своевременное и качественное выполнение обязанностей по должности (профессии) профессионализм</w:t>
            </w:r>
          </w:p>
        </w:tc>
        <w:tc>
          <w:tcPr>
            <w:tcW w:w="6100" w:type="dxa"/>
          </w:tcPr>
          <w:p w:rsidR="00C34782" w:rsidRPr="002C7991" w:rsidRDefault="00C34782" w:rsidP="002034E7">
            <w:pPr>
              <w:pStyle w:val="a4"/>
              <w:rPr>
                <w:sz w:val="24"/>
                <w:szCs w:val="24"/>
              </w:rPr>
            </w:pPr>
            <w:r w:rsidRPr="002C7991">
              <w:rPr>
                <w:sz w:val="24"/>
                <w:szCs w:val="24"/>
                <w:shd w:val="clear" w:color="auto" w:fill="FFFFFF"/>
              </w:rPr>
              <w:t>обеспечение безаварийной и надежной работы всех видов оборудования, их правильная эксплуатация</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30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447EE2">
            <w:pPr>
              <w:pStyle w:val="a4"/>
              <w:rPr>
                <w:sz w:val="24"/>
                <w:szCs w:val="24"/>
              </w:rPr>
            </w:pPr>
            <w:r w:rsidRPr="002C7991">
              <w:rPr>
                <w:sz w:val="24"/>
                <w:szCs w:val="24"/>
                <w:shd w:val="clear" w:color="auto" w:fill="FFFFFF"/>
              </w:rPr>
              <w:t>мелкий ремонт мебели, участ</w:t>
            </w:r>
            <w:r w:rsidR="00447EE2" w:rsidRPr="002C7991">
              <w:rPr>
                <w:sz w:val="24"/>
                <w:szCs w:val="24"/>
                <w:shd w:val="clear" w:color="auto" w:fill="FFFFFF"/>
              </w:rPr>
              <w:t>ие</w:t>
            </w:r>
            <w:r w:rsidRPr="002C7991">
              <w:rPr>
                <w:sz w:val="24"/>
                <w:szCs w:val="24"/>
                <w:shd w:val="clear" w:color="auto" w:fill="FFFFFF"/>
              </w:rPr>
              <w:t xml:space="preserve"> в оформлении помещений Учреждения (прибивать, сверлить, вешать пособия и т.п.)</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30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a4"/>
              <w:rPr>
                <w:sz w:val="24"/>
                <w:szCs w:val="24"/>
              </w:rPr>
            </w:pPr>
            <w:r w:rsidRPr="002C7991">
              <w:rPr>
                <w:sz w:val="24"/>
                <w:szCs w:val="24"/>
                <w:shd w:val="clear" w:color="auto" w:fill="FFFFFF"/>
              </w:rPr>
              <w:t>своевременное предупреждение и принятие мер по бесперебойной работе электроосвещения, канализации и водоснабжения, устранение неполадок</w:t>
            </w:r>
          </w:p>
        </w:tc>
        <w:tc>
          <w:tcPr>
            <w:tcW w:w="992" w:type="dxa"/>
          </w:tcPr>
          <w:p w:rsidR="00C34782" w:rsidRPr="002C7991" w:rsidRDefault="009C5C8D"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w:t>
            </w:r>
            <w:r w:rsidR="00C34782" w:rsidRPr="002C7991">
              <w:rPr>
                <w:rFonts w:ascii="Times New Roman" w:hAnsi="Times New Roman" w:cs="Times New Roman"/>
                <w:sz w:val="24"/>
                <w:szCs w:val="24"/>
              </w:rPr>
              <w:t>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ConsPlusNonformat"/>
              <w:rPr>
                <w:rFonts w:ascii="Times New Roman" w:hAnsi="Times New Roman" w:cs="Times New Roman"/>
                <w:sz w:val="24"/>
                <w:szCs w:val="24"/>
              </w:rPr>
            </w:pPr>
            <w:r w:rsidRPr="002C7991">
              <w:rPr>
                <w:rFonts w:ascii="Times New Roman" w:hAnsi="Times New Roman" w:cs="Times New Roman"/>
                <w:sz w:val="24"/>
                <w:szCs w:val="24"/>
              </w:rPr>
              <w:t>исполнение в срок распоряжений руководства</w:t>
            </w:r>
          </w:p>
        </w:tc>
        <w:tc>
          <w:tcPr>
            <w:tcW w:w="992" w:type="dxa"/>
          </w:tcPr>
          <w:p w:rsidR="00C34782" w:rsidRPr="002C7991" w:rsidRDefault="009C5C8D"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w:t>
            </w:r>
            <w:r w:rsidR="00C34782" w:rsidRPr="002C7991">
              <w:rPr>
                <w:rFonts w:ascii="Times New Roman" w:hAnsi="Times New Roman" w:cs="Times New Roman"/>
                <w:sz w:val="24"/>
                <w:szCs w:val="24"/>
              </w:rPr>
              <w:t>0</w:t>
            </w:r>
          </w:p>
        </w:tc>
      </w:tr>
      <w:tr w:rsidR="00C34782" w:rsidRPr="002C7991" w:rsidTr="002034E7">
        <w:trPr>
          <w:trHeight w:val="319"/>
        </w:trPr>
        <w:tc>
          <w:tcPr>
            <w:tcW w:w="8364" w:type="dxa"/>
            <w:gridSpan w:val="2"/>
          </w:tcPr>
          <w:p w:rsidR="00C34782" w:rsidRPr="002C7991" w:rsidRDefault="00C34782" w:rsidP="00AC68BD">
            <w:pPr>
              <w:pStyle w:val="ConsPlusNonformat"/>
              <w:rPr>
                <w:rFonts w:ascii="Times New Roman" w:hAnsi="Times New Roman" w:cs="Times New Roman"/>
                <w:b/>
                <w:sz w:val="24"/>
                <w:szCs w:val="24"/>
              </w:rPr>
            </w:pPr>
            <w:r w:rsidRPr="002C7991">
              <w:rPr>
                <w:rFonts w:ascii="Times New Roman" w:hAnsi="Times New Roman" w:cs="Times New Roman"/>
                <w:b/>
                <w:sz w:val="24"/>
                <w:szCs w:val="24"/>
              </w:rPr>
              <w:t>ИТОГО:</w:t>
            </w:r>
          </w:p>
        </w:tc>
        <w:tc>
          <w:tcPr>
            <w:tcW w:w="992" w:type="dxa"/>
          </w:tcPr>
          <w:p w:rsidR="00C34782" w:rsidRPr="002C7991" w:rsidRDefault="00C34782" w:rsidP="002034E7">
            <w:pPr>
              <w:pStyle w:val="ConsPlusNonformat"/>
              <w:jc w:val="center"/>
              <w:rPr>
                <w:rFonts w:ascii="Times New Roman" w:hAnsi="Times New Roman" w:cs="Times New Roman"/>
                <w:b/>
                <w:sz w:val="24"/>
                <w:szCs w:val="24"/>
              </w:rPr>
            </w:pPr>
            <w:r w:rsidRPr="002C7991">
              <w:rPr>
                <w:rFonts w:ascii="Times New Roman" w:hAnsi="Times New Roman" w:cs="Times New Roman"/>
                <w:b/>
                <w:sz w:val="24"/>
                <w:szCs w:val="24"/>
              </w:rPr>
              <w:t>100</w:t>
            </w:r>
          </w:p>
        </w:tc>
      </w:tr>
      <w:tr w:rsidR="00C34782" w:rsidRPr="002C7991" w:rsidTr="002034E7">
        <w:trPr>
          <w:trHeight w:val="319"/>
        </w:trPr>
        <w:tc>
          <w:tcPr>
            <w:tcW w:w="9356" w:type="dxa"/>
            <w:gridSpan w:val="3"/>
          </w:tcPr>
          <w:p w:rsidR="00C34782" w:rsidRPr="002C7991" w:rsidRDefault="00C34782" w:rsidP="00A753C6">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Уборщик служебных помещений</w:t>
            </w:r>
          </w:p>
        </w:tc>
      </w:tr>
      <w:tr w:rsidR="00C34782" w:rsidRPr="002C7991" w:rsidTr="002034E7">
        <w:trPr>
          <w:trHeight w:val="319"/>
        </w:trPr>
        <w:tc>
          <w:tcPr>
            <w:tcW w:w="2264" w:type="dxa"/>
            <w:vMerge w:val="restart"/>
          </w:tcPr>
          <w:p w:rsidR="00C34782" w:rsidRPr="002C7991" w:rsidRDefault="00C34782" w:rsidP="00AC68BD">
            <w:r w:rsidRPr="002C7991">
              <w:t>Своевременное и качественное выполнение обязанностей по должности (профессии) профессионализм</w:t>
            </w:r>
          </w:p>
        </w:tc>
        <w:tc>
          <w:tcPr>
            <w:tcW w:w="6100" w:type="dxa"/>
          </w:tcPr>
          <w:p w:rsidR="00C34782" w:rsidRPr="002C7991" w:rsidRDefault="00C34782" w:rsidP="002034E7">
            <w:pPr>
              <w:pStyle w:val="ConsPlusNonformat"/>
              <w:rPr>
                <w:rFonts w:ascii="Times New Roman" w:hAnsi="Times New Roman" w:cs="Times New Roman"/>
                <w:sz w:val="24"/>
                <w:szCs w:val="24"/>
              </w:rPr>
            </w:pPr>
            <w:r w:rsidRPr="002C7991">
              <w:rPr>
                <w:rFonts w:ascii="Times New Roman" w:hAnsi="Times New Roman" w:cs="Times New Roman"/>
                <w:sz w:val="24"/>
                <w:szCs w:val="24"/>
                <w:shd w:val="clear" w:color="auto" w:fill="FFFFFF"/>
              </w:rPr>
              <w:t>соблюдение санитарно-эпидемиологического режима служебных помещений, обеспечение чистоты и своевременной уборки служебных кабинетов, коридоров, лестничных пролетов, туалетных комнат и др.</w:t>
            </w:r>
            <w:r w:rsidRPr="002C7991">
              <w:rPr>
                <w:rStyle w:val="apple-converted-space"/>
                <w:rFonts w:ascii="Times New Roman" w:hAnsi="Times New Roman" w:cs="Times New Roman"/>
                <w:sz w:val="24"/>
                <w:szCs w:val="24"/>
                <w:shd w:val="clear" w:color="auto" w:fill="FFFFFF"/>
              </w:rPr>
              <w:t> </w:t>
            </w:r>
          </w:p>
        </w:tc>
        <w:tc>
          <w:tcPr>
            <w:tcW w:w="992" w:type="dxa"/>
          </w:tcPr>
          <w:p w:rsidR="00C34782" w:rsidRPr="002C7991" w:rsidRDefault="009C5C8D"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5</w:t>
            </w:r>
            <w:r w:rsidR="00C34782" w:rsidRPr="002C7991">
              <w:rPr>
                <w:rFonts w:ascii="Times New Roman" w:hAnsi="Times New Roman" w:cs="Times New Roman"/>
                <w:sz w:val="24"/>
                <w:szCs w:val="24"/>
              </w:rPr>
              <w:t>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74F5C">
            <w:pPr>
              <w:pStyle w:val="a4"/>
              <w:rPr>
                <w:sz w:val="24"/>
                <w:szCs w:val="24"/>
              </w:rPr>
            </w:pPr>
            <w:r w:rsidRPr="002C7991">
              <w:rPr>
                <w:sz w:val="24"/>
                <w:szCs w:val="24"/>
                <w:shd w:val="clear" w:color="auto" w:fill="FFFFFF"/>
              </w:rPr>
              <w:t>проведение санитарно-гигиенической обработки закрепл</w:t>
            </w:r>
            <w:r w:rsidR="00274F5C" w:rsidRPr="002C7991">
              <w:rPr>
                <w:sz w:val="24"/>
                <w:szCs w:val="24"/>
                <w:shd w:val="clear" w:color="auto" w:fill="FFFFFF"/>
              </w:rPr>
              <w:t>е</w:t>
            </w:r>
            <w:r w:rsidRPr="002C7991">
              <w:rPr>
                <w:sz w:val="24"/>
                <w:szCs w:val="24"/>
                <w:shd w:val="clear" w:color="auto" w:fill="FFFFFF"/>
              </w:rPr>
              <w:t>нных служебных помещений.</w:t>
            </w:r>
            <w:r w:rsidRPr="002C7991">
              <w:rPr>
                <w:rStyle w:val="apple-converted-space"/>
                <w:rFonts w:ascii="Trebuchet MS" w:hAnsi="Trebuchet MS"/>
                <w:sz w:val="24"/>
                <w:szCs w:val="24"/>
                <w:shd w:val="clear" w:color="auto" w:fill="FFFFFF"/>
              </w:rPr>
              <w:t> </w:t>
            </w:r>
          </w:p>
        </w:tc>
        <w:tc>
          <w:tcPr>
            <w:tcW w:w="992" w:type="dxa"/>
          </w:tcPr>
          <w:p w:rsidR="00C34782" w:rsidRPr="002C7991" w:rsidRDefault="009C5C8D"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3</w:t>
            </w:r>
            <w:r w:rsidR="00C34782" w:rsidRPr="002C7991">
              <w:rPr>
                <w:rFonts w:ascii="Times New Roman" w:hAnsi="Times New Roman" w:cs="Times New Roman"/>
                <w:sz w:val="24"/>
                <w:szCs w:val="24"/>
              </w:rPr>
              <w:t>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ConsPlusNonformat"/>
              <w:rPr>
                <w:rFonts w:ascii="Times New Roman" w:hAnsi="Times New Roman" w:cs="Times New Roman"/>
                <w:sz w:val="24"/>
                <w:szCs w:val="24"/>
              </w:rPr>
            </w:pPr>
            <w:r w:rsidRPr="002C7991">
              <w:rPr>
                <w:rFonts w:ascii="Times New Roman" w:hAnsi="Times New Roman" w:cs="Times New Roman"/>
                <w:sz w:val="24"/>
                <w:szCs w:val="24"/>
              </w:rPr>
              <w:t>исполнение в срок распоряжений руководства</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20</w:t>
            </w:r>
          </w:p>
        </w:tc>
      </w:tr>
      <w:tr w:rsidR="00C34782" w:rsidRPr="002C7991" w:rsidTr="002034E7">
        <w:trPr>
          <w:trHeight w:val="319"/>
        </w:trPr>
        <w:tc>
          <w:tcPr>
            <w:tcW w:w="8364" w:type="dxa"/>
            <w:gridSpan w:val="2"/>
          </w:tcPr>
          <w:p w:rsidR="00C34782" w:rsidRPr="002C7991" w:rsidRDefault="00C34782" w:rsidP="00AC68BD">
            <w:pPr>
              <w:pStyle w:val="ConsPlusNonformat"/>
              <w:rPr>
                <w:rFonts w:ascii="Times New Roman" w:hAnsi="Times New Roman" w:cs="Times New Roman"/>
                <w:b/>
                <w:sz w:val="24"/>
                <w:szCs w:val="24"/>
              </w:rPr>
            </w:pPr>
            <w:r w:rsidRPr="002C7991">
              <w:rPr>
                <w:rFonts w:ascii="Times New Roman" w:hAnsi="Times New Roman" w:cs="Times New Roman"/>
                <w:b/>
                <w:sz w:val="24"/>
                <w:szCs w:val="24"/>
              </w:rPr>
              <w:t>ИТОГО:</w:t>
            </w:r>
          </w:p>
        </w:tc>
        <w:tc>
          <w:tcPr>
            <w:tcW w:w="992" w:type="dxa"/>
          </w:tcPr>
          <w:p w:rsidR="00C34782" w:rsidRPr="002C7991" w:rsidRDefault="00C34782" w:rsidP="002034E7">
            <w:pPr>
              <w:pStyle w:val="ConsPlusNonformat"/>
              <w:jc w:val="center"/>
              <w:rPr>
                <w:rFonts w:ascii="Times New Roman" w:hAnsi="Times New Roman" w:cs="Times New Roman"/>
                <w:b/>
                <w:sz w:val="24"/>
                <w:szCs w:val="24"/>
              </w:rPr>
            </w:pPr>
            <w:r w:rsidRPr="002C7991">
              <w:rPr>
                <w:rFonts w:ascii="Times New Roman" w:hAnsi="Times New Roman" w:cs="Times New Roman"/>
                <w:b/>
                <w:sz w:val="24"/>
                <w:szCs w:val="24"/>
              </w:rPr>
              <w:t>100</w:t>
            </w:r>
          </w:p>
        </w:tc>
      </w:tr>
      <w:tr w:rsidR="00C34782" w:rsidRPr="002C7991" w:rsidTr="002034E7">
        <w:trPr>
          <w:trHeight w:val="319"/>
        </w:trPr>
        <w:tc>
          <w:tcPr>
            <w:tcW w:w="9356" w:type="dxa"/>
            <w:gridSpan w:val="3"/>
          </w:tcPr>
          <w:p w:rsidR="00C34782" w:rsidRPr="002C7991" w:rsidRDefault="00C34782" w:rsidP="00A753C6">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Дворник</w:t>
            </w:r>
          </w:p>
        </w:tc>
      </w:tr>
      <w:tr w:rsidR="00C34782" w:rsidRPr="002C7991" w:rsidTr="002034E7">
        <w:trPr>
          <w:trHeight w:val="319"/>
        </w:trPr>
        <w:tc>
          <w:tcPr>
            <w:tcW w:w="2264" w:type="dxa"/>
            <w:vMerge w:val="restart"/>
          </w:tcPr>
          <w:p w:rsidR="00C34782" w:rsidRPr="002C7991" w:rsidRDefault="00C34782" w:rsidP="00AC68BD">
            <w:r w:rsidRPr="002C7991">
              <w:t>Своевременное и качественное выполнение обязанностей по должности (профессии) профессионализм</w:t>
            </w:r>
          </w:p>
        </w:tc>
        <w:tc>
          <w:tcPr>
            <w:tcW w:w="6100" w:type="dxa"/>
          </w:tcPr>
          <w:p w:rsidR="00C34782" w:rsidRPr="002C7991" w:rsidRDefault="00C34782" w:rsidP="00274F5C">
            <w:pPr>
              <w:pStyle w:val="a4"/>
              <w:rPr>
                <w:sz w:val="24"/>
                <w:szCs w:val="24"/>
              </w:rPr>
            </w:pPr>
            <w:r w:rsidRPr="002C7991">
              <w:rPr>
                <w:sz w:val="24"/>
                <w:szCs w:val="24"/>
                <w:shd w:val="clear" w:color="auto" w:fill="FFFFFF"/>
              </w:rPr>
              <w:t xml:space="preserve">содержание в чистоте участка </w:t>
            </w:r>
            <w:r w:rsidR="00274F5C" w:rsidRPr="002C7991">
              <w:rPr>
                <w:sz w:val="24"/>
                <w:szCs w:val="24"/>
                <w:shd w:val="clear" w:color="auto" w:fill="FFFFFF"/>
              </w:rPr>
              <w:t>У</w:t>
            </w:r>
            <w:r w:rsidRPr="002C7991">
              <w:rPr>
                <w:sz w:val="24"/>
                <w:szCs w:val="24"/>
                <w:shd w:val="clear" w:color="auto" w:fill="FFFFFF"/>
              </w:rPr>
              <w:t>чреждения, прилегающей к нему территории и основных подходов (подъездов) к Учреждению</w:t>
            </w:r>
            <w:r w:rsidRPr="002C7991">
              <w:rPr>
                <w:rStyle w:val="apple-converted-space"/>
                <w:rFonts w:ascii="Arial" w:hAnsi="Arial" w:cs="Arial"/>
                <w:sz w:val="17"/>
                <w:szCs w:val="17"/>
                <w:shd w:val="clear" w:color="auto" w:fill="FFFFFF"/>
              </w:rPr>
              <w:t> </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30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a4"/>
              <w:rPr>
                <w:sz w:val="24"/>
                <w:szCs w:val="24"/>
              </w:rPr>
            </w:pPr>
            <w:proofErr w:type="gramStart"/>
            <w:r w:rsidRPr="002C7991">
              <w:rPr>
                <w:sz w:val="24"/>
                <w:szCs w:val="24"/>
                <w:shd w:val="clear" w:color="auto" w:fill="FFFFFF"/>
              </w:rPr>
              <w:t>контроль за</w:t>
            </w:r>
            <w:proofErr w:type="gramEnd"/>
            <w:r w:rsidRPr="002C7991">
              <w:rPr>
                <w:sz w:val="24"/>
                <w:szCs w:val="24"/>
                <w:shd w:val="clear" w:color="auto" w:fill="FFFFFF"/>
              </w:rPr>
              <w:t xml:space="preserve"> состоянием ограждения территории Учреждения</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30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a4"/>
              <w:rPr>
                <w:sz w:val="24"/>
                <w:szCs w:val="24"/>
              </w:rPr>
            </w:pPr>
            <w:r w:rsidRPr="002C7991">
              <w:rPr>
                <w:sz w:val="24"/>
                <w:szCs w:val="24"/>
                <w:shd w:val="clear" w:color="auto" w:fill="FFFFFF"/>
              </w:rPr>
              <w:t>обеспечение в зимнее время безопасности проходов: своевременная посыпка песком дорожек у входа на территорию и ведущих к прогулочным участкам</w:t>
            </w:r>
            <w:r w:rsidRPr="002C7991">
              <w:rPr>
                <w:rStyle w:val="apple-converted-space"/>
                <w:rFonts w:ascii="Arial" w:hAnsi="Arial" w:cs="Arial"/>
                <w:sz w:val="24"/>
                <w:szCs w:val="24"/>
                <w:shd w:val="clear" w:color="auto" w:fill="FFFFFF"/>
              </w:rPr>
              <w:t> </w:t>
            </w:r>
          </w:p>
        </w:tc>
        <w:tc>
          <w:tcPr>
            <w:tcW w:w="992" w:type="dxa"/>
          </w:tcPr>
          <w:p w:rsidR="00C34782" w:rsidRPr="002C7991" w:rsidRDefault="009C5C8D"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w:t>
            </w:r>
            <w:r w:rsidR="00C34782" w:rsidRPr="002C7991">
              <w:rPr>
                <w:rFonts w:ascii="Times New Roman" w:hAnsi="Times New Roman" w:cs="Times New Roman"/>
                <w:sz w:val="24"/>
                <w:szCs w:val="24"/>
              </w:rPr>
              <w:t>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ConsPlusNonformat"/>
              <w:rPr>
                <w:rFonts w:ascii="Times New Roman" w:hAnsi="Times New Roman" w:cs="Times New Roman"/>
                <w:sz w:val="24"/>
                <w:szCs w:val="24"/>
              </w:rPr>
            </w:pPr>
            <w:r w:rsidRPr="002C7991">
              <w:rPr>
                <w:rFonts w:ascii="Times New Roman" w:hAnsi="Times New Roman" w:cs="Times New Roman"/>
                <w:sz w:val="24"/>
                <w:szCs w:val="24"/>
              </w:rPr>
              <w:t>исполнение в срок распоряжений руководства</w:t>
            </w:r>
          </w:p>
        </w:tc>
        <w:tc>
          <w:tcPr>
            <w:tcW w:w="992" w:type="dxa"/>
          </w:tcPr>
          <w:p w:rsidR="00C34782" w:rsidRPr="002C7991" w:rsidRDefault="009C5C8D"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w:t>
            </w:r>
            <w:r w:rsidR="00C34782" w:rsidRPr="002C7991">
              <w:rPr>
                <w:rFonts w:ascii="Times New Roman" w:hAnsi="Times New Roman" w:cs="Times New Roman"/>
                <w:sz w:val="24"/>
                <w:szCs w:val="24"/>
              </w:rPr>
              <w:t>0</w:t>
            </w:r>
          </w:p>
        </w:tc>
      </w:tr>
      <w:tr w:rsidR="00C34782" w:rsidRPr="002C7991" w:rsidTr="002034E7">
        <w:trPr>
          <w:trHeight w:val="319"/>
        </w:trPr>
        <w:tc>
          <w:tcPr>
            <w:tcW w:w="8364" w:type="dxa"/>
            <w:gridSpan w:val="2"/>
          </w:tcPr>
          <w:p w:rsidR="00C34782" w:rsidRPr="002C7991" w:rsidRDefault="00C34782" w:rsidP="00AC68BD">
            <w:pPr>
              <w:pStyle w:val="ConsPlusNonformat"/>
              <w:rPr>
                <w:rFonts w:ascii="Times New Roman" w:hAnsi="Times New Roman" w:cs="Times New Roman"/>
                <w:b/>
                <w:sz w:val="24"/>
                <w:szCs w:val="24"/>
              </w:rPr>
            </w:pPr>
            <w:r w:rsidRPr="002C7991">
              <w:rPr>
                <w:rFonts w:ascii="Times New Roman" w:hAnsi="Times New Roman" w:cs="Times New Roman"/>
                <w:b/>
                <w:sz w:val="24"/>
                <w:szCs w:val="24"/>
              </w:rPr>
              <w:t>ИТОГО:</w:t>
            </w:r>
          </w:p>
        </w:tc>
        <w:tc>
          <w:tcPr>
            <w:tcW w:w="992" w:type="dxa"/>
          </w:tcPr>
          <w:p w:rsidR="00C34782" w:rsidRPr="002C7991" w:rsidRDefault="00C34782" w:rsidP="002034E7">
            <w:pPr>
              <w:pStyle w:val="ConsPlusNonformat"/>
              <w:jc w:val="center"/>
              <w:rPr>
                <w:rFonts w:ascii="Times New Roman" w:hAnsi="Times New Roman" w:cs="Times New Roman"/>
                <w:b/>
                <w:sz w:val="24"/>
                <w:szCs w:val="24"/>
              </w:rPr>
            </w:pPr>
            <w:r w:rsidRPr="002C7991">
              <w:rPr>
                <w:rFonts w:ascii="Times New Roman" w:hAnsi="Times New Roman" w:cs="Times New Roman"/>
                <w:b/>
                <w:sz w:val="24"/>
                <w:szCs w:val="24"/>
              </w:rPr>
              <w:t>100</w:t>
            </w:r>
          </w:p>
        </w:tc>
      </w:tr>
      <w:tr w:rsidR="00C34782" w:rsidRPr="002C7991" w:rsidTr="002034E7">
        <w:trPr>
          <w:trHeight w:val="319"/>
        </w:trPr>
        <w:tc>
          <w:tcPr>
            <w:tcW w:w="9356" w:type="dxa"/>
            <w:gridSpan w:val="3"/>
          </w:tcPr>
          <w:p w:rsidR="00C34782" w:rsidRPr="002C7991" w:rsidRDefault="00C34782" w:rsidP="00A753C6">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Сторож (вахтер)</w:t>
            </w:r>
          </w:p>
        </w:tc>
      </w:tr>
      <w:tr w:rsidR="00C34782" w:rsidRPr="002C7991" w:rsidTr="002034E7">
        <w:trPr>
          <w:trHeight w:val="319"/>
        </w:trPr>
        <w:tc>
          <w:tcPr>
            <w:tcW w:w="2264" w:type="dxa"/>
            <w:vMerge w:val="restart"/>
          </w:tcPr>
          <w:p w:rsidR="00C34782" w:rsidRPr="002C7991" w:rsidRDefault="00C34782" w:rsidP="00AC68BD">
            <w:r w:rsidRPr="002C7991">
              <w:t xml:space="preserve">Своевременное и качественное выполнение </w:t>
            </w:r>
            <w:r w:rsidRPr="002C7991">
              <w:lastRenderedPageBreak/>
              <w:t>обязанностей по должности (профессии) профессионализм</w:t>
            </w:r>
          </w:p>
        </w:tc>
        <w:tc>
          <w:tcPr>
            <w:tcW w:w="6100" w:type="dxa"/>
          </w:tcPr>
          <w:p w:rsidR="00C34782" w:rsidRPr="002C7991" w:rsidRDefault="00C34782" w:rsidP="002034E7">
            <w:pPr>
              <w:pStyle w:val="ConsPlusNonformat"/>
              <w:rPr>
                <w:rFonts w:ascii="Times New Roman" w:hAnsi="Times New Roman" w:cs="Times New Roman"/>
                <w:sz w:val="24"/>
                <w:szCs w:val="24"/>
              </w:rPr>
            </w:pPr>
            <w:r w:rsidRPr="002C7991">
              <w:rPr>
                <w:rFonts w:ascii="Times New Roman" w:hAnsi="Times New Roman" w:cs="Times New Roman"/>
                <w:sz w:val="24"/>
                <w:szCs w:val="24"/>
                <w:shd w:val="clear" w:color="auto" w:fill="FFFFFF"/>
              </w:rPr>
              <w:lastRenderedPageBreak/>
              <w:t xml:space="preserve">обеспечение </w:t>
            </w:r>
            <w:proofErr w:type="gramStart"/>
            <w:r w:rsidRPr="002C7991">
              <w:rPr>
                <w:rFonts w:ascii="Times New Roman" w:hAnsi="Times New Roman" w:cs="Times New Roman"/>
                <w:sz w:val="24"/>
                <w:szCs w:val="24"/>
                <w:shd w:val="clear" w:color="auto" w:fill="FFFFFF"/>
              </w:rPr>
              <w:t>контроля за</w:t>
            </w:r>
            <w:proofErr w:type="gramEnd"/>
            <w:r w:rsidRPr="002C7991">
              <w:rPr>
                <w:rFonts w:ascii="Times New Roman" w:hAnsi="Times New Roman" w:cs="Times New Roman"/>
                <w:sz w:val="24"/>
                <w:szCs w:val="24"/>
                <w:shd w:val="clear" w:color="auto" w:fill="FFFFFF"/>
              </w:rPr>
              <w:t xml:space="preserve"> складывающейся обстановкой на территории Учреждения и прилегающей местности во время дежурства.</w:t>
            </w:r>
          </w:p>
        </w:tc>
        <w:tc>
          <w:tcPr>
            <w:tcW w:w="992"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30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274F5C" w:rsidP="00274F5C">
            <w:r w:rsidRPr="002C7991">
              <w:t xml:space="preserve">обеспечение </w:t>
            </w:r>
            <w:r w:rsidR="00C34782" w:rsidRPr="002C7991">
              <w:t>сохранност</w:t>
            </w:r>
            <w:r w:rsidRPr="002C7991">
              <w:t>и</w:t>
            </w:r>
            <w:r w:rsidR="00C34782" w:rsidRPr="002C7991">
              <w:t xml:space="preserve"> оборудования, территории и вверенного помещения</w:t>
            </w:r>
          </w:p>
        </w:tc>
        <w:tc>
          <w:tcPr>
            <w:tcW w:w="992" w:type="dxa"/>
          </w:tcPr>
          <w:p w:rsidR="00C34782" w:rsidRPr="002C7991" w:rsidRDefault="009C5C8D"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w:t>
            </w:r>
            <w:r w:rsidR="00C34782" w:rsidRPr="002C7991">
              <w:rPr>
                <w:rFonts w:ascii="Times New Roman" w:hAnsi="Times New Roman" w:cs="Times New Roman"/>
                <w:sz w:val="24"/>
                <w:szCs w:val="24"/>
              </w:rPr>
              <w:t>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a4"/>
              <w:rPr>
                <w:sz w:val="24"/>
                <w:szCs w:val="24"/>
              </w:rPr>
            </w:pPr>
            <w:r w:rsidRPr="002C7991">
              <w:rPr>
                <w:sz w:val="24"/>
                <w:szCs w:val="24"/>
              </w:rPr>
              <w:t>своевременное информирование администрации Учреждения при выявлении неисправностей, не позволяющих принять объект под охрану</w:t>
            </w:r>
          </w:p>
        </w:tc>
        <w:tc>
          <w:tcPr>
            <w:tcW w:w="992" w:type="dxa"/>
          </w:tcPr>
          <w:p w:rsidR="00C34782" w:rsidRPr="002C7991" w:rsidRDefault="009C5C8D"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3</w:t>
            </w:r>
            <w:r w:rsidR="00C34782" w:rsidRPr="002C7991">
              <w:rPr>
                <w:rFonts w:ascii="Times New Roman" w:hAnsi="Times New Roman" w:cs="Times New Roman"/>
                <w:sz w:val="24"/>
                <w:szCs w:val="24"/>
              </w:rPr>
              <w:t>0</w:t>
            </w:r>
          </w:p>
        </w:tc>
      </w:tr>
      <w:tr w:rsidR="00C34782" w:rsidRPr="002C7991" w:rsidTr="002034E7">
        <w:trPr>
          <w:trHeight w:val="319"/>
        </w:trPr>
        <w:tc>
          <w:tcPr>
            <w:tcW w:w="2264" w:type="dxa"/>
            <w:vMerge/>
          </w:tcPr>
          <w:p w:rsidR="00C34782" w:rsidRPr="002C7991" w:rsidRDefault="00C34782" w:rsidP="00AC68BD"/>
        </w:tc>
        <w:tc>
          <w:tcPr>
            <w:tcW w:w="6100" w:type="dxa"/>
          </w:tcPr>
          <w:p w:rsidR="00C34782" w:rsidRPr="002C7991" w:rsidRDefault="00C34782" w:rsidP="002034E7">
            <w:pPr>
              <w:pStyle w:val="ConsPlusNonformat"/>
              <w:rPr>
                <w:rFonts w:ascii="Times New Roman" w:hAnsi="Times New Roman" w:cs="Times New Roman"/>
                <w:sz w:val="24"/>
                <w:szCs w:val="24"/>
              </w:rPr>
            </w:pPr>
            <w:r w:rsidRPr="002C7991">
              <w:rPr>
                <w:rFonts w:ascii="Times New Roman" w:hAnsi="Times New Roman" w:cs="Times New Roman"/>
                <w:sz w:val="24"/>
                <w:szCs w:val="24"/>
              </w:rPr>
              <w:t>исполнение в срок распоряжений руководства</w:t>
            </w:r>
          </w:p>
        </w:tc>
        <w:tc>
          <w:tcPr>
            <w:tcW w:w="992" w:type="dxa"/>
          </w:tcPr>
          <w:p w:rsidR="00C34782" w:rsidRPr="002C7991" w:rsidRDefault="009C5C8D"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w:t>
            </w:r>
            <w:r w:rsidR="00C34782" w:rsidRPr="002C7991">
              <w:rPr>
                <w:rFonts w:ascii="Times New Roman" w:hAnsi="Times New Roman" w:cs="Times New Roman"/>
                <w:sz w:val="24"/>
                <w:szCs w:val="24"/>
              </w:rPr>
              <w:t>0</w:t>
            </w:r>
          </w:p>
        </w:tc>
      </w:tr>
      <w:tr w:rsidR="00C34782" w:rsidRPr="002C7991" w:rsidTr="002034E7">
        <w:trPr>
          <w:trHeight w:val="319"/>
        </w:trPr>
        <w:tc>
          <w:tcPr>
            <w:tcW w:w="8364" w:type="dxa"/>
            <w:gridSpan w:val="2"/>
          </w:tcPr>
          <w:p w:rsidR="00C34782" w:rsidRPr="002C7991" w:rsidRDefault="00C34782" w:rsidP="00AC68BD">
            <w:pPr>
              <w:pStyle w:val="ConsPlusNonformat"/>
              <w:rPr>
                <w:rFonts w:ascii="Times New Roman" w:hAnsi="Times New Roman" w:cs="Times New Roman"/>
                <w:b/>
                <w:sz w:val="24"/>
                <w:szCs w:val="24"/>
              </w:rPr>
            </w:pPr>
            <w:r w:rsidRPr="002C7991">
              <w:rPr>
                <w:rFonts w:ascii="Times New Roman" w:hAnsi="Times New Roman" w:cs="Times New Roman"/>
                <w:b/>
                <w:sz w:val="24"/>
                <w:szCs w:val="24"/>
              </w:rPr>
              <w:t>ИТОГО:</w:t>
            </w:r>
          </w:p>
        </w:tc>
        <w:tc>
          <w:tcPr>
            <w:tcW w:w="992" w:type="dxa"/>
          </w:tcPr>
          <w:p w:rsidR="00C34782" w:rsidRPr="002C7991" w:rsidRDefault="00C34782" w:rsidP="002034E7">
            <w:pPr>
              <w:pStyle w:val="ConsPlusNonformat"/>
              <w:jc w:val="center"/>
              <w:rPr>
                <w:rFonts w:ascii="Times New Roman" w:hAnsi="Times New Roman" w:cs="Times New Roman"/>
                <w:b/>
                <w:sz w:val="24"/>
                <w:szCs w:val="24"/>
              </w:rPr>
            </w:pPr>
            <w:r w:rsidRPr="002C7991">
              <w:rPr>
                <w:rFonts w:ascii="Times New Roman" w:hAnsi="Times New Roman" w:cs="Times New Roman"/>
                <w:b/>
                <w:sz w:val="24"/>
                <w:szCs w:val="24"/>
              </w:rPr>
              <w:t>100</w:t>
            </w:r>
          </w:p>
        </w:tc>
      </w:tr>
    </w:tbl>
    <w:p w:rsidR="00C34782" w:rsidRPr="002C7991" w:rsidRDefault="00C34782" w:rsidP="00C34782">
      <w:pPr>
        <w:jc w:val="both"/>
      </w:pPr>
    </w:p>
    <w:p w:rsidR="00C34782" w:rsidRPr="002C7991" w:rsidRDefault="008739C0" w:rsidP="00290DEB">
      <w:pPr>
        <w:pStyle w:val="af"/>
        <w:numPr>
          <w:ilvl w:val="0"/>
          <w:numId w:val="20"/>
        </w:numPr>
        <w:ind w:left="284" w:hanging="567"/>
        <w:jc w:val="both"/>
      </w:pPr>
      <w:r w:rsidRPr="002C7991">
        <w:t>Максимальный процент надбавки за интенсивность и высокие результаты работы устанавливается в размере 10</w:t>
      </w:r>
      <w:r w:rsidR="00274F5C" w:rsidRPr="002C7991">
        <w:t xml:space="preserve"> процентов</w:t>
      </w:r>
      <w:r w:rsidRPr="002C7991">
        <w:t>.</w:t>
      </w:r>
    </w:p>
    <w:p w:rsidR="00C34782" w:rsidRPr="002C7991" w:rsidRDefault="00C34782" w:rsidP="00290DEB">
      <w:pPr>
        <w:pStyle w:val="a4"/>
        <w:ind w:left="284" w:firstLine="283"/>
        <w:jc w:val="both"/>
        <w:rPr>
          <w:sz w:val="24"/>
          <w:szCs w:val="24"/>
        </w:rPr>
      </w:pPr>
      <w:r w:rsidRPr="002C7991">
        <w:rPr>
          <w:sz w:val="24"/>
          <w:szCs w:val="24"/>
        </w:rPr>
        <w:t>Педагогическим работникам учреждения, не имеющим высшего педагогического образования, максимальный размер надбавки за интенсивность и высокие результаты работы снижается на 50</w:t>
      </w:r>
      <w:r w:rsidR="00274F5C" w:rsidRPr="002C7991">
        <w:rPr>
          <w:sz w:val="24"/>
          <w:szCs w:val="24"/>
        </w:rPr>
        <w:t xml:space="preserve"> процентов</w:t>
      </w:r>
      <w:r w:rsidRPr="002C7991">
        <w:rPr>
          <w:sz w:val="24"/>
          <w:szCs w:val="24"/>
        </w:rPr>
        <w:t>.</w:t>
      </w:r>
    </w:p>
    <w:p w:rsidR="008739C0" w:rsidRPr="002C7991" w:rsidRDefault="008739C0" w:rsidP="00290DEB">
      <w:pPr>
        <w:pStyle w:val="af"/>
        <w:numPr>
          <w:ilvl w:val="0"/>
          <w:numId w:val="20"/>
        </w:numPr>
        <w:ind w:left="284" w:hanging="567"/>
        <w:jc w:val="both"/>
      </w:pPr>
      <w:r w:rsidRPr="002C7991">
        <w:t xml:space="preserve">Каждому показателю присваивается </w:t>
      </w:r>
      <w:r w:rsidR="00274F5C" w:rsidRPr="002C7991">
        <w:t xml:space="preserve">определенное количество баллов. </w:t>
      </w:r>
      <w:r w:rsidRPr="002C7991">
        <w:t xml:space="preserve">Учреждение самостоятельно определяет количество баллов по каждому показателю, исходя из целей, задач, параметров муниципального задания. Общая сумма баллов по всем показателям должна быть равна 100. </w:t>
      </w:r>
    </w:p>
    <w:p w:rsidR="008739C0" w:rsidRPr="002C7991" w:rsidRDefault="008739C0" w:rsidP="00290DEB">
      <w:pPr>
        <w:ind w:left="284" w:firstLine="283"/>
        <w:jc w:val="both"/>
      </w:pPr>
      <w:r w:rsidRPr="002C7991">
        <w:tab/>
        <w:t xml:space="preserve">Конкретный размер надбавки за интенсивность и высокие результаты работы определяется по формуле: Н </w:t>
      </w:r>
      <w:r w:rsidRPr="002C7991">
        <w:rPr>
          <w:vertAlign w:val="subscript"/>
        </w:rPr>
        <w:t>факт</w:t>
      </w:r>
      <w:proofErr w:type="gramStart"/>
      <w:r w:rsidRPr="002C7991">
        <w:t xml:space="preserve"> = Б</w:t>
      </w:r>
      <w:proofErr w:type="gramEnd"/>
      <w:r w:rsidRPr="002C7991">
        <w:rPr>
          <w:vertAlign w:val="subscript"/>
        </w:rPr>
        <w:t xml:space="preserve"> факт</w:t>
      </w:r>
      <w:r w:rsidRPr="002C7991">
        <w:t xml:space="preserve"> / Б</w:t>
      </w:r>
      <w:r w:rsidRPr="002C7991">
        <w:rPr>
          <w:vertAlign w:val="subscript"/>
        </w:rPr>
        <w:t xml:space="preserve"> макс</w:t>
      </w:r>
      <w:r w:rsidRPr="002C7991">
        <w:rPr>
          <w:lang w:val="en-US"/>
        </w:rPr>
        <w:t>X</w:t>
      </w:r>
      <w:r w:rsidRPr="002C7991">
        <w:t xml:space="preserve"> Н</w:t>
      </w:r>
      <w:r w:rsidRPr="002C7991">
        <w:rPr>
          <w:vertAlign w:val="subscript"/>
        </w:rPr>
        <w:t xml:space="preserve"> макс</w:t>
      </w:r>
      <w:r w:rsidRPr="002C7991">
        <w:t>, где:</w:t>
      </w:r>
    </w:p>
    <w:p w:rsidR="008739C0" w:rsidRPr="002C7991" w:rsidRDefault="008739C0" w:rsidP="00290DEB">
      <w:pPr>
        <w:ind w:left="284" w:firstLine="283"/>
        <w:jc w:val="both"/>
      </w:pPr>
      <w:r w:rsidRPr="002C7991">
        <w:tab/>
        <w:t xml:space="preserve">Н </w:t>
      </w:r>
      <w:r w:rsidRPr="002C7991">
        <w:rPr>
          <w:vertAlign w:val="subscript"/>
        </w:rPr>
        <w:t>факт</w:t>
      </w:r>
      <w:r w:rsidRPr="002C7991">
        <w:t xml:space="preserve"> - размер надбавки в процентах, устанавливаемый на год по итогам работы за предыдущий год;</w:t>
      </w:r>
    </w:p>
    <w:p w:rsidR="008739C0" w:rsidRPr="002C7991" w:rsidRDefault="008739C0" w:rsidP="00290DEB">
      <w:pPr>
        <w:ind w:left="284" w:firstLine="283"/>
        <w:jc w:val="both"/>
      </w:pPr>
      <w:r w:rsidRPr="002C7991">
        <w:tab/>
      </w:r>
      <w:proofErr w:type="gramStart"/>
      <w:r w:rsidRPr="002C7991">
        <w:t>Б</w:t>
      </w:r>
      <w:proofErr w:type="gramEnd"/>
      <w:r w:rsidRPr="002C7991">
        <w:rPr>
          <w:vertAlign w:val="subscript"/>
        </w:rPr>
        <w:t xml:space="preserve"> макс</w:t>
      </w:r>
      <w:r w:rsidRPr="002C7991">
        <w:t xml:space="preserve"> – максимальное количество баллов по итогам работы за год (100 баллов);</w:t>
      </w:r>
    </w:p>
    <w:p w:rsidR="008739C0" w:rsidRPr="002C7991" w:rsidRDefault="008739C0" w:rsidP="00290DEB">
      <w:pPr>
        <w:ind w:left="284" w:firstLine="283"/>
        <w:jc w:val="both"/>
      </w:pPr>
      <w:r w:rsidRPr="002C7991">
        <w:tab/>
      </w:r>
      <w:proofErr w:type="gramStart"/>
      <w:r w:rsidRPr="002C7991">
        <w:t>Б</w:t>
      </w:r>
      <w:proofErr w:type="gramEnd"/>
      <w:r w:rsidRPr="002C7991">
        <w:rPr>
          <w:vertAlign w:val="subscript"/>
        </w:rPr>
        <w:t xml:space="preserve"> факт</w:t>
      </w:r>
      <w:r w:rsidRPr="002C7991">
        <w:t xml:space="preserve"> - сумма фактически набранных баллов по итогам работы за год;</w:t>
      </w:r>
    </w:p>
    <w:p w:rsidR="008739C0" w:rsidRPr="002C7991" w:rsidRDefault="008739C0" w:rsidP="00290DEB">
      <w:pPr>
        <w:ind w:left="284" w:firstLine="283"/>
        <w:jc w:val="both"/>
      </w:pPr>
      <w:r w:rsidRPr="002C7991">
        <w:tab/>
        <w:t>Н</w:t>
      </w:r>
      <w:r w:rsidRPr="002C7991">
        <w:rPr>
          <w:vertAlign w:val="subscript"/>
        </w:rPr>
        <w:t xml:space="preserve"> макс</w:t>
      </w:r>
      <w:r w:rsidRPr="002C7991">
        <w:t xml:space="preserve"> – максимальный размер надбавки в процентах, установленный положением об оплате труда.</w:t>
      </w:r>
    </w:p>
    <w:p w:rsidR="00274DD9" w:rsidRPr="002C7991" w:rsidRDefault="006A3D66" w:rsidP="00290DEB">
      <w:pPr>
        <w:pStyle w:val="af"/>
        <w:numPr>
          <w:ilvl w:val="0"/>
          <w:numId w:val="4"/>
        </w:numPr>
        <w:autoSpaceDE w:val="0"/>
        <w:autoSpaceDN w:val="0"/>
        <w:adjustRightInd w:val="0"/>
        <w:ind w:left="284" w:hanging="284"/>
        <w:jc w:val="both"/>
      </w:pPr>
      <w:r w:rsidRPr="002C7991">
        <w:t xml:space="preserve">Надбавка за качество выполняемых работ устанавливается в процентном выражении к окладу (ставке) приказом (распоряжением) по итогам работы за календарный </w:t>
      </w:r>
      <w:r w:rsidR="005F0A3C" w:rsidRPr="002C7991">
        <w:t>(</w:t>
      </w:r>
      <w:r w:rsidRPr="002C7991">
        <w:t>месяц</w:t>
      </w:r>
      <w:r w:rsidR="005F0A3C" w:rsidRPr="002C7991">
        <w:t>, квартал)</w:t>
      </w:r>
      <w:r w:rsidRPr="002C7991">
        <w:t xml:space="preserve"> и выплачивается ежемесячно.</w:t>
      </w:r>
    </w:p>
    <w:p w:rsidR="00C34782" w:rsidRPr="002C7991" w:rsidRDefault="00274DD9" w:rsidP="00290DEB">
      <w:pPr>
        <w:ind w:left="284" w:firstLine="283"/>
        <w:jc w:val="both"/>
      </w:pPr>
      <w:r w:rsidRPr="002C7991">
        <w:t>Приказ (распоряжение) в обязательном порядке должен содержать: размер в процентах, основание установления надбавки за качество выполняемых работ со ссылкой на соответствующий пункт положения об оплате труда, на решение комиссии, источники финансирования.</w:t>
      </w:r>
    </w:p>
    <w:p w:rsidR="00C34782" w:rsidRPr="002C7991" w:rsidRDefault="00274DD9" w:rsidP="00290DEB">
      <w:pPr>
        <w:pStyle w:val="af"/>
        <w:numPr>
          <w:ilvl w:val="0"/>
          <w:numId w:val="21"/>
        </w:numPr>
        <w:ind w:left="284" w:hanging="567"/>
        <w:jc w:val="both"/>
      </w:pPr>
      <w:r w:rsidRPr="002C7991">
        <w:t>Надбавка за качество выполняемых работ устанавливаются на основании следующих показателей:</w:t>
      </w:r>
    </w:p>
    <w:p w:rsidR="006462A5" w:rsidRPr="002C7991" w:rsidRDefault="006462A5" w:rsidP="00290DEB">
      <w:pPr>
        <w:pStyle w:val="af"/>
        <w:numPr>
          <w:ilvl w:val="0"/>
          <w:numId w:val="21"/>
        </w:numPr>
        <w:ind w:left="284" w:hanging="567"/>
        <w:jc w:val="both"/>
      </w:pPr>
    </w:p>
    <w:p w:rsidR="00C34782" w:rsidRPr="002C7991" w:rsidRDefault="00C34782" w:rsidP="00C34782">
      <w:pPr>
        <w:jc w:val="both"/>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
        <w:gridCol w:w="6032"/>
        <w:gridCol w:w="1076"/>
      </w:tblGrid>
      <w:tr w:rsidR="00C34782" w:rsidRPr="002C7991" w:rsidTr="002034E7">
        <w:tc>
          <w:tcPr>
            <w:tcW w:w="2332" w:type="dxa"/>
            <w:gridSpan w:val="2"/>
          </w:tcPr>
          <w:p w:rsidR="00C34782" w:rsidRPr="002C7991" w:rsidRDefault="00C34782" w:rsidP="002034E7">
            <w:pPr>
              <w:jc w:val="center"/>
            </w:pPr>
            <w:r w:rsidRPr="002C7991">
              <w:t>Показатель</w:t>
            </w:r>
          </w:p>
        </w:tc>
        <w:tc>
          <w:tcPr>
            <w:tcW w:w="6032" w:type="dxa"/>
          </w:tcPr>
          <w:p w:rsidR="00C34782" w:rsidRPr="002C7991" w:rsidRDefault="00C34782" w:rsidP="002034E7">
            <w:pPr>
              <w:jc w:val="center"/>
            </w:pPr>
            <w:r w:rsidRPr="002C7991">
              <w:t>Критерии</w:t>
            </w:r>
          </w:p>
        </w:tc>
        <w:tc>
          <w:tcPr>
            <w:tcW w:w="1076" w:type="dxa"/>
          </w:tcPr>
          <w:p w:rsidR="00C34782" w:rsidRPr="002C7991" w:rsidRDefault="00C34782" w:rsidP="002034E7">
            <w:pPr>
              <w:jc w:val="center"/>
            </w:pPr>
            <w:r w:rsidRPr="002C7991">
              <w:t>Баллы</w:t>
            </w:r>
          </w:p>
        </w:tc>
      </w:tr>
      <w:tr w:rsidR="00C34782" w:rsidRPr="002C7991" w:rsidTr="002034E7">
        <w:tc>
          <w:tcPr>
            <w:tcW w:w="9440" w:type="dxa"/>
            <w:gridSpan w:val="4"/>
          </w:tcPr>
          <w:p w:rsidR="00C34782" w:rsidRPr="002C7991" w:rsidRDefault="00C34782" w:rsidP="002034E7">
            <w:pPr>
              <w:jc w:val="center"/>
            </w:pPr>
            <w:r w:rsidRPr="002C7991">
              <w:t>1. Для педагогических работников Учреждения (воспитатель, учитель-логопед, музыкальный руководитель, инструктор по физкультуре)</w:t>
            </w:r>
          </w:p>
        </w:tc>
      </w:tr>
      <w:tr w:rsidR="00C34782" w:rsidRPr="002C7991" w:rsidTr="002034E7">
        <w:tc>
          <w:tcPr>
            <w:tcW w:w="2268" w:type="dxa"/>
          </w:tcPr>
          <w:p w:rsidR="00C34782" w:rsidRPr="002C7991" w:rsidRDefault="00C34782" w:rsidP="00AC68BD">
            <w:r w:rsidRPr="002C7991">
              <w:t xml:space="preserve">Позитивные результаты </w:t>
            </w:r>
            <w:proofErr w:type="spellStart"/>
            <w:r w:rsidRPr="002C7991">
              <w:t>воспитательно</w:t>
            </w:r>
            <w:proofErr w:type="spellEnd"/>
            <w:r w:rsidRPr="002C7991">
              <w:t>-образовательной деятельности</w:t>
            </w:r>
          </w:p>
        </w:tc>
        <w:tc>
          <w:tcPr>
            <w:tcW w:w="6096" w:type="dxa"/>
            <w:gridSpan w:val="2"/>
          </w:tcPr>
          <w:p w:rsidR="00104312" w:rsidRPr="002C7991" w:rsidRDefault="00F54910" w:rsidP="00104312">
            <w:pPr>
              <w:pStyle w:val="a4"/>
              <w:textAlignment w:val="baseline"/>
              <w:rPr>
                <w:sz w:val="24"/>
                <w:szCs w:val="24"/>
              </w:rPr>
            </w:pPr>
            <w:r w:rsidRPr="002C7991">
              <w:rPr>
                <w:sz w:val="24"/>
                <w:szCs w:val="24"/>
              </w:rPr>
              <w:t>П</w:t>
            </w:r>
            <w:r w:rsidR="00104312" w:rsidRPr="002C7991">
              <w:rPr>
                <w:sz w:val="24"/>
                <w:szCs w:val="24"/>
              </w:rPr>
              <w:t>роведение педагогом открытых  мероприятий (мастер-классы, НОД</w:t>
            </w:r>
            <w:r w:rsidR="004672D0" w:rsidRPr="002C7991">
              <w:rPr>
                <w:sz w:val="24"/>
                <w:szCs w:val="24"/>
              </w:rPr>
              <w:t>, выступления и др.</w:t>
            </w:r>
            <w:r w:rsidR="00104312" w:rsidRPr="002C7991">
              <w:rPr>
                <w:sz w:val="24"/>
                <w:szCs w:val="24"/>
              </w:rPr>
              <w:t xml:space="preserve">) для профессиональной и непрофессиональной аудитории: </w:t>
            </w:r>
          </w:p>
          <w:p w:rsidR="00104312" w:rsidRPr="002C7991" w:rsidRDefault="00104312" w:rsidP="00104312">
            <w:pPr>
              <w:pStyle w:val="a4"/>
              <w:ind w:left="284"/>
              <w:textAlignment w:val="baseline"/>
              <w:rPr>
                <w:sz w:val="24"/>
                <w:szCs w:val="24"/>
              </w:rPr>
            </w:pPr>
            <w:r w:rsidRPr="002C7991">
              <w:rPr>
                <w:sz w:val="24"/>
                <w:szCs w:val="24"/>
              </w:rPr>
              <w:t>- уровень дошкольного учреждения (за каждое)</w:t>
            </w:r>
          </w:p>
          <w:p w:rsidR="00104312" w:rsidRPr="002C7991" w:rsidRDefault="00104312" w:rsidP="00104312">
            <w:pPr>
              <w:pStyle w:val="a4"/>
              <w:ind w:left="284"/>
              <w:textAlignment w:val="baseline"/>
              <w:rPr>
                <w:sz w:val="24"/>
                <w:szCs w:val="24"/>
              </w:rPr>
            </w:pPr>
            <w:r w:rsidRPr="002C7991">
              <w:rPr>
                <w:sz w:val="24"/>
                <w:szCs w:val="24"/>
              </w:rPr>
              <w:t>- муниципального уровня (за каждое)</w:t>
            </w:r>
          </w:p>
          <w:p w:rsidR="00104312" w:rsidRPr="002C7991" w:rsidRDefault="00104312" w:rsidP="00104312">
            <w:pPr>
              <w:rPr>
                <w:b/>
              </w:rPr>
            </w:pPr>
            <w:r w:rsidRPr="002C7991">
              <w:t xml:space="preserve">     - областного и всероссийского уровня (за каждое)</w:t>
            </w:r>
          </w:p>
          <w:p w:rsidR="00A44453" w:rsidRPr="002C7991" w:rsidRDefault="00931174" w:rsidP="00A44453">
            <w:pPr>
              <w:ind w:left="34" w:hanging="34"/>
            </w:pPr>
            <w:r w:rsidRPr="002C7991">
              <w:t xml:space="preserve">     </w:t>
            </w:r>
            <w:r w:rsidR="00A44453" w:rsidRPr="002C7991">
              <w:t>- ведение сайтов,</w:t>
            </w:r>
          </w:p>
          <w:p w:rsidR="00893E64" w:rsidRPr="002C7991" w:rsidRDefault="00931174" w:rsidP="00893E64">
            <w:pPr>
              <w:ind w:left="34" w:hanging="34"/>
            </w:pPr>
            <w:r w:rsidRPr="002C7991">
              <w:t xml:space="preserve">     </w:t>
            </w:r>
            <w:r w:rsidR="00A44453" w:rsidRPr="002C7991">
              <w:t xml:space="preserve">- ведение исследовательской работы, </w:t>
            </w:r>
          </w:p>
          <w:p w:rsidR="00A44453" w:rsidRPr="002C7991" w:rsidRDefault="00F54910" w:rsidP="00A44453">
            <w:pPr>
              <w:ind w:left="34" w:hanging="34"/>
            </w:pPr>
            <w:r w:rsidRPr="002C7991">
              <w:t xml:space="preserve"> наличие авторской  программы:</w:t>
            </w:r>
          </w:p>
          <w:p w:rsidR="00F54910" w:rsidRPr="002C7991" w:rsidRDefault="00F54910" w:rsidP="00F54910">
            <w:pPr>
              <w:pStyle w:val="a4"/>
              <w:ind w:left="284"/>
              <w:textAlignment w:val="baseline"/>
              <w:rPr>
                <w:sz w:val="24"/>
                <w:szCs w:val="24"/>
              </w:rPr>
            </w:pPr>
            <w:r w:rsidRPr="002C7991">
              <w:rPr>
                <w:sz w:val="24"/>
                <w:szCs w:val="24"/>
              </w:rPr>
              <w:t>- уровень дошкольного учреждения,</w:t>
            </w:r>
          </w:p>
          <w:p w:rsidR="00F54910" w:rsidRPr="002C7991" w:rsidRDefault="00F54910" w:rsidP="00F54910">
            <w:pPr>
              <w:pStyle w:val="a4"/>
              <w:ind w:left="284"/>
              <w:textAlignment w:val="baseline"/>
              <w:rPr>
                <w:sz w:val="24"/>
                <w:szCs w:val="24"/>
              </w:rPr>
            </w:pPr>
            <w:r w:rsidRPr="002C7991">
              <w:rPr>
                <w:sz w:val="24"/>
                <w:szCs w:val="24"/>
              </w:rPr>
              <w:t>- муниципального уровня,</w:t>
            </w:r>
          </w:p>
          <w:p w:rsidR="00F54910" w:rsidRPr="002C7991" w:rsidRDefault="00F54910" w:rsidP="00F54910">
            <w:pPr>
              <w:ind w:left="34" w:hanging="34"/>
            </w:pPr>
            <w:r w:rsidRPr="002C7991">
              <w:t xml:space="preserve">     - областного и всероссийского уровня,</w:t>
            </w:r>
          </w:p>
          <w:p w:rsidR="00F82378" w:rsidRPr="002C7991" w:rsidRDefault="00F54910" w:rsidP="00A44453">
            <w:pPr>
              <w:ind w:left="34" w:hanging="34"/>
            </w:pPr>
            <w:r w:rsidRPr="002C7991">
              <w:t xml:space="preserve"> наличие методического пособия:</w:t>
            </w:r>
          </w:p>
          <w:p w:rsidR="00F54910" w:rsidRPr="002C7991" w:rsidRDefault="00F54910" w:rsidP="00F54910">
            <w:pPr>
              <w:pStyle w:val="a4"/>
              <w:ind w:left="284"/>
              <w:textAlignment w:val="baseline"/>
              <w:rPr>
                <w:sz w:val="24"/>
                <w:szCs w:val="24"/>
              </w:rPr>
            </w:pPr>
            <w:r w:rsidRPr="002C7991">
              <w:rPr>
                <w:sz w:val="24"/>
                <w:szCs w:val="24"/>
              </w:rPr>
              <w:lastRenderedPageBreak/>
              <w:t>- уровень дошкольного учреждения,</w:t>
            </w:r>
          </w:p>
          <w:p w:rsidR="00F54910" w:rsidRPr="002C7991" w:rsidRDefault="00F54910" w:rsidP="00F54910">
            <w:pPr>
              <w:pStyle w:val="a4"/>
              <w:ind w:left="284"/>
              <w:textAlignment w:val="baseline"/>
              <w:rPr>
                <w:sz w:val="24"/>
                <w:szCs w:val="24"/>
              </w:rPr>
            </w:pPr>
            <w:r w:rsidRPr="002C7991">
              <w:rPr>
                <w:sz w:val="24"/>
                <w:szCs w:val="24"/>
              </w:rPr>
              <w:t>- муниципального уровня,</w:t>
            </w:r>
          </w:p>
          <w:p w:rsidR="00F54910" w:rsidRPr="002C7991" w:rsidRDefault="00F54910" w:rsidP="00F54910">
            <w:pPr>
              <w:ind w:left="34" w:hanging="34"/>
            </w:pPr>
            <w:r w:rsidRPr="002C7991">
              <w:t xml:space="preserve">     - областного и всероссийского уровня, </w:t>
            </w:r>
          </w:p>
          <w:p w:rsidR="00F82378" w:rsidRPr="002C7991" w:rsidRDefault="00F54910" w:rsidP="00A44453">
            <w:pPr>
              <w:ind w:left="34" w:hanging="34"/>
            </w:pPr>
            <w:r w:rsidRPr="002C7991">
              <w:t xml:space="preserve"> распространение ППО:</w:t>
            </w:r>
          </w:p>
          <w:p w:rsidR="00F54910" w:rsidRPr="002C7991" w:rsidRDefault="00F54910" w:rsidP="00F54910">
            <w:pPr>
              <w:pStyle w:val="a4"/>
              <w:ind w:left="284"/>
              <w:textAlignment w:val="baseline"/>
              <w:rPr>
                <w:sz w:val="24"/>
                <w:szCs w:val="24"/>
              </w:rPr>
            </w:pPr>
            <w:r w:rsidRPr="002C7991">
              <w:rPr>
                <w:sz w:val="24"/>
                <w:szCs w:val="24"/>
              </w:rPr>
              <w:t xml:space="preserve">- уровень дошкольного учреждения, </w:t>
            </w:r>
          </w:p>
          <w:p w:rsidR="00F54910" w:rsidRPr="002C7991" w:rsidRDefault="00F54910" w:rsidP="00F54910">
            <w:pPr>
              <w:pStyle w:val="a4"/>
              <w:ind w:left="284"/>
              <w:textAlignment w:val="baseline"/>
              <w:rPr>
                <w:sz w:val="24"/>
                <w:szCs w:val="24"/>
              </w:rPr>
            </w:pPr>
            <w:r w:rsidRPr="002C7991">
              <w:rPr>
                <w:sz w:val="24"/>
                <w:szCs w:val="24"/>
              </w:rPr>
              <w:t xml:space="preserve">- муниципального уровня, </w:t>
            </w:r>
          </w:p>
          <w:p w:rsidR="00F54910" w:rsidRPr="002C7991" w:rsidRDefault="00F54910" w:rsidP="00F54910">
            <w:pPr>
              <w:ind w:left="34" w:hanging="34"/>
            </w:pPr>
            <w:r w:rsidRPr="002C7991">
              <w:t xml:space="preserve">     - областного и всероссийского уровня,</w:t>
            </w:r>
          </w:p>
          <w:p w:rsidR="004672D0" w:rsidRPr="002C7991" w:rsidRDefault="00931174" w:rsidP="00A44453">
            <w:pPr>
              <w:ind w:left="34" w:hanging="34"/>
            </w:pPr>
            <w:r w:rsidRPr="002C7991">
              <w:t xml:space="preserve">     </w:t>
            </w:r>
            <w:r w:rsidR="004672D0" w:rsidRPr="002C7991">
              <w:t xml:space="preserve">- своевременное и качественное оформление </w:t>
            </w:r>
            <w:r w:rsidRPr="002C7991">
              <w:t xml:space="preserve">  </w:t>
            </w:r>
            <w:r w:rsidR="004672D0" w:rsidRPr="002C7991">
              <w:t>обязательной документации,</w:t>
            </w:r>
          </w:p>
          <w:p w:rsidR="00F54910" w:rsidRPr="002C7991" w:rsidRDefault="00931174" w:rsidP="00A44453">
            <w:pPr>
              <w:ind w:left="34" w:hanging="34"/>
            </w:pPr>
            <w:r w:rsidRPr="002C7991">
              <w:t xml:space="preserve">     </w:t>
            </w:r>
            <w:r w:rsidR="000133B3" w:rsidRPr="002C7991">
              <w:t>- разработка и использование электронных материалов для работы с детьми</w:t>
            </w:r>
            <w:r w:rsidR="00F54910" w:rsidRPr="002C7991">
              <w:t>,</w:t>
            </w:r>
          </w:p>
          <w:p w:rsidR="007400C3" w:rsidRPr="002C7991" w:rsidRDefault="00931174" w:rsidP="00A44453">
            <w:pPr>
              <w:ind w:left="34" w:hanging="34"/>
            </w:pPr>
            <w:r w:rsidRPr="002C7991">
              <w:t xml:space="preserve">     </w:t>
            </w:r>
            <w:r w:rsidR="007400C3" w:rsidRPr="002C7991">
              <w:t>- использование в работе с детьми ИКТ</w:t>
            </w:r>
          </w:p>
          <w:p w:rsidR="00F82378" w:rsidRPr="002C7991" w:rsidRDefault="00CF2369" w:rsidP="00F54910">
            <w:pPr>
              <w:ind w:left="34" w:hanging="34"/>
            </w:pPr>
            <w:r w:rsidRPr="002C7991">
              <w:t>- организация и качественное проведение досугов</w:t>
            </w:r>
            <w:r w:rsidR="00F54910" w:rsidRPr="002C7991">
              <w:t>, праздников, развлечений,</w:t>
            </w:r>
          </w:p>
          <w:p w:rsidR="00A44453" w:rsidRPr="002C7991" w:rsidRDefault="00A44453" w:rsidP="00A44453">
            <w:pPr>
              <w:ind w:left="34"/>
            </w:pPr>
            <w:r w:rsidRPr="002C7991">
              <w:rPr>
                <w:b/>
              </w:rPr>
              <w:t xml:space="preserve"> </w:t>
            </w:r>
            <w:r w:rsidRPr="002C7991">
              <w:t xml:space="preserve">Охват детей бесплатным дополнительным образованием, процент </w:t>
            </w:r>
            <w:proofErr w:type="spellStart"/>
            <w:r w:rsidRPr="002C7991">
              <w:t>сформированности</w:t>
            </w:r>
            <w:proofErr w:type="spellEnd"/>
            <w:r w:rsidRPr="002C7991">
              <w:t xml:space="preserve"> навыков сенсорной культуры у детей раннего возраста:</w:t>
            </w:r>
          </w:p>
          <w:p w:rsidR="00A44453" w:rsidRPr="002C7991" w:rsidRDefault="00931174" w:rsidP="00A44453">
            <w:pPr>
              <w:ind w:left="34"/>
            </w:pPr>
            <w:r w:rsidRPr="002C7991">
              <w:t xml:space="preserve">    </w:t>
            </w:r>
            <w:r w:rsidR="00A44453" w:rsidRPr="002C7991">
              <w:t>- до 30%</w:t>
            </w:r>
          </w:p>
          <w:p w:rsidR="00A44453" w:rsidRPr="002C7991" w:rsidRDefault="00931174" w:rsidP="00A44453">
            <w:pPr>
              <w:ind w:left="34"/>
            </w:pPr>
            <w:r w:rsidRPr="002C7991">
              <w:t xml:space="preserve">    </w:t>
            </w:r>
            <w:r w:rsidR="00A44453" w:rsidRPr="002C7991">
              <w:t>- 31-50%</w:t>
            </w:r>
          </w:p>
          <w:p w:rsidR="00A44453" w:rsidRPr="002C7991" w:rsidRDefault="00931174" w:rsidP="00A44453">
            <w:pPr>
              <w:ind w:left="34"/>
            </w:pPr>
            <w:r w:rsidRPr="002C7991">
              <w:t xml:space="preserve">    </w:t>
            </w:r>
            <w:r w:rsidR="00A44453" w:rsidRPr="002C7991">
              <w:t>- 51-70%</w:t>
            </w:r>
          </w:p>
          <w:p w:rsidR="000133B3" w:rsidRPr="002C7991" w:rsidRDefault="000133B3" w:rsidP="000133B3">
            <w:pPr>
              <w:pStyle w:val="a4"/>
              <w:textAlignment w:val="baseline"/>
              <w:rPr>
                <w:sz w:val="24"/>
                <w:szCs w:val="24"/>
              </w:rPr>
            </w:pPr>
            <w:r w:rsidRPr="002C7991">
              <w:rPr>
                <w:sz w:val="24"/>
                <w:szCs w:val="24"/>
              </w:rPr>
              <w:t xml:space="preserve"> Участие педагога в профессиональных конкурсах:</w:t>
            </w:r>
          </w:p>
          <w:p w:rsidR="000133B3" w:rsidRPr="002C7991" w:rsidRDefault="000133B3" w:rsidP="000133B3">
            <w:pPr>
              <w:pStyle w:val="a4"/>
              <w:textAlignment w:val="baseline"/>
              <w:rPr>
                <w:sz w:val="24"/>
                <w:szCs w:val="24"/>
              </w:rPr>
            </w:pPr>
            <w:r w:rsidRPr="002C7991">
              <w:rPr>
                <w:sz w:val="24"/>
                <w:szCs w:val="24"/>
              </w:rPr>
              <w:t xml:space="preserve"> </w:t>
            </w:r>
            <w:r w:rsidR="00931174" w:rsidRPr="002C7991">
              <w:rPr>
                <w:sz w:val="24"/>
                <w:szCs w:val="24"/>
              </w:rPr>
              <w:t xml:space="preserve">   </w:t>
            </w:r>
            <w:r w:rsidRPr="002C7991">
              <w:rPr>
                <w:sz w:val="24"/>
                <w:szCs w:val="24"/>
              </w:rPr>
              <w:t>- участие</w:t>
            </w:r>
            <w:r w:rsidR="004672D0" w:rsidRPr="002C7991">
              <w:rPr>
                <w:sz w:val="24"/>
                <w:szCs w:val="24"/>
              </w:rPr>
              <w:t xml:space="preserve"> без призового места</w:t>
            </w:r>
            <w:r w:rsidRPr="002C7991">
              <w:rPr>
                <w:sz w:val="24"/>
                <w:szCs w:val="24"/>
              </w:rPr>
              <w:t>,</w:t>
            </w:r>
          </w:p>
          <w:p w:rsidR="000133B3" w:rsidRPr="002C7991" w:rsidRDefault="00931174" w:rsidP="000133B3">
            <w:pPr>
              <w:pStyle w:val="a4"/>
              <w:textAlignment w:val="baseline"/>
              <w:rPr>
                <w:sz w:val="24"/>
                <w:szCs w:val="24"/>
              </w:rPr>
            </w:pPr>
            <w:r w:rsidRPr="002C7991">
              <w:rPr>
                <w:sz w:val="24"/>
                <w:szCs w:val="24"/>
              </w:rPr>
              <w:t xml:space="preserve">    </w:t>
            </w:r>
            <w:r w:rsidR="000133B3" w:rsidRPr="002C7991">
              <w:rPr>
                <w:sz w:val="24"/>
                <w:szCs w:val="24"/>
              </w:rPr>
              <w:t xml:space="preserve">- </w:t>
            </w:r>
            <w:r w:rsidR="004672D0" w:rsidRPr="002C7991">
              <w:rPr>
                <w:sz w:val="24"/>
                <w:szCs w:val="24"/>
              </w:rPr>
              <w:t xml:space="preserve"> </w:t>
            </w:r>
            <w:r w:rsidR="000133B3" w:rsidRPr="002C7991">
              <w:rPr>
                <w:sz w:val="24"/>
                <w:szCs w:val="24"/>
              </w:rPr>
              <w:t>призовое место</w:t>
            </w:r>
            <w:r w:rsidR="00104312" w:rsidRPr="002C7991">
              <w:rPr>
                <w:sz w:val="24"/>
                <w:szCs w:val="24"/>
              </w:rPr>
              <w:t>,</w:t>
            </w:r>
          </w:p>
          <w:p w:rsidR="00104312" w:rsidRPr="002C7991" w:rsidRDefault="004672D0" w:rsidP="00104312">
            <w:pPr>
              <w:pStyle w:val="a4"/>
              <w:textAlignment w:val="baseline"/>
              <w:rPr>
                <w:sz w:val="24"/>
                <w:szCs w:val="24"/>
              </w:rPr>
            </w:pPr>
            <w:r w:rsidRPr="002C7991">
              <w:rPr>
                <w:sz w:val="24"/>
                <w:szCs w:val="24"/>
              </w:rPr>
              <w:t xml:space="preserve"> </w:t>
            </w:r>
            <w:r w:rsidR="00104312" w:rsidRPr="002C7991">
              <w:rPr>
                <w:sz w:val="24"/>
                <w:szCs w:val="24"/>
              </w:rPr>
              <w:t>Участие воспитанников  ДОУ в конкурсах:</w:t>
            </w:r>
          </w:p>
          <w:p w:rsidR="00104312" w:rsidRPr="002C7991" w:rsidRDefault="00104312" w:rsidP="00104312">
            <w:pPr>
              <w:pStyle w:val="a4"/>
              <w:ind w:left="284"/>
              <w:textAlignment w:val="baseline"/>
              <w:rPr>
                <w:sz w:val="24"/>
                <w:szCs w:val="24"/>
              </w:rPr>
            </w:pPr>
            <w:r w:rsidRPr="002C7991">
              <w:rPr>
                <w:sz w:val="24"/>
                <w:szCs w:val="24"/>
              </w:rPr>
              <w:t>- участие без призового места</w:t>
            </w:r>
            <w:r w:rsidR="00893E64" w:rsidRPr="002C7991">
              <w:rPr>
                <w:sz w:val="24"/>
                <w:szCs w:val="24"/>
              </w:rPr>
              <w:t>,</w:t>
            </w:r>
            <w:r w:rsidRPr="002C7991">
              <w:rPr>
                <w:sz w:val="24"/>
                <w:szCs w:val="24"/>
              </w:rPr>
              <w:t xml:space="preserve"> </w:t>
            </w:r>
          </w:p>
          <w:p w:rsidR="00893E64" w:rsidRPr="002C7991" w:rsidRDefault="00104312" w:rsidP="00622F10">
            <w:pPr>
              <w:pStyle w:val="a4"/>
              <w:ind w:left="284"/>
              <w:textAlignment w:val="baseline"/>
              <w:rPr>
                <w:sz w:val="24"/>
                <w:szCs w:val="24"/>
              </w:rPr>
            </w:pPr>
            <w:r w:rsidRPr="002C7991">
              <w:rPr>
                <w:sz w:val="24"/>
                <w:szCs w:val="24"/>
              </w:rPr>
              <w:t>- призовое место</w:t>
            </w:r>
            <w:r w:rsidR="00893E64" w:rsidRPr="002C7991">
              <w:rPr>
                <w:sz w:val="24"/>
                <w:szCs w:val="24"/>
              </w:rPr>
              <w:t>,</w:t>
            </w:r>
          </w:p>
          <w:p w:rsidR="00893E64" w:rsidRPr="002C7991" w:rsidRDefault="00893E64" w:rsidP="00893E64">
            <w:pPr>
              <w:pStyle w:val="a4"/>
              <w:textAlignment w:val="baseline"/>
              <w:rPr>
                <w:sz w:val="24"/>
                <w:szCs w:val="24"/>
              </w:rPr>
            </w:pPr>
            <w:r w:rsidRPr="002C7991">
              <w:rPr>
                <w:sz w:val="24"/>
                <w:szCs w:val="24"/>
              </w:rPr>
              <w:t>Наличие у педагога квалификационной категории:</w:t>
            </w:r>
          </w:p>
          <w:p w:rsidR="00893E64" w:rsidRPr="002C7991" w:rsidRDefault="00931174" w:rsidP="00893E64">
            <w:pPr>
              <w:pStyle w:val="a4"/>
              <w:textAlignment w:val="baseline"/>
              <w:rPr>
                <w:sz w:val="24"/>
                <w:szCs w:val="24"/>
              </w:rPr>
            </w:pPr>
            <w:r w:rsidRPr="002C7991">
              <w:rPr>
                <w:sz w:val="24"/>
                <w:szCs w:val="24"/>
              </w:rPr>
              <w:t xml:space="preserve">    </w:t>
            </w:r>
            <w:r w:rsidR="00893E64" w:rsidRPr="002C7991">
              <w:rPr>
                <w:sz w:val="24"/>
                <w:szCs w:val="24"/>
              </w:rPr>
              <w:t>- высшая,</w:t>
            </w:r>
          </w:p>
          <w:p w:rsidR="00A44453" w:rsidRPr="002C7991" w:rsidRDefault="00931174" w:rsidP="00893E64">
            <w:pPr>
              <w:pStyle w:val="a4"/>
              <w:textAlignment w:val="baseline"/>
              <w:rPr>
                <w:sz w:val="24"/>
                <w:szCs w:val="24"/>
              </w:rPr>
            </w:pPr>
            <w:r w:rsidRPr="002C7991">
              <w:rPr>
                <w:sz w:val="24"/>
                <w:szCs w:val="24"/>
              </w:rPr>
              <w:t xml:space="preserve">    </w:t>
            </w:r>
            <w:r w:rsidR="00893E64" w:rsidRPr="002C7991">
              <w:rPr>
                <w:sz w:val="24"/>
                <w:szCs w:val="24"/>
              </w:rPr>
              <w:t>- первая,</w:t>
            </w:r>
            <w:r w:rsidR="00104312" w:rsidRPr="002C7991">
              <w:rPr>
                <w:sz w:val="24"/>
                <w:szCs w:val="24"/>
              </w:rPr>
              <w:t xml:space="preserve"> </w:t>
            </w:r>
          </w:p>
          <w:p w:rsidR="00893E64" w:rsidRPr="002C7991" w:rsidRDefault="00893E64" w:rsidP="00622F10">
            <w:pPr>
              <w:pStyle w:val="a4"/>
              <w:ind w:left="284"/>
              <w:textAlignment w:val="baseline"/>
              <w:rPr>
                <w:sz w:val="24"/>
                <w:szCs w:val="24"/>
              </w:rPr>
            </w:pPr>
          </w:p>
        </w:tc>
        <w:tc>
          <w:tcPr>
            <w:tcW w:w="1076" w:type="dxa"/>
          </w:tcPr>
          <w:p w:rsidR="00C34782" w:rsidRPr="002C7991" w:rsidRDefault="00C34782" w:rsidP="002034E7">
            <w:pPr>
              <w:jc w:val="center"/>
            </w:pPr>
          </w:p>
          <w:p w:rsidR="00C34782" w:rsidRPr="002C7991" w:rsidRDefault="00C34782" w:rsidP="002034E7">
            <w:pPr>
              <w:jc w:val="center"/>
            </w:pPr>
          </w:p>
          <w:p w:rsidR="00C34782" w:rsidRPr="002C7991" w:rsidRDefault="00C34782" w:rsidP="002034E7">
            <w:pPr>
              <w:jc w:val="center"/>
            </w:pPr>
          </w:p>
          <w:p w:rsidR="00C34782" w:rsidRPr="002C7991" w:rsidRDefault="00F54910" w:rsidP="002034E7">
            <w:pPr>
              <w:jc w:val="center"/>
            </w:pPr>
            <w:r w:rsidRPr="002C7991">
              <w:t>5</w:t>
            </w:r>
          </w:p>
          <w:p w:rsidR="00F54910" w:rsidRPr="002C7991" w:rsidRDefault="00F54910" w:rsidP="002034E7">
            <w:pPr>
              <w:jc w:val="center"/>
            </w:pPr>
            <w:r w:rsidRPr="002C7991">
              <w:t>6</w:t>
            </w:r>
          </w:p>
          <w:p w:rsidR="00F54910" w:rsidRPr="002C7991" w:rsidRDefault="00F54910" w:rsidP="002034E7">
            <w:pPr>
              <w:jc w:val="center"/>
            </w:pPr>
            <w:r w:rsidRPr="002C7991">
              <w:t>7</w:t>
            </w:r>
          </w:p>
          <w:p w:rsidR="00F54910" w:rsidRPr="002C7991" w:rsidRDefault="00F54910" w:rsidP="002034E7">
            <w:pPr>
              <w:jc w:val="center"/>
            </w:pPr>
            <w:r w:rsidRPr="002C7991">
              <w:t>3</w:t>
            </w:r>
          </w:p>
          <w:p w:rsidR="00F54910" w:rsidRPr="002C7991" w:rsidRDefault="00F54910" w:rsidP="002034E7">
            <w:pPr>
              <w:jc w:val="center"/>
            </w:pPr>
            <w:r w:rsidRPr="002C7991">
              <w:t>5</w:t>
            </w:r>
          </w:p>
          <w:p w:rsidR="00F54910" w:rsidRPr="002C7991" w:rsidRDefault="00F54910" w:rsidP="002034E7">
            <w:pPr>
              <w:jc w:val="center"/>
            </w:pPr>
          </w:p>
          <w:p w:rsidR="00F54910" w:rsidRPr="002C7991" w:rsidRDefault="00F54910" w:rsidP="002034E7">
            <w:pPr>
              <w:jc w:val="center"/>
            </w:pPr>
            <w:r w:rsidRPr="002C7991">
              <w:t>3</w:t>
            </w:r>
          </w:p>
          <w:p w:rsidR="00F54910" w:rsidRPr="002C7991" w:rsidRDefault="00F54910" w:rsidP="002034E7">
            <w:pPr>
              <w:jc w:val="center"/>
            </w:pPr>
            <w:r w:rsidRPr="002C7991">
              <w:t>4</w:t>
            </w:r>
          </w:p>
          <w:p w:rsidR="00F54910" w:rsidRPr="002C7991" w:rsidRDefault="00F54910" w:rsidP="002034E7">
            <w:pPr>
              <w:jc w:val="center"/>
            </w:pPr>
            <w:r w:rsidRPr="002C7991">
              <w:t>5</w:t>
            </w:r>
          </w:p>
          <w:p w:rsidR="00F54910" w:rsidRPr="002C7991" w:rsidRDefault="00F54910" w:rsidP="002034E7">
            <w:pPr>
              <w:jc w:val="center"/>
            </w:pPr>
          </w:p>
          <w:p w:rsidR="00F54910" w:rsidRPr="002C7991" w:rsidRDefault="00F54910" w:rsidP="002034E7">
            <w:pPr>
              <w:jc w:val="center"/>
            </w:pPr>
            <w:r w:rsidRPr="002C7991">
              <w:lastRenderedPageBreak/>
              <w:t>3</w:t>
            </w:r>
          </w:p>
          <w:p w:rsidR="00F54910" w:rsidRPr="002C7991" w:rsidRDefault="00F54910" w:rsidP="002034E7">
            <w:pPr>
              <w:jc w:val="center"/>
            </w:pPr>
            <w:r w:rsidRPr="002C7991">
              <w:t>4</w:t>
            </w:r>
          </w:p>
          <w:p w:rsidR="00F54910" w:rsidRPr="002C7991" w:rsidRDefault="00F54910" w:rsidP="002034E7">
            <w:pPr>
              <w:jc w:val="center"/>
            </w:pPr>
            <w:r w:rsidRPr="002C7991">
              <w:t>5</w:t>
            </w:r>
          </w:p>
          <w:p w:rsidR="00F54910" w:rsidRPr="002C7991" w:rsidRDefault="00F54910" w:rsidP="002034E7">
            <w:pPr>
              <w:jc w:val="center"/>
            </w:pPr>
          </w:p>
          <w:p w:rsidR="00F54910" w:rsidRPr="002C7991" w:rsidRDefault="00F54910" w:rsidP="002034E7">
            <w:pPr>
              <w:jc w:val="center"/>
            </w:pPr>
            <w:r w:rsidRPr="002C7991">
              <w:t>3</w:t>
            </w:r>
          </w:p>
          <w:p w:rsidR="00F54910" w:rsidRPr="002C7991" w:rsidRDefault="00F54910" w:rsidP="002034E7">
            <w:pPr>
              <w:jc w:val="center"/>
            </w:pPr>
            <w:r w:rsidRPr="002C7991">
              <w:t>4</w:t>
            </w:r>
          </w:p>
          <w:p w:rsidR="00F54910" w:rsidRPr="002C7991" w:rsidRDefault="00F54910" w:rsidP="002034E7">
            <w:pPr>
              <w:jc w:val="center"/>
            </w:pPr>
            <w:r w:rsidRPr="002C7991">
              <w:t>5</w:t>
            </w:r>
          </w:p>
          <w:p w:rsidR="00F54910" w:rsidRPr="002C7991" w:rsidRDefault="00F54910" w:rsidP="002034E7">
            <w:pPr>
              <w:jc w:val="center"/>
            </w:pPr>
          </w:p>
          <w:p w:rsidR="00F54910" w:rsidRPr="002C7991" w:rsidRDefault="00F54910" w:rsidP="002034E7">
            <w:pPr>
              <w:jc w:val="center"/>
            </w:pPr>
            <w:r w:rsidRPr="002C7991">
              <w:t>5</w:t>
            </w:r>
          </w:p>
          <w:p w:rsidR="00F54910" w:rsidRPr="002C7991" w:rsidRDefault="00743669" w:rsidP="00743669">
            <w:r w:rsidRPr="002C7991">
              <w:t>до  5</w:t>
            </w:r>
          </w:p>
          <w:p w:rsidR="007400C3" w:rsidRPr="002C7991" w:rsidRDefault="007400C3" w:rsidP="002034E7">
            <w:pPr>
              <w:jc w:val="center"/>
            </w:pPr>
          </w:p>
          <w:p w:rsidR="00743669" w:rsidRPr="002C7991" w:rsidRDefault="00743669" w:rsidP="00743669">
            <w:r w:rsidRPr="002C7991">
              <w:t>до  5</w:t>
            </w:r>
          </w:p>
          <w:p w:rsidR="007400C3" w:rsidRPr="002C7991" w:rsidRDefault="007400C3" w:rsidP="002034E7">
            <w:pPr>
              <w:jc w:val="center"/>
            </w:pPr>
            <w:r w:rsidRPr="002C7991">
              <w:t>2</w:t>
            </w:r>
          </w:p>
          <w:p w:rsidR="00F54910" w:rsidRPr="002C7991" w:rsidRDefault="00F54910" w:rsidP="002034E7">
            <w:pPr>
              <w:jc w:val="center"/>
            </w:pPr>
          </w:p>
          <w:p w:rsidR="00F54910" w:rsidRPr="002C7991" w:rsidRDefault="00F54910" w:rsidP="002034E7">
            <w:pPr>
              <w:jc w:val="center"/>
            </w:pPr>
          </w:p>
          <w:p w:rsidR="00F54910" w:rsidRPr="002C7991" w:rsidRDefault="00F54910" w:rsidP="002034E7">
            <w:pPr>
              <w:jc w:val="center"/>
            </w:pPr>
          </w:p>
          <w:p w:rsidR="00F54910" w:rsidRPr="002C7991" w:rsidRDefault="00F54910" w:rsidP="002034E7">
            <w:pPr>
              <w:jc w:val="center"/>
            </w:pPr>
          </w:p>
          <w:p w:rsidR="00F54910" w:rsidRPr="002C7991" w:rsidRDefault="007400C3" w:rsidP="007400C3">
            <w:r w:rsidRPr="002C7991">
              <w:t xml:space="preserve">      </w:t>
            </w:r>
            <w:r w:rsidR="00F54910" w:rsidRPr="002C7991">
              <w:t>1</w:t>
            </w:r>
          </w:p>
          <w:p w:rsidR="00F54910" w:rsidRPr="002C7991" w:rsidRDefault="00F54910" w:rsidP="002034E7">
            <w:pPr>
              <w:jc w:val="center"/>
            </w:pPr>
            <w:r w:rsidRPr="002C7991">
              <w:t>2</w:t>
            </w:r>
          </w:p>
          <w:p w:rsidR="00F54910" w:rsidRPr="002C7991" w:rsidRDefault="00F54910" w:rsidP="002034E7">
            <w:pPr>
              <w:jc w:val="center"/>
            </w:pPr>
            <w:r w:rsidRPr="002C7991">
              <w:t>3</w:t>
            </w:r>
          </w:p>
          <w:p w:rsidR="00F54910" w:rsidRPr="002C7991" w:rsidRDefault="00F54910" w:rsidP="002034E7">
            <w:pPr>
              <w:jc w:val="center"/>
            </w:pPr>
          </w:p>
          <w:p w:rsidR="00F54910" w:rsidRPr="002C7991" w:rsidRDefault="00F54910" w:rsidP="002034E7">
            <w:pPr>
              <w:jc w:val="center"/>
            </w:pPr>
            <w:r w:rsidRPr="002C7991">
              <w:t>2</w:t>
            </w:r>
          </w:p>
          <w:p w:rsidR="00F54910" w:rsidRPr="002C7991" w:rsidRDefault="00F54910" w:rsidP="002034E7">
            <w:pPr>
              <w:jc w:val="center"/>
            </w:pPr>
            <w:r w:rsidRPr="002C7991">
              <w:t>5</w:t>
            </w:r>
          </w:p>
          <w:p w:rsidR="00D775B5" w:rsidRPr="002C7991" w:rsidRDefault="00D775B5" w:rsidP="002034E7">
            <w:pPr>
              <w:jc w:val="center"/>
            </w:pPr>
          </w:p>
          <w:p w:rsidR="00D775B5" w:rsidRPr="002C7991" w:rsidRDefault="00D775B5" w:rsidP="002034E7">
            <w:pPr>
              <w:jc w:val="center"/>
            </w:pPr>
            <w:r w:rsidRPr="002C7991">
              <w:t>1</w:t>
            </w:r>
          </w:p>
          <w:p w:rsidR="00D775B5" w:rsidRPr="002C7991" w:rsidRDefault="00D775B5" w:rsidP="002034E7">
            <w:pPr>
              <w:jc w:val="center"/>
            </w:pPr>
            <w:r w:rsidRPr="002C7991">
              <w:t>2</w:t>
            </w:r>
          </w:p>
          <w:p w:rsidR="00893E64" w:rsidRPr="002C7991" w:rsidRDefault="00893E64" w:rsidP="002034E7">
            <w:pPr>
              <w:jc w:val="center"/>
            </w:pPr>
          </w:p>
          <w:p w:rsidR="00893E64" w:rsidRPr="002C7991" w:rsidRDefault="00893E64" w:rsidP="002034E7">
            <w:pPr>
              <w:jc w:val="center"/>
            </w:pPr>
            <w:r w:rsidRPr="002C7991">
              <w:t>2</w:t>
            </w:r>
          </w:p>
          <w:p w:rsidR="00893E64" w:rsidRPr="002C7991" w:rsidRDefault="00893E64" w:rsidP="002034E7">
            <w:pPr>
              <w:jc w:val="center"/>
            </w:pPr>
            <w:r w:rsidRPr="002C7991">
              <w:t>1</w:t>
            </w:r>
          </w:p>
        </w:tc>
      </w:tr>
      <w:tr w:rsidR="00C34782" w:rsidRPr="002C7991" w:rsidTr="006462A5">
        <w:trPr>
          <w:trHeight w:val="699"/>
        </w:trPr>
        <w:tc>
          <w:tcPr>
            <w:tcW w:w="2268" w:type="dxa"/>
          </w:tcPr>
          <w:p w:rsidR="00C34782" w:rsidRPr="002C7991" w:rsidRDefault="00C34782" w:rsidP="00AC68BD">
            <w:r w:rsidRPr="002C7991">
              <w:lastRenderedPageBreak/>
              <w:t>Посещаемость детей в группе</w:t>
            </w:r>
          </w:p>
        </w:tc>
        <w:tc>
          <w:tcPr>
            <w:tcW w:w="6096" w:type="dxa"/>
            <w:gridSpan w:val="2"/>
          </w:tcPr>
          <w:p w:rsidR="006462A5" w:rsidRPr="002C7991" w:rsidRDefault="006462A5" w:rsidP="006462A5">
            <w:pPr>
              <w:pStyle w:val="a4"/>
              <w:textAlignment w:val="baseline"/>
              <w:rPr>
                <w:sz w:val="24"/>
                <w:szCs w:val="24"/>
              </w:rPr>
            </w:pPr>
            <w:r w:rsidRPr="002C7991">
              <w:rPr>
                <w:sz w:val="24"/>
                <w:szCs w:val="24"/>
              </w:rPr>
              <w:t>Увеличение коэффициента посещаемости детей:</w:t>
            </w:r>
          </w:p>
          <w:p w:rsidR="006462A5" w:rsidRPr="002C7991" w:rsidRDefault="006462A5" w:rsidP="006462A5">
            <w:pPr>
              <w:pStyle w:val="a4"/>
              <w:ind w:left="142"/>
              <w:textAlignment w:val="baseline"/>
              <w:rPr>
                <w:sz w:val="24"/>
                <w:szCs w:val="24"/>
              </w:rPr>
            </w:pPr>
            <w:r w:rsidRPr="002C7991">
              <w:rPr>
                <w:sz w:val="24"/>
                <w:szCs w:val="24"/>
              </w:rPr>
              <w:t xml:space="preserve">- (групп ясельного возраста). </w:t>
            </w:r>
          </w:p>
          <w:p w:rsidR="006462A5" w:rsidRPr="002C7991" w:rsidRDefault="00D775B5" w:rsidP="006462A5">
            <w:pPr>
              <w:pStyle w:val="a4"/>
              <w:ind w:firstLine="426"/>
              <w:textAlignment w:val="baseline"/>
              <w:rPr>
                <w:sz w:val="24"/>
                <w:szCs w:val="24"/>
              </w:rPr>
            </w:pPr>
            <w:r w:rsidRPr="002C7991">
              <w:rPr>
                <w:sz w:val="24"/>
                <w:szCs w:val="24"/>
              </w:rPr>
              <w:t>посещаемость составляет свыше 70</w:t>
            </w:r>
            <w:r w:rsidR="006462A5" w:rsidRPr="002C7991">
              <w:rPr>
                <w:sz w:val="24"/>
                <w:szCs w:val="24"/>
              </w:rPr>
              <w:t xml:space="preserve">% </w:t>
            </w:r>
          </w:p>
          <w:p w:rsidR="006462A5" w:rsidRPr="002C7991" w:rsidRDefault="00622F10" w:rsidP="006462A5">
            <w:pPr>
              <w:pStyle w:val="a4"/>
              <w:ind w:firstLine="426"/>
              <w:textAlignment w:val="baseline"/>
              <w:rPr>
                <w:sz w:val="24"/>
                <w:szCs w:val="24"/>
              </w:rPr>
            </w:pPr>
            <w:r w:rsidRPr="002C7991">
              <w:rPr>
                <w:sz w:val="24"/>
                <w:szCs w:val="24"/>
              </w:rPr>
              <w:t>посещаемость составляет 65-70</w:t>
            </w:r>
            <w:r w:rsidR="006462A5" w:rsidRPr="002C7991">
              <w:rPr>
                <w:sz w:val="24"/>
                <w:szCs w:val="24"/>
              </w:rPr>
              <w:t>%</w:t>
            </w:r>
          </w:p>
          <w:p w:rsidR="006462A5" w:rsidRPr="002C7991" w:rsidRDefault="00622F10" w:rsidP="006462A5">
            <w:pPr>
              <w:pStyle w:val="a4"/>
              <w:ind w:firstLine="426"/>
              <w:textAlignment w:val="baseline"/>
              <w:rPr>
                <w:sz w:val="24"/>
                <w:szCs w:val="24"/>
              </w:rPr>
            </w:pPr>
            <w:r w:rsidRPr="002C7991">
              <w:rPr>
                <w:sz w:val="24"/>
                <w:szCs w:val="24"/>
              </w:rPr>
              <w:t>посещаемость ниже 60</w:t>
            </w:r>
            <w:r w:rsidR="006462A5" w:rsidRPr="002C7991">
              <w:rPr>
                <w:sz w:val="24"/>
                <w:szCs w:val="24"/>
              </w:rPr>
              <w:t>%</w:t>
            </w:r>
          </w:p>
          <w:p w:rsidR="006462A5" w:rsidRPr="002C7991" w:rsidRDefault="006462A5" w:rsidP="006462A5">
            <w:pPr>
              <w:pStyle w:val="a4"/>
              <w:ind w:left="142"/>
              <w:textAlignment w:val="baseline"/>
              <w:rPr>
                <w:sz w:val="24"/>
                <w:szCs w:val="24"/>
              </w:rPr>
            </w:pPr>
            <w:r w:rsidRPr="002C7991">
              <w:rPr>
                <w:sz w:val="24"/>
                <w:szCs w:val="24"/>
              </w:rPr>
              <w:t xml:space="preserve">- (групп дошкольного возраста). </w:t>
            </w:r>
          </w:p>
          <w:p w:rsidR="006462A5" w:rsidRPr="002C7991" w:rsidRDefault="00622F10" w:rsidP="006462A5">
            <w:pPr>
              <w:pStyle w:val="a4"/>
              <w:ind w:firstLine="426"/>
              <w:textAlignment w:val="baseline"/>
              <w:rPr>
                <w:sz w:val="24"/>
                <w:szCs w:val="24"/>
              </w:rPr>
            </w:pPr>
            <w:r w:rsidRPr="002C7991">
              <w:rPr>
                <w:sz w:val="24"/>
                <w:szCs w:val="24"/>
              </w:rPr>
              <w:t>посещаемость свыше 80</w:t>
            </w:r>
            <w:r w:rsidR="006462A5" w:rsidRPr="002C7991">
              <w:rPr>
                <w:sz w:val="24"/>
                <w:szCs w:val="24"/>
              </w:rPr>
              <w:t>%</w:t>
            </w:r>
          </w:p>
          <w:p w:rsidR="006462A5" w:rsidRPr="002C7991" w:rsidRDefault="00622F10" w:rsidP="006462A5">
            <w:pPr>
              <w:pStyle w:val="a4"/>
              <w:ind w:firstLine="426"/>
              <w:textAlignment w:val="baseline"/>
              <w:rPr>
                <w:sz w:val="24"/>
                <w:szCs w:val="24"/>
              </w:rPr>
            </w:pPr>
            <w:r w:rsidRPr="002C7991">
              <w:rPr>
                <w:sz w:val="24"/>
                <w:szCs w:val="24"/>
              </w:rPr>
              <w:t>посещаемость 75-8</w:t>
            </w:r>
            <w:r w:rsidR="006462A5" w:rsidRPr="002C7991">
              <w:rPr>
                <w:sz w:val="24"/>
                <w:szCs w:val="24"/>
              </w:rPr>
              <w:t>0%</w:t>
            </w:r>
          </w:p>
          <w:p w:rsidR="00C34782" w:rsidRPr="002C7991" w:rsidRDefault="00622F10" w:rsidP="006462A5">
            <w:pPr>
              <w:ind w:left="34"/>
            </w:pPr>
            <w:r w:rsidRPr="002C7991">
              <w:t xml:space="preserve">       посещаемость ниже 70</w:t>
            </w:r>
            <w:r w:rsidR="006462A5" w:rsidRPr="002C7991">
              <w:t>0%</w:t>
            </w:r>
          </w:p>
        </w:tc>
        <w:tc>
          <w:tcPr>
            <w:tcW w:w="1076" w:type="dxa"/>
          </w:tcPr>
          <w:p w:rsidR="00C34782" w:rsidRPr="002C7991" w:rsidRDefault="00C34782" w:rsidP="002034E7"/>
          <w:p w:rsidR="00622F10" w:rsidRPr="002C7991" w:rsidRDefault="00622F10" w:rsidP="002034E7"/>
          <w:p w:rsidR="00622F10" w:rsidRPr="002C7991" w:rsidRDefault="00622F10" w:rsidP="002034E7">
            <w:r w:rsidRPr="002C7991">
              <w:t>5</w:t>
            </w:r>
          </w:p>
          <w:p w:rsidR="00622F10" w:rsidRPr="002C7991" w:rsidRDefault="00622F10" w:rsidP="002034E7">
            <w:r w:rsidRPr="002C7991">
              <w:t>3</w:t>
            </w:r>
          </w:p>
          <w:p w:rsidR="00622F10" w:rsidRPr="002C7991" w:rsidRDefault="00622F10" w:rsidP="002034E7">
            <w:r w:rsidRPr="002C7991">
              <w:t>2</w:t>
            </w:r>
          </w:p>
          <w:p w:rsidR="00622F10" w:rsidRPr="002C7991" w:rsidRDefault="00622F10" w:rsidP="002034E7"/>
          <w:p w:rsidR="00622F10" w:rsidRPr="002C7991" w:rsidRDefault="00622F10" w:rsidP="002034E7">
            <w:r w:rsidRPr="002C7991">
              <w:t>5</w:t>
            </w:r>
          </w:p>
          <w:p w:rsidR="00622F10" w:rsidRPr="002C7991" w:rsidRDefault="00622F10" w:rsidP="002034E7">
            <w:r w:rsidRPr="002C7991">
              <w:t>3</w:t>
            </w:r>
          </w:p>
          <w:p w:rsidR="00C34782" w:rsidRPr="002C7991" w:rsidRDefault="00622F10" w:rsidP="00622F10">
            <w:r w:rsidRPr="002C7991">
              <w:t>2</w:t>
            </w:r>
          </w:p>
        </w:tc>
      </w:tr>
      <w:tr w:rsidR="00C34782" w:rsidRPr="002C7991" w:rsidTr="002034E7">
        <w:tc>
          <w:tcPr>
            <w:tcW w:w="2268" w:type="dxa"/>
          </w:tcPr>
          <w:p w:rsidR="00C34782" w:rsidRPr="002C7991" w:rsidRDefault="00C34782" w:rsidP="00AC68BD">
            <w:r w:rsidRPr="002C7991">
              <w:t>Создание элементов образовательной инфраструктуры</w:t>
            </w:r>
          </w:p>
        </w:tc>
        <w:tc>
          <w:tcPr>
            <w:tcW w:w="6096" w:type="dxa"/>
            <w:gridSpan w:val="2"/>
          </w:tcPr>
          <w:p w:rsidR="00C34782" w:rsidRPr="002C7991" w:rsidRDefault="00622F10" w:rsidP="00AC68BD">
            <w:pPr>
              <w:ind w:left="34"/>
            </w:pPr>
            <w:r w:rsidRPr="002C7991">
              <w:t>О</w:t>
            </w:r>
            <w:r w:rsidR="00C34782" w:rsidRPr="002C7991">
              <w:t>ценка работы педагога по эффективной организации предметно-развивающей среды в соответствии с возрастными особенностями детей (по 2 балла за каждый вид):</w:t>
            </w:r>
          </w:p>
          <w:p w:rsidR="00C34782" w:rsidRPr="002C7991" w:rsidRDefault="00931174" w:rsidP="00AC68BD">
            <w:pPr>
              <w:ind w:left="34"/>
            </w:pPr>
            <w:r w:rsidRPr="002C7991">
              <w:t xml:space="preserve">   </w:t>
            </w:r>
            <w:r w:rsidR="00C34782" w:rsidRPr="002C7991">
              <w:t>- группы,</w:t>
            </w:r>
          </w:p>
          <w:p w:rsidR="00C34782" w:rsidRPr="002C7991" w:rsidRDefault="00931174" w:rsidP="00AC68BD">
            <w:pPr>
              <w:ind w:left="34"/>
            </w:pPr>
            <w:r w:rsidRPr="002C7991">
              <w:t xml:space="preserve">   </w:t>
            </w:r>
            <w:r w:rsidR="00C34782" w:rsidRPr="002C7991">
              <w:t>-детских площадок,</w:t>
            </w:r>
          </w:p>
          <w:p w:rsidR="00C34782" w:rsidRPr="002C7991" w:rsidRDefault="00931174" w:rsidP="00AC68BD">
            <w:pPr>
              <w:ind w:left="34"/>
            </w:pPr>
            <w:r w:rsidRPr="002C7991">
              <w:t xml:space="preserve">   </w:t>
            </w:r>
            <w:r w:rsidR="00C34782" w:rsidRPr="002C7991">
              <w:t>-огорода,</w:t>
            </w:r>
            <w:r w:rsidR="00213330" w:rsidRPr="002C7991">
              <w:t xml:space="preserve"> цветников,</w:t>
            </w:r>
          </w:p>
          <w:p w:rsidR="00C34782" w:rsidRPr="002C7991" w:rsidRDefault="00931174" w:rsidP="00274F5C">
            <w:pPr>
              <w:ind w:left="34"/>
            </w:pPr>
            <w:r w:rsidRPr="002C7991">
              <w:t xml:space="preserve">   </w:t>
            </w:r>
            <w:r w:rsidR="00C34782" w:rsidRPr="002C7991">
              <w:t>-музыкально</w:t>
            </w:r>
            <w:r w:rsidR="00274F5C" w:rsidRPr="002C7991">
              <w:t xml:space="preserve">го и </w:t>
            </w:r>
            <w:r w:rsidR="00C34782" w:rsidRPr="002C7991">
              <w:t>спортивного зала</w:t>
            </w:r>
            <w:r w:rsidR="00213330" w:rsidRPr="002C7991">
              <w:t>,</w:t>
            </w:r>
          </w:p>
          <w:p w:rsidR="00213330" w:rsidRPr="002C7991" w:rsidRDefault="00931174" w:rsidP="00274F5C">
            <w:pPr>
              <w:ind w:left="34"/>
            </w:pPr>
            <w:r w:rsidRPr="002C7991">
              <w:t xml:space="preserve">   </w:t>
            </w:r>
            <w:r w:rsidR="00213330" w:rsidRPr="002C7991">
              <w:t>- пополнение и сохранность игрового оборудования, пособий и дидактического материала.</w:t>
            </w:r>
          </w:p>
          <w:p w:rsidR="004672D0" w:rsidRPr="002C7991" w:rsidRDefault="004672D0" w:rsidP="00274F5C">
            <w:pPr>
              <w:ind w:left="34"/>
            </w:pPr>
          </w:p>
        </w:tc>
        <w:tc>
          <w:tcPr>
            <w:tcW w:w="1076" w:type="dxa"/>
          </w:tcPr>
          <w:p w:rsidR="00C34782" w:rsidRPr="002C7991" w:rsidRDefault="00213330" w:rsidP="00E15C51">
            <w:r w:rsidRPr="002C7991">
              <w:t>10</w:t>
            </w:r>
          </w:p>
          <w:p w:rsidR="00C34782" w:rsidRPr="002C7991" w:rsidRDefault="00C34782" w:rsidP="002034E7">
            <w:pPr>
              <w:ind w:left="34"/>
              <w:jc w:val="center"/>
            </w:pPr>
          </w:p>
          <w:p w:rsidR="00C34782" w:rsidRPr="002C7991" w:rsidRDefault="00C34782" w:rsidP="00521BF2">
            <w:pPr>
              <w:ind w:left="34"/>
              <w:jc w:val="center"/>
            </w:pPr>
          </w:p>
        </w:tc>
      </w:tr>
      <w:tr w:rsidR="00C34782" w:rsidRPr="002C7991" w:rsidTr="002034E7">
        <w:tc>
          <w:tcPr>
            <w:tcW w:w="2268" w:type="dxa"/>
          </w:tcPr>
          <w:p w:rsidR="00C34782" w:rsidRPr="002C7991" w:rsidRDefault="00C34782" w:rsidP="00AC68BD">
            <w:r w:rsidRPr="002C7991">
              <w:t xml:space="preserve">Уровень удовлетворенности </w:t>
            </w:r>
            <w:r w:rsidRPr="002C7991">
              <w:lastRenderedPageBreak/>
              <w:t>качеством образовательных услуг, комфортности пребывания ребенка в группе</w:t>
            </w:r>
          </w:p>
        </w:tc>
        <w:tc>
          <w:tcPr>
            <w:tcW w:w="6096" w:type="dxa"/>
            <w:gridSpan w:val="2"/>
          </w:tcPr>
          <w:p w:rsidR="00E15C51" w:rsidRPr="002C7991" w:rsidRDefault="00931174" w:rsidP="00E15C51">
            <w:pPr>
              <w:ind w:left="34"/>
            </w:pPr>
            <w:r w:rsidRPr="002C7991">
              <w:lastRenderedPageBreak/>
              <w:t xml:space="preserve">   </w:t>
            </w:r>
            <w:r w:rsidR="00E15C51" w:rsidRPr="002C7991">
              <w:t xml:space="preserve">- отсутствие обоснованных жалоб со стороны родителей (законных представителей) на качество </w:t>
            </w:r>
            <w:r w:rsidR="00E15C51" w:rsidRPr="002C7991">
              <w:lastRenderedPageBreak/>
              <w:t>работы педагога,</w:t>
            </w:r>
          </w:p>
          <w:p w:rsidR="004672D0" w:rsidRPr="002C7991" w:rsidRDefault="00931174" w:rsidP="004672D0">
            <w:pPr>
              <w:ind w:left="34"/>
            </w:pPr>
            <w:r w:rsidRPr="002C7991">
              <w:t xml:space="preserve">    </w:t>
            </w:r>
            <w:r w:rsidR="004672D0" w:rsidRPr="002C7991">
              <w:t xml:space="preserve">- участие родителей в мероприятиях и общественной жизни ДОУ, </w:t>
            </w:r>
          </w:p>
          <w:p w:rsidR="004672D0" w:rsidRPr="002C7991" w:rsidRDefault="00931174" w:rsidP="004672D0">
            <w:pPr>
              <w:ind w:left="34"/>
            </w:pPr>
            <w:r w:rsidRPr="002C7991">
              <w:t xml:space="preserve">    </w:t>
            </w:r>
            <w:r w:rsidR="004672D0" w:rsidRPr="002C7991">
              <w:t>- качественное проведение родительских собраний (использование презентаций и др.),</w:t>
            </w:r>
          </w:p>
          <w:p w:rsidR="004672D0" w:rsidRPr="002C7991" w:rsidRDefault="00931174" w:rsidP="004672D0">
            <w:pPr>
              <w:ind w:left="34"/>
            </w:pPr>
            <w:r w:rsidRPr="002C7991">
              <w:t xml:space="preserve">    </w:t>
            </w:r>
            <w:r w:rsidR="004672D0" w:rsidRPr="002C7991">
              <w:t>- оформление информационных уголков для родителей в соответствии с требованиями</w:t>
            </w:r>
            <w:r w:rsidR="00E15C51" w:rsidRPr="002C7991">
              <w:t xml:space="preserve"> (наличие информационного и тематического уголка)</w:t>
            </w:r>
            <w:r w:rsidR="004672D0" w:rsidRPr="002C7991">
              <w:t>,</w:t>
            </w:r>
          </w:p>
        </w:tc>
        <w:tc>
          <w:tcPr>
            <w:tcW w:w="1076" w:type="dxa"/>
          </w:tcPr>
          <w:p w:rsidR="00C34782" w:rsidRPr="002C7991" w:rsidRDefault="00E15C51" w:rsidP="002034E7">
            <w:pPr>
              <w:ind w:left="34"/>
            </w:pPr>
            <w:r w:rsidRPr="002C7991">
              <w:lastRenderedPageBreak/>
              <w:t>3</w:t>
            </w:r>
          </w:p>
          <w:p w:rsidR="00C34782" w:rsidRPr="002C7991" w:rsidRDefault="00C34782" w:rsidP="002034E7">
            <w:pPr>
              <w:ind w:left="34"/>
              <w:jc w:val="both"/>
            </w:pPr>
          </w:p>
          <w:p w:rsidR="00E15C51" w:rsidRPr="002C7991" w:rsidRDefault="00E15C51" w:rsidP="002034E7">
            <w:pPr>
              <w:ind w:left="34"/>
              <w:jc w:val="both"/>
            </w:pPr>
          </w:p>
          <w:p w:rsidR="00213330" w:rsidRPr="002C7991" w:rsidRDefault="00E15C51" w:rsidP="00E15C51">
            <w:pPr>
              <w:jc w:val="both"/>
            </w:pPr>
            <w:r w:rsidRPr="002C7991">
              <w:t xml:space="preserve"> </w:t>
            </w:r>
            <w:r w:rsidR="00213330" w:rsidRPr="002C7991">
              <w:t>2</w:t>
            </w:r>
          </w:p>
          <w:p w:rsidR="00E15C51" w:rsidRPr="002C7991" w:rsidRDefault="00E15C51" w:rsidP="002034E7">
            <w:pPr>
              <w:ind w:left="34"/>
              <w:jc w:val="both"/>
            </w:pPr>
          </w:p>
          <w:p w:rsidR="00213330" w:rsidRPr="002C7991" w:rsidRDefault="00213330" w:rsidP="002034E7">
            <w:pPr>
              <w:ind w:left="34"/>
              <w:jc w:val="both"/>
            </w:pPr>
            <w:r w:rsidRPr="002C7991">
              <w:t>3</w:t>
            </w:r>
          </w:p>
          <w:p w:rsidR="00E15C51" w:rsidRPr="002C7991" w:rsidRDefault="00E15C51" w:rsidP="002034E7">
            <w:pPr>
              <w:ind w:left="34"/>
              <w:jc w:val="both"/>
            </w:pPr>
          </w:p>
          <w:p w:rsidR="00213330" w:rsidRPr="002C7991" w:rsidRDefault="00213330" w:rsidP="002034E7">
            <w:pPr>
              <w:ind w:left="34"/>
              <w:jc w:val="both"/>
            </w:pPr>
            <w:r w:rsidRPr="002C7991">
              <w:t>5</w:t>
            </w:r>
          </w:p>
          <w:p w:rsidR="00213330" w:rsidRPr="002C7991" w:rsidRDefault="00213330" w:rsidP="002034E7">
            <w:pPr>
              <w:ind w:left="34"/>
              <w:jc w:val="both"/>
            </w:pPr>
          </w:p>
          <w:p w:rsidR="00C34782" w:rsidRPr="002C7991" w:rsidRDefault="00C34782" w:rsidP="00E15C51">
            <w:pPr>
              <w:ind w:left="34"/>
              <w:jc w:val="both"/>
            </w:pPr>
          </w:p>
        </w:tc>
      </w:tr>
      <w:tr w:rsidR="00C34782" w:rsidRPr="002C7991" w:rsidTr="002034E7">
        <w:tc>
          <w:tcPr>
            <w:tcW w:w="2268" w:type="dxa"/>
          </w:tcPr>
          <w:p w:rsidR="00C34782" w:rsidRPr="002C7991" w:rsidRDefault="00C34782" w:rsidP="00AC68BD">
            <w:r w:rsidRPr="002C7991">
              <w:lastRenderedPageBreak/>
              <w:t>Работа с детьми из социально-неблагополучных семей</w:t>
            </w:r>
          </w:p>
        </w:tc>
        <w:tc>
          <w:tcPr>
            <w:tcW w:w="6096" w:type="dxa"/>
            <w:gridSpan w:val="2"/>
          </w:tcPr>
          <w:p w:rsidR="00C34782" w:rsidRPr="002C7991" w:rsidRDefault="00C34782" w:rsidP="00AC68BD">
            <w:pPr>
              <w:ind w:left="34"/>
            </w:pPr>
            <w:r w:rsidRPr="002C7991">
              <w:t>организация посещений неблагополучных семей, бесед с родителями, привлечений социальных служб (подтверждение документально):</w:t>
            </w:r>
          </w:p>
          <w:p w:rsidR="00C34782" w:rsidRPr="002C7991" w:rsidRDefault="00931174" w:rsidP="00AC68BD">
            <w:pPr>
              <w:ind w:left="34"/>
            </w:pPr>
            <w:r w:rsidRPr="002C7991">
              <w:t xml:space="preserve">   </w:t>
            </w:r>
            <w:r w:rsidR="00274F5C" w:rsidRPr="002C7991">
              <w:t>- п</w:t>
            </w:r>
            <w:r w:rsidR="00C34782" w:rsidRPr="002C7991">
              <w:t>роводи</w:t>
            </w:r>
            <w:r w:rsidR="00274F5C" w:rsidRPr="002C7991">
              <w:t>тся</w:t>
            </w:r>
          </w:p>
          <w:p w:rsidR="00C34782" w:rsidRPr="002C7991" w:rsidRDefault="00931174" w:rsidP="00274F5C">
            <w:pPr>
              <w:ind w:left="34"/>
            </w:pPr>
            <w:r w:rsidRPr="002C7991">
              <w:t xml:space="preserve">   </w:t>
            </w:r>
            <w:r w:rsidR="00274F5C" w:rsidRPr="002C7991">
              <w:t>- н</w:t>
            </w:r>
            <w:r w:rsidR="00C34782" w:rsidRPr="002C7991">
              <w:t>е проводи</w:t>
            </w:r>
            <w:r w:rsidR="00274F5C" w:rsidRPr="002C7991">
              <w:t>тся</w:t>
            </w:r>
          </w:p>
        </w:tc>
        <w:tc>
          <w:tcPr>
            <w:tcW w:w="1076" w:type="dxa"/>
          </w:tcPr>
          <w:p w:rsidR="00E15C51" w:rsidRPr="002C7991" w:rsidRDefault="00E15C51" w:rsidP="002034E7">
            <w:pPr>
              <w:ind w:left="34"/>
            </w:pPr>
          </w:p>
          <w:p w:rsidR="00E15C51" w:rsidRPr="002C7991" w:rsidRDefault="00E15C51" w:rsidP="002034E7">
            <w:pPr>
              <w:ind w:left="34"/>
            </w:pPr>
          </w:p>
          <w:p w:rsidR="00E15C51" w:rsidRPr="002C7991" w:rsidRDefault="00E15C51" w:rsidP="002034E7">
            <w:pPr>
              <w:ind w:left="34"/>
            </w:pPr>
          </w:p>
          <w:p w:rsidR="00C34782" w:rsidRPr="002C7991" w:rsidRDefault="00213330" w:rsidP="002034E7">
            <w:pPr>
              <w:ind w:left="34"/>
            </w:pPr>
            <w:r w:rsidRPr="002C7991">
              <w:t>1</w:t>
            </w:r>
          </w:p>
          <w:p w:rsidR="00C34782" w:rsidRPr="002C7991" w:rsidRDefault="00E15C51" w:rsidP="00E15C51">
            <w:pPr>
              <w:ind w:left="34"/>
            </w:pPr>
            <w:r w:rsidRPr="002C7991">
              <w:t>0</w:t>
            </w:r>
          </w:p>
        </w:tc>
      </w:tr>
      <w:tr w:rsidR="00C34782" w:rsidRPr="002C7991" w:rsidTr="002034E7">
        <w:tc>
          <w:tcPr>
            <w:tcW w:w="2268" w:type="dxa"/>
          </w:tcPr>
          <w:p w:rsidR="00C34782" w:rsidRPr="002C7991" w:rsidRDefault="00C34782" w:rsidP="00AC68BD">
            <w:r w:rsidRPr="002C7991">
              <w:t>Участие в деятельности учреждения</w:t>
            </w:r>
          </w:p>
        </w:tc>
        <w:tc>
          <w:tcPr>
            <w:tcW w:w="6096" w:type="dxa"/>
            <w:gridSpan w:val="2"/>
          </w:tcPr>
          <w:p w:rsidR="00C34782" w:rsidRPr="002C7991" w:rsidRDefault="00CF2369" w:rsidP="007400C3">
            <w:pPr>
              <w:ind w:left="34"/>
              <w:rPr>
                <w:b/>
              </w:rPr>
            </w:pPr>
            <w:r w:rsidRPr="002C7991">
              <w:t>У</w:t>
            </w:r>
            <w:r w:rsidR="00C34782" w:rsidRPr="002C7991">
              <w:t>частие работни</w:t>
            </w:r>
            <w:r w:rsidR="007400C3" w:rsidRPr="002C7991">
              <w:t>ков в достижении целей и задач ДО</w:t>
            </w:r>
            <w:proofErr w:type="gramStart"/>
            <w:r w:rsidR="007400C3" w:rsidRPr="002C7991">
              <w:t>У(</w:t>
            </w:r>
            <w:proofErr w:type="gramEnd"/>
            <w:r w:rsidR="007400C3" w:rsidRPr="002C7991">
              <w:t>по 2 балла за каждый вид):</w:t>
            </w:r>
          </w:p>
          <w:p w:rsidR="00C34782" w:rsidRPr="002C7991" w:rsidRDefault="00931174" w:rsidP="00AC68BD">
            <w:pPr>
              <w:ind w:left="34" w:hanging="34"/>
            </w:pPr>
            <w:r w:rsidRPr="002C7991">
              <w:t xml:space="preserve">    </w:t>
            </w:r>
            <w:r w:rsidR="00274F5C" w:rsidRPr="002C7991">
              <w:t xml:space="preserve">- </w:t>
            </w:r>
            <w:r w:rsidR="00C34782" w:rsidRPr="002C7991">
              <w:t>субботники, подготовка учреждения к новому учебному году,</w:t>
            </w:r>
          </w:p>
          <w:p w:rsidR="00C34782" w:rsidRPr="002C7991" w:rsidRDefault="00931174" w:rsidP="00AC68BD">
            <w:pPr>
              <w:ind w:left="34" w:hanging="34"/>
            </w:pPr>
            <w:r w:rsidRPr="002C7991">
              <w:t xml:space="preserve">   </w:t>
            </w:r>
            <w:r w:rsidR="00274F5C" w:rsidRPr="002C7991">
              <w:t xml:space="preserve">- </w:t>
            </w:r>
            <w:r w:rsidR="00C34782" w:rsidRPr="002C7991">
              <w:t>акции,</w:t>
            </w:r>
          </w:p>
          <w:p w:rsidR="00C34782" w:rsidRPr="002C7991" w:rsidRDefault="00931174" w:rsidP="0096503E">
            <w:pPr>
              <w:ind w:left="34" w:hanging="34"/>
            </w:pPr>
            <w:r w:rsidRPr="002C7991">
              <w:t xml:space="preserve">   </w:t>
            </w:r>
            <w:r w:rsidR="00274F5C" w:rsidRPr="002C7991">
              <w:t xml:space="preserve">- </w:t>
            </w:r>
            <w:r w:rsidR="00C34782" w:rsidRPr="002C7991">
              <w:t>спортивные мероприятия: конкурсы, спартакиады,</w:t>
            </w:r>
          </w:p>
          <w:p w:rsidR="00C34782" w:rsidRPr="002C7991" w:rsidRDefault="00931174" w:rsidP="00AC68BD">
            <w:pPr>
              <w:ind w:left="34" w:hanging="34"/>
            </w:pPr>
            <w:r w:rsidRPr="002C7991">
              <w:t xml:space="preserve">   </w:t>
            </w:r>
            <w:r w:rsidR="00C34782" w:rsidRPr="002C7991">
              <w:t>-</w:t>
            </w:r>
            <w:r w:rsidR="0096503E" w:rsidRPr="002C7991">
              <w:t xml:space="preserve"> </w:t>
            </w:r>
            <w:r w:rsidR="00C34782" w:rsidRPr="002C7991">
              <w:t>исполнение ролей на праздниках, развлечениях,</w:t>
            </w:r>
          </w:p>
          <w:p w:rsidR="007400C3" w:rsidRPr="002C7991" w:rsidRDefault="00931174" w:rsidP="00AC68BD">
            <w:pPr>
              <w:ind w:left="34" w:hanging="34"/>
            </w:pPr>
            <w:r w:rsidRPr="002C7991">
              <w:t xml:space="preserve">   </w:t>
            </w:r>
            <w:r w:rsidR="007400C3" w:rsidRPr="002C7991">
              <w:t>- работа с родителями по оплате за содержание детей в ДОУ,</w:t>
            </w:r>
          </w:p>
        </w:tc>
        <w:tc>
          <w:tcPr>
            <w:tcW w:w="1076" w:type="dxa"/>
          </w:tcPr>
          <w:p w:rsidR="00C34782" w:rsidRPr="002C7991" w:rsidRDefault="007400C3" w:rsidP="00743669">
            <w:pPr>
              <w:ind w:left="34" w:hanging="34"/>
            </w:pPr>
            <w:r w:rsidRPr="002C7991">
              <w:t>10</w:t>
            </w:r>
          </w:p>
          <w:p w:rsidR="007400C3" w:rsidRPr="002C7991" w:rsidRDefault="007400C3" w:rsidP="002034E7">
            <w:pPr>
              <w:ind w:left="34" w:hanging="34"/>
              <w:jc w:val="center"/>
            </w:pPr>
          </w:p>
          <w:p w:rsidR="00C34782" w:rsidRPr="002C7991" w:rsidRDefault="00C34782" w:rsidP="002034E7">
            <w:pPr>
              <w:ind w:left="34" w:hanging="34"/>
              <w:jc w:val="center"/>
            </w:pPr>
          </w:p>
          <w:p w:rsidR="00C34782" w:rsidRPr="002C7991" w:rsidRDefault="00C34782" w:rsidP="002034E7">
            <w:pPr>
              <w:ind w:left="34" w:hanging="34"/>
              <w:jc w:val="center"/>
            </w:pPr>
          </w:p>
          <w:p w:rsidR="00C34782" w:rsidRPr="002C7991" w:rsidRDefault="00C34782" w:rsidP="002034E7">
            <w:pPr>
              <w:ind w:left="34" w:hanging="34"/>
              <w:jc w:val="center"/>
            </w:pPr>
          </w:p>
          <w:p w:rsidR="00C34782" w:rsidRPr="002C7991" w:rsidRDefault="00C34782" w:rsidP="002034E7">
            <w:pPr>
              <w:ind w:left="34" w:hanging="34"/>
              <w:jc w:val="center"/>
            </w:pPr>
          </w:p>
        </w:tc>
      </w:tr>
      <w:tr w:rsidR="00C34782" w:rsidRPr="002C7991" w:rsidTr="007400C3">
        <w:trPr>
          <w:trHeight w:val="1789"/>
        </w:trPr>
        <w:tc>
          <w:tcPr>
            <w:tcW w:w="2268" w:type="dxa"/>
          </w:tcPr>
          <w:p w:rsidR="00C34782" w:rsidRPr="002C7991" w:rsidRDefault="00C34782" w:rsidP="00AC68BD">
            <w:r w:rsidRPr="002C7991">
              <w:t>Организация и проведение физкультурно-оздоровительной и спортивной работы</w:t>
            </w:r>
          </w:p>
        </w:tc>
        <w:tc>
          <w:tcPr>
            <w:tcW w:w="6096" w:type="dxa"/>
            <w:gridSpan w:val="2"/>
          </w:tcPr>
          <w:p w:rsidR="00C34782" w:rsidRPr="002C7991" w:rsidRDefault="00C34782" w:rsidP="00AC68BD">
            <w:pPr>
              <w:autoSpaceDE w:val="0"/>
              <w:autoSpaceDN w:val="0"/>
              <w:adjustRightInd w:val="0"/>
            </w:pPr>
            <w:r w:rsidRPr="002C7991">
              <w:t xml:space="preserve">систематическое применение </w:t>
            </w:r>
            <w:proofErr w:type="spellStart"/>
            <w:r w:rsidRPr="002C7991">
              <w:t>здоровьесберегающих</w:t>
            </w:r>
            <w:proofErr w:type="spellEnd"/>
          </w:p>
          <w:p w:rsidR="00C34782" w:rsidRPr="002C7991" w:rsidRDefault="00C34782" w:rsidP="00AC68BD">
            <w:pPr>
              <w:autoSpaceDE w:val="0"/>
              <w:autoSpaceDN w:val="0"/>
              <w:adjustRightInd w:val="0"/>
            </w:pPr>
            <w:proofErr w:type="gramStart"/>
            <w:r w:rsidRPr="002C7991">
              <w:t>технологий (подвижные игры, физкультминутки, бодрящая гимнастика, закаливание, спортивные мероприятия и т.д. по результатам контроля)</w:t>
            </w:r>
            <w:r w:rsidR="00274F5C" w:rsidRPr="002C7991">
              <w:t>:</w:t>
            </w:r>
            <w:proofErr w:type="gramEnd"/>
          </w:p>
          <w:p w:rsidR="00C34782" w:rsidRPr="002C7991" w:rsidRDefault="00C34782" w:rsidP="00AC68BD">
            <w:pPr>
              <w:autoSpaceDE w:val="0"/>
              <w:autoSpaceDN w:val="0"/>
              <w:adjustRightInd w:val="0"/>
            </w:pPr>
            <w:r w:rsidRPr="002C7991">
              <w:t>-применяет</w:t>
            </w:r>
            <w:r w:rsidR="00274F5C" w:rsidRPr="002C7991">
              <w:t>ся</w:t>
            </w:r>
            <w:r w:rsidR="007400C3" w:rsidRPr="002C7991">
              <w:t>,</w:t>
            </w:r>
          </w:p>
          <w:p w:rsidR="00C34782" w:rsidRPr="002C7991" w:rsidRDefault="00C34782" w:rsidP="00AC68BD">
            <w:pPr>
              <w:autoSpaceDE w:val="0"/>
              <w:autoSpaceDN w:val="0"/>
              <w:adjustRightInd w:val="0"/>
            </w:pPr>
            <w:r w:rsidRPr="002C7991">
              <w:t>-не применяет</w:t>
            </w:r>
            <w:r w:rsidR="00274F5C" w:rsidRPr="002C7991">
              <w:t>ся</w:t>
            </w:r>
            <w:r w:rsidR="007400C3" w:rsidRPr="002C7991">
              <w:t>,</w:t>
            </w:r>
          </w:p>
        </w:tc>
        <w:tc>
          <w:tcPr>
            <w:tcW w:w="1076" w:type="dxa"/>
          </w:tcPr>
          <w:p w:rsidR="00C34782" w:rsidRPr="002C7991" w:rsidRDefault="00C34782" w:rsidP="002034E7">
            <w:pPr>
              <w:rPr>
                <w:b/>
              </w:rPr>
            </w:pPr>
          </w:p>
          <w:p w:rsidR="00C34782" w:rsidRPr="002C7991" w:rsidRDefault="00C34782" w:rsidP="002034E7">
            <w:pPr>
              <w:rPr>
                <w:b/>
              </w:rPr>
            </w:pPr>
          </w:p>
          <w:p w:rsidR="007400C3" w:rsidRPr="002C7991" w:rsidRDefault="007400C3" w:rsidP="002034E7">
            <w:pPr>
              <w:rPr>
                <w:b/>
              </w:rPr>
            </w:pPr>
          </w:p>
          <w:p w:rsidR="007400C3" w:rsidRPr="002C7991" w:rsidRDefault="007400C3" w:rsidP="002034E7">
            <w:pPr>
              <w:rPr>
                <w:b/>
              </w:rPr>
            </w:pPr>
          </w:p>
          <w:p w:rsidR="007400C3" w:rsidRPr="002C7991" w:rsidRDefault="007400C3" w:rsidP="002034E7">
            <w:r w:rsidRPr="002C7991">
              <w:t>2</w:t>
            </w:r>
          </w:p>
          <w:p w:rsidR="007400C3" w:rsidRPr="002C7991" w:rsidRDefault="007400C3" w:rsidP="002034E7">
            <w:r w:rsidRPr="002C7991">
              <w:t>0</w:t>
            </w:r>
          </w:p>
          <w:p w:rsidR="00C34782" w:rsidRPr="002C7991" w:rsidRDefault="00C34782" w:rsidP="007400C3">
            <w:pPr>
              <w:rPr>
                <w:b/>
              </w:rPr>
            </w:pPr>
          </w:p>
        </w:tc>
      </w:tr>
      <w:tr w:rsidR="00C34782" w:rsidRPr="002C7991" w:rsidTr="002034E7">
        <w:tc>
          <w:tcPr>
            <w:tcW w:w="8364" w:type="dxa"/>
            <w:gridSpan w:val="3"/>
          </w:tcPr>
          <w:p w:rsidR="00C34782" w:rsidRPr="002C7991" w:rsidRDefault="00C34782" w:rsidP="002034E7">
            <w:pPr>
              <w:autoSpaceDE w:val="0"/>
              <w:autoSpaceDN w:val="0"/>
              <w:adjustRightInd w:val="0"/>
              <w:jc w:val="both"/>
              <w:rPr>
                <w:b/>
              </w:rPr>
            </w:pPr>
            <w:r w:rsidRPr="002C7991">
              <w:rPr>
                <w:b/>
              </w:rPr>
              <w:t xml:space="preserve"> ИТОГО:</w:t>
            </w:r>
          </w:p>
        </w:tc>
        <w:tc>
          <w:tcPr>
            <w:tcW w:w="1076" w:type="dxa"/>
          </w:tcPr>
          <w:p w:rsidR="00C34782" w:rsidRPr="002C7991" w:rsidRDefault="00C34782" w:rsidP="002034E7">
            <w:pPr>
              <w:autoSpaceDE w:val="0"/>
              <w:autoSpaceDN w:val="0"/>
              <w:adjustRightInd w:val="0"/>
              <w:jc w:val="center"/>
              <w:rPr>
                <w:b/>
              </w:rPr>
            </w:pPr>
            <w:r w:rsidRPr="002C7991">
              <w:rPr>
                <w:b/>
              </w:rPr>
              <w:t>100</w:t>
            </w:r>
          </w:p>
        </w:tc>
      </w:tr>
      <w:tr w:rsidR="00C34782" w:rsidRPr="002C7991" w:rsidTr="002034E7">
        <w:tc>
          <w:tcPr>
            <w:tcW w:w="9440" w:type="dxa"/>
            <w:gridSpan w:val="4"/>
          </w:tcPr>
          <w:p w:rsidR="00C34782" w:rsidRPr="002C7991" w:rsidRDefault="006462A5" w:rsidP="002034E7">
            <w:pPr>
              <w:autoSpaceDE w:val="0"/>
              <w:autoSpaceDN w:val="0"/>
              <w:adjustRightInd w:val="0"/>
              <w:jc w:val="center"/>
            </w:pPr>
            <w:r w:rsidRPr="002C7991">
              <w:t>2</w:t>
            </w:r>
            <w:r w:rsidR="00C34782" w:rsidRPr="002C7991">
              <w:t>. Для административно-управленческого персонала (заведующий хозяйством)</w:t>
            </w:r>
          </w:p>
        </w:tc>
      </w:tr>
      <w:tr w:rsidR="00C34782" w:rsidRPr="002C7991" w:rsidTr="002034E7">
        <w:tc>
          <w:tcPr>
            <w:tcW w:w="2268" w:type="dxa"/>
            <w:vMerge w:val="restart"/>
          </w:tcPr>
          <w:p w:rsidR="00C34782" w:rsidRPr="002C7991" w:rsidRDefault="00C34782" w:rsidP="00AC68BD">
            <w:r w:rsidRPr="002C7991">
              <w:t>Выполнение и перевыполнение плановых показателей</w:t>
            </w:r>
          </w:p>
        </w:tc>
        <w:tc>
          <w:tcPr>
            <w:tcW w:w="6096" w:type="dxa"/>
            <w:gridSpan w:val="2"/>
          </w:tcPr>
          <w:p w:rsidR="00C34782" w:rsidRPr="002C7991" w:rsidRDefault="00C34782" w:rsidP="00AC68BD">
            <w:pPr>
              <w:autoSpaceDE w:val="0"/>
              <w:autoSpaceDN w:val="0"/>
              <w:adjustRightInd w:val="0"/>
            </w:pPr>
            <w:r w:rsidRPr="002C7991">
              <w:t>качественное ведение финансовой и хозяйственно-технической документации</w:t>
            </w:r>
          </w:p>
        </w:tc>
        <w:tc>
          <w:tcPr>
            <w:tcW w:w="1076" w:type="dxa"/>
          </w:tcPr>
          <w:p w:rsidR="00C34782" w:rsidRPr="002C7991" w:rsidRDefault="00C34782" w:rsidP="002034E7">
            <w:pPr>
              <w:autoSpaceDE w:val="0"/>
              <w:autoSpaceDN w:val="0"/>
              <w:adjustRightInd w:val="0"/>
              <w:jc w:val="center"/>
            </w:pPr>
            <w:r w:rsidRPr="002C7991">
              <w:t>10</w:t>
            </w:r>
          </w:p>
        </w:tc>
      </w:tr>
      <w:tr w:rsidR="00C34782" w:rsidRPr="002C7991" w:rsidTr="002034E7">
        <w:tc>
          <w:tcPr>
            <w:tcW w:w="2268" w:type="dxa"/>
            <w:vMerge/>
          </w:tcPr>
          <w:p w:rsidR="00C34782" w:rsidRPr="002C7991" w:rsidRDefault="00C34782" w:rsidP="00AC68BD"/>
        </w:tc>
        <w:tc>
          <w:tcPr>
            <w:tcW w:w="6096" w:type="dxa"/>
            <w:gridSpan w:val="2"/>
          </w:tcPr>
          <w:p w:rsidR="00C34782" w:rsidRPr="002C7991" w:rsidRDefault="00C34782" w:rsidP="00AC68BD">
            <w:pPr>
              <w:autoSpaceDE w:val="0"/>
              <w:autoSpaceDN w:val="0"/>
              <w:adjustRightInd w:val="0"/>
            </w:pPr>
            <w:r w:rsidRPr="002C7991">
              <w:t>качественное и своевременное оформление табеля учета рабочего времени</w:t>
            </w:r>
          </w:p>
        </w:tc>
        <w:tc>
          <w:tcPr>
            <w:tcW w:w="1076" w:type="dxa"/>
          </w:tcPr>
          <w:p w:rsidR="00C34782" w:rsidRPr="002C7991" w:rsidRDefault="00C34782" w:rsidP="002034E7">
            <w:pPr>
              <w:autoSpaceDE w:val="0"/>
              <w:autoSpaceDN w:val="0"/>
              <w:adjustRightInd w:val="0"/>
              <w:jc w:val="center"/>
            </w:pPr>
            <w:r w:rsidRPr="002C7991">
              <w:t>5</w:t>
            </w:r>
          </w:p>
        </w:tc>
      </w:tr>
      <w:tr w:rsidR="00C34782" w:rsidRPr="002C7991" w:rsidTr="002034E7">
        <w:tc>
          <w:tcPr>
            <w:tcW w:w="2268" w:type="dxa"/>
            <w:vMerge w:val="restart"/>
          </w:tcPr>
          <w:p w:rsidR="00C34782" w:rsidRPr="002C7991" w:rsidRDefault="00C34782" w:rsidP="00AC68BD">
            <w:r w:rsidRPr="002C7991">
              <w:t>Своевременная подготовка учреждения к осенне-зимнему сезону</w:t>
            </w:r>
          </w:p>
        </w:tc>
        <w:tc>
          <w:tcPr>
            <w:tcW w:w="6096" w:type="dxa"/>
            <w:gridSpan w:val="2"/>
          </w:tcPr>
          <w:p w:rsidR="00C34782" w:rsidRPr="002C7991" w:rsidRDefault="00C34782" w:rsidP="00AC68BD">
            <w:pPr>
              <w:autoSpaceDE w:val="0"/>
              <w:autoSpaceDN w:val="0"/>
              <w:adjustRightInd w:val="0"/>
            </w:pPr>
            <w:r w:rsidRPr="002C7991">
              <w:t>составление графика работ по подготовке учреждения к осенне-зимнему сезону</w:t>
            </w:r>
          </w:p>
        </w:tc>
        <w:tc>
          <w:tcPr>
            <w:tcW w:w="1076" w:type="dxa"/>
          </w:tcPr>
          <w:p w:rsidR="00C34782" w:rsidRPr="002C7991" w:rsidRDefault="00C34782" w:rsidP="002034E7">
            <w:pPr>
              <w:autoSpaceDE w:val="0"/>
              <w:autoSpaceDN w:val="0"/>
              <w:adjustRightInd w:val="0"/>
              <w:jc w:val="center"/>
            </w:pPr>
            <w:r w:rsidRPr="002C7991">
              <w:t>10</w:t>
            </w:r>
          </w:p>
        </w:tc>
      </w:tr>
      <w:tr w:rsidR="00C34782" w:rsidRPr="002C7991" w:rsidTr="002034E7">
        <w:tc>
          <w:tcPr>
            <w:tcW w:w="2268" w:type="dxa"/>
            <w:vMerge/>
          </w:tcPr>
          <w:p w:rsidR="00C34782" w:rsidRPr="002C7991" w:rsidRDefault="00C34782" w:rsidP="00AC68BD"/>
        </w:tc>
        <w:tc>
          <w:tcPr>
            <w:tcW w:w="6096" w:type="dxa"/>
            <w:gridSpan w:val="2"/>
          </w:tcPr>
          <w:p w:rsidR="00C34782" w:rsidRPr="002C7991" w:rsidRDefault="00C34782" w:rsidP="00AC68BD">
            <w:pPr>
              <w:autoSpaceDE w:val="0"/>
              <w:autoSpaceDN w:val="0"/>
              <w:adjustRightInd w:val="0"/>
            </w:pPr>
            <w:r w:rsidRPr="002C7991">
              <w:t xml:space="preserve">контроль </w:t>
            </w:r>
            <w:proofErr w:type="gramStart"/>
            <w:r w:rsidRPr="002C7991">
              <w:t>за выполнением работ в соответствии с графиком по подготовке учреждения к осенне-зимнему сезону</w:t>
            </w:r>
            <w:proofErr w:type="gramEnd"/>
          </w:p>
        </w:tc>
        <w:tc>
          <w:tcPr>
            <w:tcW w:w="1076" w:type="dxa"/>
          </w:tcPr>
          <w:p w:rsidR="00C34782" w:rsidRPr="002C7991" w:rsidRDefault="00C34782" w:rsidP="002034E7">
            <w:pPr>
              <w:autoSpaceDE w:val="0"/>
              <w:autoSpaceDN w:val="0"/>
              <w:adjustRightInd w:val="0"/>
              <w:jc w:val="center"/>
            </w:pPr>
            <w:r w:rsidRPr="002C7991">
              <w:t>15</w:t>
            </w:r>
          </w:p>
        </w:tc>
      </w:tr>
      <w:tr w:rsidR="00C34782" w:rsidRPr="002C7991" w:rsidTr="002034E7">
        <w:trPr>
          <w:trHeight w:val="329"/>
        </w:trPr>
        <w:tc>
          <w:tcPr>
            <w:tcW w:w="2268" w:type="dxa"/>
            <w:vMerge w:val="restart"/>
          </w:tcPr>
          <w:p w:rsidR="00C34782" w:rsidRPr="002C7991" w:rsidRDefault="00C34782" w:rsidP="00AC68BD">
            <w:r w:rsidRPr="002C7991">
              <w:t>Обеспечение безопасного функционирования учреждения</w:t>
            </w:r>
          </w:p>
        </w:tc>
        <w:tc>
          <w:tcPr>
            <w:tcW w:w="6096" w:type="dxa"/>
            <w:gridSpan w:val="2"/>
          </w:tcPr>
          <w:p w:rsidR="00C34782" w:rsidRPr="002C7991" w:rsidRDefault="00C34782" w:rsidP="00AC68BD">
            <w:r w:rsidRPr="002C7991">
              <w:t xml:space="preserve">экономия по Учреждению лимитов </w:t>
            </w:r>
            <w:proofErr w:type="spellStart"/>
            <w:r w:rsidRPr="002C7991">
              <w:t>энерго</w:t>
            </w:r>
            <w:proofErr w:type="spellEnd"/>
            <w:r w:rsidRPr="002C7991">
              <w:t>-, тепл</w:t>
            </w:r>
            <w:proofErr w:type="gramStart"/>
            <w:r w:rsidRPr="002C7991">
              <w:t>о-</w:t>
            </w:r>
            <w:proofErr w:type="gramEnd"/>
            <w:r w:rsidRPr="002C7991">
              <w:t xml:space="preserve"> и водо- ресурсов</w:t>
            </w:r>
          </w:p>
        </w:tc>
        <w:tc>
          <w:tcPr>
            <w:tcW w:w="1076" w:type="dxa"/>
            <w:tcBorders>
              <w:bottom w:val="single" w:sz="4" w:space="0" w:color="auto"/>
            </w:tcBorders>
          </w:tcPr>
          <w:p w:rsidR="00C34782" w:rsidRPr="002C7991" w:rsidRDefault="00C34782" w:rsidP="002034E7">
            <w:pPr>
              <w:jc w:val="center"/>
            </w:pPr>
            <w:r w:rsidRPr="002C7991">
              <w:t>10</w:t>
            </w:r>
          </w:p>
        </w:tc>
      </w:tr>
      <w:tr w:rsidR="00C34782" w:rsidRPr="002C7991" w:rsidTr="002034E7">
        <w:trPr>
          <w:trHeight w:val="358"/>
        </w:trPr>
        <w:tc>
          <w:tcPr>
            <w:tcW w:w="2268" w:type="dxa"/>
            <w:vMerge/>
          </w:tcPr>
          <w:p w:rsidR="00C34782" w:rsidRPr="002C7991" w:rsidRDefault="00C34782" w:rsidP="00AC68BD"/>
        </w:tc>
        <w:tc>
          <w:tcPr>
            <w:tcW w:w="6096" w:type="dxa"/>
            <w:gridSpan w:val="2"/>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отсутствие аварийных ситуаций при функционировании Учреждения</w:t>
            </w:r>
          </w:p>
        </w:tc>
        <w:tc>
          <w:tcPr>
            <w:tcW w:w="1076"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20</w:t>
            </w:r>
          </w:p>
        </w:tc>
      </w:tr>
      <w:tr w:rsidR="00C34782" w:rsidRPr="002C7991" w:rsidTr="002034E7">
        <w:trPr>
          <w:trHeight w:val="358"/>
        </w:trPr>
        <w:tc>
          <w:tcPr>
            <w:tcW w:w="2268" w:type="dxa"/>
            <w:vMerge/>
          </w:tcPr>
          <w:p w:rsidR="00C34782" w:rsidRPr="002C7991" w:rsidRDefault="00C34782" w:rsidP="00AC68BD"/>
        </w:tc>
        <w:tc>
          <w:tcPr>
            <w:tcW w:w="6096" w:type="dxa"/>
            <w:gridSpan w:val="2"/>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обеспечение санитарно-гигиенических условий в помещении и на участке Учреждения в соответствии с требованиями СанПиН</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отсутствие замечаний</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наличие замечаний</w:t>
            </w:r>
          </w:p>
        </w:tc>
        <w:tc>
          <w:tcPr>
            <w:tcW w:w="1076" w:type="dxa"/>
          </w:tcPr>
          <w:p w:rsidR="00C34782" w:rsidRPr="002C7991" w:rsidRDefault="00C34782" w:rsidP="002034E7">
            <w:pPr>
              <w:autoSpaceDE w:val="0"/>
              <w:autoSpaceDN w:val="0"/>
              <w:adjustRightInd w:val="0"/>
              <w:jc w:val="center"/>
            </w:pPr>
          </w:p>
          <w:p w:rsidR="00C34782" w:rsidRPr="002C7991" w:rsidRDefault="00C34782" w:rsidP="002034E7">
            <w:pPr>
              <w:autoSpaceDE w:val="0"/>
              <w:autoSpaceDN w:val="0"/>
              <w:adjustRightInd w:val="0"/>
              <w:jc w:val="center"/>
            </w:pPr>
          </w:p>
          <w:p w:rsidR="00C34782" w:rsidRPr="002C7991" w:rsidRDefault="00C34782" w:rsidP="002034E7">
            <w:pPr>
              <w:autoSpaceDE w:val="0"/>
              <w:autoSpaceDN w:val="0"/>
              <w:adjustRightInd w:val="0"/>
              <w:jc w:val="center"/>
            </w:pPr>
            <w:r w:rsidRPr="002C7991">
              <w:t>5</w:t>
            </w:r>
          </w:p>
          <w:p w:rsidR="00C34782" w:rsidRPr="002C7991" w:rsidRDefault="00C34782" w:rsidP="002034E7">
            <w:pPr>
              <w:autoSpaceDE w:val="0"/>
              <w:autoSpaceDN w:val="0"/>
              <w:adjustRightInd w:val="0"/>
              <w:jc w:val="center"/>
            </w:pPr>
            <w:r w:rsidRPr="002C7991">
              <w:t>0</w:t>
            </w:r>
          </w:p>
        </w:tc>
      </w:tr>
      <w:tr w:rsidR="00C34782" w:rsidRPr="002C7991" w:rsidTr="002034E7">
        <w:trPr>
          <w:trHeight w:val="358"/>
        </w:trPr>
        <w:tc>
          <w:tcPr>
            <w:tcW w:w="2268" w:type="dxa"/>
            <w:vMerge/>
          </w:tcPr>
          <w:p w:rsidR="00C34782" w:rsidRPr="002C7991" w:rsidRDefault="00C34782" w:rsidP="00AC68BD"/>
        </w:tc>
        <w:tc>
          <w:tcPr>
            <w:tcW w:w="6096" w:type="dxa"/>
            <w:gridSpan w:val="2"/>
          </w:tcPr>
          <w:p w:rsidR="00C34782" w:rsidRPr="002C7991" w:rsidRDefault="00C34782" w:rsidP="00AC68BD">
            <w:pPr>
              <w:autoSpaceDE w:val="0"/>
              <w:autoSpaceDN w:val="0"/>
              <w:adjustRightInd w:val="0"/>
            </w:pPr>
            <w:r w:rsidRPr="002C7991">
              <w:t>соблюдение требований охраны труда, техники безопасности, санитарно-эпидемиологических правил</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отсутствие замечаний</w:t>
            </w:r>
          </w:p>
          <w:p w:rsidR="00C34782" w:rsidRPr="002C7991" w:rsidRDefault="00C34782" w:rsidP="00AC68BD">
            <w:pPr>
              <w:autoSpaceDE w:val="0"/>
              <w:autoSpaceDN w:val="0"/>
              <w:adjustRightInd w:val="0"/>
            </w:pPr>
            <w:r w:rsidRPr="002C7991">
              <w:lastRenderedPageBreak/>
              <w:t>- наличие замечаний</w:t>
            </w:r>
          </w:p>
        </w:tc>
        <w:tc>
          <w:tcPr>
            <w:tcW w:w="1076" w:type="dxa"/>
          </w:tcPr>
          <w:p w:rsidR="00C34782" w:rsidRPr="002C7991" w:rsidRDefault="00C34782" w:rsidP="002034E7">
            <w:pPr>
              <w:autoSpaceDE w:val="0"/>
              <w:autoSpaceDN w:val="0"/>
              <w:adjustRightInd w:val="0"/>
              <w:jc w:val="center"/>
            </w:pPr>
          </w:p>
          <w:p w:rsidR="00C34782" w:rsidRPr="002C7991" w:rsidRDefault="00C34782" w:rsidP="002034E7">
            <w:pPr>
              <w:autoSpaceDE w:val="0"/>
              <w:autoSpaceDN w:val="0"/>
              <w:adjustRightInd w:val="0"/>
              <w:jc w:val="center"/>
            </w:pPr>
          </w:p>
          <w:p w:rsidR="00C34782" w:rsidRPr="002C7991" w:rsidRDefault="00C34782" w:rsidP="002034E7">
            <w:pPr>
              <w:autoSpaceDE w:val="0"/>
              <w:autoSpaceDN w:val="0"/>
              <w:adjustRightInd w:val="0"/>
              <w:jc w:val="center"/>
            </w:pPr>
            <w:r w:rsidRPr="002C7991">
              <w:t>10</w:t>
            </w:r>
          </w:p>
          <w:p w:rsidR="00C34782" w:rsidRPr="002C7991" w:rsidRDefault="00C34782" w:rsidP="002034E7">
            <w:pPr>
              <w:autoSpaceDE w:val="0"/>
              <w:autoSpaceDN w:val="0"/>
              <w:adjustRightInd w:val="0"/>
              <w:jc w:val="center"/>
            </w:pPr>
            <w:r w:rsidRPr="002C7991">
              <w:lastRenderedPageBreak/>
              <w:t>0</w:t>
            </w:r>
          </w:p>
        </w:tc>
      </w:tr>
      <w:tr w:rsidR="00C34782" w:rsidRPr="002C7991" w:rsidTr="002034E7">
        <w:trPr>
          <w:trHeight w:val="358"/>
        </w:trPr>
        <w:tc>
          <w:tcPr>
            <w:tcW w:w="2268" w:type="dxa"/>
          </w:tcPr>
          <w:p w:rsidR="00C34782" w:rsidRPr="002C7991" w:rsidRDefault="00C34782" w:rsidP="00AC68BD">
            <w:r w:rsidRPr="002C7991">
              <w:lastRenderedPageBreak/>
              <w:t>Участие в деятельности учреждения</w:t>
            </w:r>
          </w:p>
        </w:tc>
        <w:tc>
          <w:tcPr>
            <w:tcW w:w="6096" w:type="dxa"/>
            <w:gridSpan w:val="2"/>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xml:space="preserve">участие в общественной жизни </w:t>
            </w:r>
            <w:r w:rsidR="00826CD1" w:rsidRPr="002C7991">
              <w:rPr>
                <w:rFonts w:ascii="Times New Roman" w:hAnsi="Times New Roman" w:cs="Times New Roman"/>
                <w:sz w:val="24"/>
                <w:szCs w:val="24"/>
              </w:rPr>
              <w:t>У</w:t>
            </w:r>
            <w:r w:rsidRPr="002C7991">
              <w:rPr>
                <w:rFonts w:ascii="Times New Roman" w:hAnsi="Times New Roman" w:cs="Times New Roman"/>
                <w:sz w:val="24"/>
                <w:szCs w:val="24"/>
              </w:rPr>
              <w:t>чреждения:</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член профсоюза</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участие в развлекательных мероприятиях для детей (в качестве героев)</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xml:space="preserve">- участие в мероприятиях (субботники, подготовка учреждения к новому учебному году, соревнования санитарных постов, </w:t>
            </w:r>
            <w:proofErr w:type="spellStart"/>
            <w:r w:rsidRPr="002C7991">
              <w:rPr>
                <w:rFonts w:ascii="Times New Roman" w:hAnsi="Times New Roman" w:cs="Times New Roman"/>
                <w:sz w:val="24"/>
                <w:szCs w:val="24"/>
              </w:rPr>
              <w:t>турслет</w:t>
            </w:r>
            <w:proofErr w:type="spellEnd"/>
            <w:r w:rsidRPr="002C7991">
              <w:rPr>
                <w:rFonts w:ascii="Times New Roman" w:hAnsi="Times New Roman" w:cs="Times New Roman"/>
                <w:sz w:val="24"/>
                <w:szCs w:val="24"/>
              </w:rPr>
              <w:t>, кросс нации, лыжня России и т.п.)</w:t>
            </w:r>
          </w:p>
        </w:tc>
        <w:tc>
          <w:tcPr>
            <w:tcW w:w="1076" w:type="dxa"/>
          </w:tcPr>
          <w:p w:rsidR="00C34782" w:rsidRPr="002C7991" w:rsidRDefault="00C34782" w:rsidP="002034E7">
            <w:pPr>
              <w:jc w:val="center"/>
            </w:pPr>
          </w:p>
          <w:p w:rsidR="00C34782" w:rsidRPr="002C7991" w:rsidRDefault="00C34782" w:rsidP="002034E7">
            <w:pPr>
              <w:jc w:val="center"/>
            </w:pPr>
            <w:r w:rsidRPr="002C7991">
              <w:t>5</w:t>
            </w:r>
          </w:p>
          <w:p w:rsidR="00C34782" w:rsidRPr="002C7991" w:rsidRDefault="00C34782" w:rsidP="002034E7">
            <w:pPr>
              <w:jc w:val="center"/>
            </w:pPr>
            <w:r w:rsidRPr="002C7991">
              <w:t>5</w:t>
            </w:r>
          </w:p>
          <w:p w:rsidR="00C34782" w:rsidRPr="002C7991" w:rsidRDefault="00C34782" w:rsidP="002034E7">
            <w:pPr>
              <w:pStyle w:val="ConsPlusNonformat"/>
              <w:jc w:val="center"/>
              <w:rPr>
                <w:rFonts w:ascii="Times New Roman" w:hAnsi="Times New Roman" w:cs="Times New Roman"/>
                <w:sz w:val="24"/>
                <w:szCs w:val="24"/>
              </w:rPr>
            </w:pPr>
          </w:p>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2034E7">
        <w:trPr>
          <w:trHeight w:val="358"/>
        </w:trPr>
        <w:tc>
          <w:tcPr>
            <w:tcW w:w="8364" w:type="dxa"/>
            <w:gridSpan w:val="3"/>
          </w:tcPr>
          <w:p w:rsidR="00C34782" w:rsidRPr="002C7991" w:rsidRDefault="00C34782" w:rsidP="002034E7">
            <w:pPr>
              <w:autoSpaceDE w:val="0"/>
              <w:autoSpaceDN w:val="0"/>
              <w:adjustRightInd w:val="0"/>
              <w:jc w:val="both"/>
              <w:rPr>
                <w:b/>
              </w:rPr>
            </w:pPr>
            <w:r w:rsidRPr="002C7991">
              <w:rPr>
                <w:b/>
              </w:rPr>
              <w:t xml:space="preserve"> ИТОГО:</w:t>
            </w:r>
          </w:p>
        </w:tc>
        <w:tc>
          <w:tcPr>
            <w:tcW w:w="1076" w:type="dxa"/>
          </w:tcPr>
          <w:p w:rsidR="00C34782" w:rsidRPr="002C7991" w:rsidRDefault="00C34782" w:rsidP="002034E7">
            <w:pPr>
              <w:autoSpaceDE w:val="0"/>
              <w:autoSpaceDN w:val="0"/>
              <w:adjustRightInd w:val="0"/>
              <w:jc w:val="center"/>
              <w:rPr>
                <w:b/>
              </w:rPr>
            </w:pPr>
            <w:r w:rsidRPr="002C7991">
              <w:rPr>
                <w:b/>
              </w:rPr>
              <w:t>100</w:t>
            </w:r>
          </w:p>
        </w:tc>
      </w:tr>
      <w:tr w:rsidR="00C34782" w:rsidRPr="002C7991" w:rsidTr="002034E7">
        <w:trPr>
          <w:trHeight w:val="358"/>
        </w:trPr>
        <w:tc>
          <w:tcPr>
            <w:tcW w:w="9440" w:type="dxa"/>
            <w:gridSpan w:val="4"/>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3. Для прочего персонала</w:t>
            </w:r>
          </w:p>
        </w:tc>
      </w:tr>
      <w:tr w:rsidR="00C34782" w:rsidRPr="002C7991" w:rsidTr="002034E7">
        <w:trPr>
          <w:trHeight w:val="303"/>
        </w:trPr>
        <w:tc>
          <w:tcPr>
            <w:tcW w:w="9440" w:type="dxa"/>
            <w:gridSpan w:val="4"/>
            <w:tcBorders>
              <w:bottom w:val="single" w:sz="4" w:space="0" w:color="auto"/>
            </w:tcBorders>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Шеф-повар</w:t>
            </w:r>
          </w:p>
        </w:tc>
      </w:tr>
      <w:tr w:rsidR="00D96DCA" w:rsidRPr="002C7991" w:rsidTr="002034E7">
        <w:trPr>
          <w:trHeight w:val="407"/>
        </w:trPr>
        <w:tc>
          <w:tcPr>
            <w:tcW w:w="2332" w:type="dxa"/>
            <w:gridSpan w:val="2"/>
            <w:vMerge w:val="restart"/>
          </w:tcPr>
          <w:p w:rsidR="00D96DCA" w:rsidRPr="002C7991" w:rsidRDefault="00D96DCA" w:rsidP="00AC68BD">
            <w:pPr>
              <w:pStyle w:val="af1"/>
              <w:snapToGrid w:val="0"/>
            </w:pPr>
            <w:r w:rsidRPr="002C7991">
              <w:t>Обеспечение бесперебойной работы оборудования, техники, аппаратуры</w:t>
            </w:r>
          </w:p>
        </w:tc>
        <w:tc>
          <w:tcPr>
            <w:tcW w:w="6032" w:type="dxa"/>
          </w:tcPr>
          <w:p w:rsidR="00D96DCA" w:rsidRPr="002C7991" w:rsidRDefault="00D96DCA" w:rsidP="003750C0">
            <w:pPr>
              <w:autoSpaceDE w:val="0"/>
              <w:autoSpaceDN w:val="0"/>
              <w:adjustRightInd w:val="0"/>
            </w:pPr>
            <w:r w:rsidRPr="002C7991">
              <w:rPr>
                <w:rStyle w:val="af0"/>
                <w:b w:val="0"/>
                <w:bCs w:val="0"/>
              </w:rPr>
              <w:t>соблюдение требований техники безопасности, пожарной безопасности, охраны труда, санитарно-эпидемиологических правил при выполнении работы</w:t>
            </w:r>
          </w:p>
        </w:tc>
        <w:tc>
          <w:tcPr>
            <w:tcW w:w="1076" w:type="dxa"/>
          </w:tcPr>
          <w:p w:rsidR="00D96DCA" w:rsidRPr="002C7991" w:rsidRDefault="00D96DCA" w:rsidP="002034E7">
            <w:pPr>
              <w:pStyle w:val="af1"/>
              <w:snapToGrid w:val="0"/>
              <w:jc w:val="center"/>
            </w:pPr>
            <w:r w:rsidRPr="002C7991">
              <w:t>10</w:t>
            </w:r>
          </w:p>
        </w:tc>
      </w:tr>
      <w:tr w:rsidR="00C34782" w:rsidRPr="002C7991" w:rsidTr="002034E7">
        <w:trPr>
          <w:trHeight w:val="358"/>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сохранность оборудования и инвентаря на пищеблоке</w:t>
            </w:r>
          </w:p>
        </w:tc>
        <w:tc>
          <w:tcPr>
            <w:tcW w:w="1076" w:type="dxa"/>
          </w:tcPr>
          <w:p w:rsidR="00C34782" w:rsidRPr="002C7991" w:rsidRDefault="00C34782" w:rsidP="002034E7">
            <w:pPr>
              <w:autoSpaceDE w:val="0"/>
              <w:autoSpaceDN w:val="0"/>
              <w:adjustRightInd w:val="0"/>
              <w:jc w:val="center"/>
            </w:pPr>
            <w:r w:rsidRPr="002C7991">
              <w:t>10</w:t>
            </w:r>
          </w:p>
        </w:tc>
      </w:tr>
      <w:tr w:rsidR="00C34782" w:rsidRPr="002C7991" w:rsidTr="002034E7">
        <w:trPr>
          <w:trHeight w:val="358"/>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rPr>
                <w:rStyle w:val="af0"/>
                <w:b w:val="0"/>
                <w:bCs w:val="0"/>
              </w:rPr>
              <w:t>содержание санитарного состояния пищеблока в соответствии с требованиями СанПиН</w:t>
            </w:r>
          </w:p>
        </w:tc>
        <w:tc>
          <w:tcPr>
            <w:tcW w:w="1076" w:type="dxa"/>
          </w:tcPr>
          <w:p w:rsidR="00C34782" w:rsidRPr="002C7991" w:rsidRDefault="00C34782" w:rsidP="002034E7">
            <w:pPr>
              <w:autoSpaceDE w:val="0"/>
              <w:autoSpaceDN w:val="0"/>
              <w:adjustRightInd w:val="0"/>
              <w:jc w:val="center"/>
            </w:pPr>
            <w:r w:rsidRPr="002C7991">
              <w:t>10</w:t>
            </w:r>
          </w:p>
        </w:tc>
      </w:tr>
      <w:tr w:rsidR="00C34782" w:rsidRPr="002C7991" w:rsidTr="002034E7">
        <w:trPr>
          <w:trHeight w:val="358"/>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rPr>
                <w:rStyle w:val="af0"/>
                <w:b w:val="0"/>
                <w:bCs w:val="0"/>
              </w:rPr>
              <w:t>качественное проведение ежедневных и генеральных уборок пищеблока и оборудования</w:t>
            </w:r>
          </w:p>
        </w:tc>
        <w:tc>
          <w:tcPr>
            <w:tcW w:w="1076" w:type="dxa"/>
          </w:tcPr>
          <w:p w:rsidR="00C34782" w:rsidRPr="002C7991" w:rsidRDefault="00C34782" w:rsidP="002034E7">
            <w:pPr>
              <w:autoSpaceDE w:val="0"/>
              <w:autoSpaceDN w:val="0"/>
              <w:adjustRightInd w:val="0"/>
              <w:jc w:val="center"/>
            </w:pPr>
            <w:r w:rsidRPr="002C7991">
              <w:t>10</w:t>
            </w:r>
          </w:p>
        </w:tc>
      </w:tr>
      <w:tr w:rsidR="00C34782" w:rsidRPr="002C7991" w:rsidTr="002034E7">
        <w:trPr>
          <w:trHeight w:val="358"/>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 xml:space="preserve">соблюдение требований маркировки посуды и инвентаря </w:t>
            </w:r>
          </w:p>
        </w:tc>
        <w:tc>
          <w:tcPr>
            <w:tcW w:w="1076" w:type="dxa"/>
          </w:tcPr>
          <w:p w:rsidR="00C34782" w:rsidRPr="002C7991" w:rsidRDefault="006C3DB5" w:rsidP="002034E7">
            <w:pPr>
              <w:autoSpaceDE w:val="0"/>
              <w:autoSpaceDN w:val="0"/>
              <w:adjustRightInd w:val="0"/>
              <w:jc w:val="center"/>
            </w:pPr>
            <w:r w:rsidRPr="002C7991">
              <w:t>10</w:t>
            </w:r>
          </w:p>
        </w:tc>
      </w:tr>
      <w:tr w:rsidR="00C34782" w:rsidRPr="002C7991" w:rsidTr="002034E7">
        <w:trPr>
          <w:trHeight w:val="894"/>
        </w:trPr>
        <w:tc>
          <w:tcPr>
            <w:tcW w:w="2332" w:type="dxa"/>
            <w:gridSpan w:val="2"/>
            <w:vMerge w:val="restart"/>
          </w:tcPr>
          <w:p w:rsidR="00C34782" w:rsidRPr="002C7991" w:rsidRDefault="00C34782" w:rsidP="00AC68BD">
            <w:r w:rsidRPr="002C7991">
              <w:t>Высокое качество деятельности</w:t>
            </w:r>
          </w:p>
        </w:tc>
        <w:tc>
          <w:tcPr>
            <w:tcW w:w="6032" w:type="dxa"/>
          </w:tcPr>
          <w:p w:rsidR="00C34782" w:rsidRPr="002C7991" w:rsidRDefault="00C34782" w:rsidP="00826CD1">
            <w:pPr>
              <w:pStyle w:val="af1"/>
              <w:snapToGrid w:val="0"/>
              <w:rPr>
                <w:rStyle w:val="af0"/>
                <w:b w:val="0"/>
                <w:bCs w:val="0"/>
              </w:rPr>
            </w:pPr>
            <w:r w:rsidRPr="002C7991">
              <w:rPr>
                <w:rStyle w:val="af0"/>
                <w:b w:val="0"/>
                <w:bCs w:val="0"/>
              </w:rPr>
              <w:t>применение в практической деятельности методов контроля качества (</w:t>
            </w:r>
            <w:proofErr w:type="gramStart"/>
            <w:r w:rsidRPr="002C7991">
              <w:rPr>
                <w:rStyle w:val="af0"/>
                <w:b w:val="0"/>
                <w:bCs w:val="0"/>
              </w:rPr>
              <w:t>контроль за</w:t>
            </w:r>
            <w:proofErr w:type="gramEnd"/>
            <w:r w:rsidRPr="002C7991">
              <w:rPr>
                <w:rStyle w:val="af0"/>
                <w:b w:val="0"/>
                <w:bCs w:val="0"/>
              </w:rPr>
              <w:t xml:space="preserve"> выполнением поварами закладки по меню-требованию и сроков приготовления пищи)</w:t>
            </w:r>
          </w:p>
        </w:tc>
        <w:tc>
          <w:tcPr>
            <w:tcW w:w="1076" w:type="dxa"/>
          </w:tcPr>
          <w:p w:rsidR="00C34782" w:rsidRPr="002C7991" w:rsidRDefault="00C34782" w:rsidP="002034E7">
            <w:pPr>
              <w:pStyle w:val="af1"/>
              <w:snapToGrid w:val="0"/>
              <w:jc w:val="center"/>
            </w:pPr>
          </w:p>
          <w:p w:rsidR="00C34782" w:rsidRPr="002C7991" w:rsidRDefault="006C3DB5" w:rsidP="002034E7">
            <w:pPr>
              <w:pStyle w:val="af1"/>
              <w:snapToGrid w:val="0"/>
              <w:jc w:val="center"/>
            </w:pPr>
            <w:r w:rsidRPr="002C7991">
              <w:t>10</w:t>
            </w:r>
          </w:p>
        </w:tc>
      </w:tr>
      <w:tr w:rsidR="00C34782" w:rsidRPr="002C7991" w:rsidTr="002034E7">
        <w:trPr>
          <w:trHeight w:val="624"/>
        </w:trPr>
        <w:tc>
          <w:tcPr>
            <w:tcW w:w="2332" w:type="dxa"/>
            <w:gridSpan w:val="2"/>
            <w:vMerge/>
          </w:tcPr>
          <w:p w:rsidR="00C34782" w:rsidRPr="002C7991" w:rsidRDefault="00C34782" w:rsidP="00AC68BD"/>
        </w:tc>
        <w:tc>
          <w:tcPr>
            <w:tcW w:w="6032" w:type="dxa"/>
          </w:tcPr>
          <w:p w:rsidR="00C34782" w:rsidRPr="002C7991" w:rsidRDefault="00C34782" w:rsidP="00AC68BD">
            <w:pPr>
              <w:pStyle w:val="af1"/>
              <w:snapToGrid w:val="0"/>
              <w:rPr>
                <w:rStyle w:val="af0"/>
                <w:b w:val="0"/>
                <w:bCs w:val="0"/>
              </w:rPr>
            </w:pPr>
            <w:r w:rsidRPr="002C7991">
              <w:rPr>
                <w:rStyle w:val="af0"/>
                <w:b w:val="0"/>
                <w:bCs w:val="0"/>
              </w:rPr>
              <w:t>обеспечение выдачи готовой пищи в соответствии с нормами закладываемых продуктов на одного ребенка</w:t>
            </w:r>
          </w:p>
        </w:tc>
        <w:tc>
          <w:tcPr>
            <w:tcW w:w="1076" w:type="dxa"/>
          </w:tcPr>
          <w:p w:rsidR="00C34782" w:rsidRPr="002C7991" w:rsidRDefault="006C3DB5" w:rsidP="002034E7">
            <w:pPr>
              <w:pStyle w:val="af1"/>
              <w:snapToGrid w:val="0"/>
              <w:jc w:val="center"/>
            </w:pPr>
            <w:r w:rsidRPr="002C7991">
              <w:t>5</w:t>
            </w:r>
          </w:p>
        </w:tc>
      </w:tr>
      <w:tr w:rsidR="00C34782" w:rsidRPr="002C7991" w:rsidTr="002034E7">
        <w:trPr>
          <w:trHeight w:val="562"/>
        </w:trPr>
        <w:tc>
          <w:tcPr>
            <w:tcW w:w="2332" w:type="dxa"/>
            <w:gridSpan w:val="2"/>
            <w:vMerge/>
          </w:tcPr>
          <w:p w:rsidR="00C34782" w:rsidRPr="002C7991" w:rsidRDefault="00C34782" w:rsidP="00AC68BD"/>
        </w:tc>
        <w:tc>
          <w:tcPr>
            <w:tcW w:w="6032" w:type="dxa"/>
          </w:tcPr>
          <w:p w:rsidR="00C34782" w:rsidRPr="002C7991" w:rsidRDefault="00C34782" w:rsidP="00AC68BD">
            <w:pPr>
              <w:pStyle w:val="af1"/>
              <w:snapToGrid w:val="0"/>
            </w:pPr>
            <w:r w:rsidRPr="002C7991">
              <w:t>обеспечение замены блюд воспитанникам по медицинским показаниям</w:t>
            </w:r>
          </w:p>
        </w:tc>
        <w:tc>
          <w:tcPr>
            <w:tcW w:w="1076" w:type="dxa"/>
          </w:tcPr>
          <w:p w:rsidR="00C34782" w:rsidRPr="002C7991" w:rsidRDefault="006C3DB5" w:rsidP="002034E7">
            <w:pPr>
              <w:pStyle w:val="af1"/>
              <w:snapToGrid w:val="0"/>
              <w:jc w:val="center"/>
            </w:pPr>
            <w:r w:rsidRPr="002C7991">
              <w:t>5</w:t>
            </w:r>
          </w:p>
        </w:tc>
      </w:tr>
      <w:tr w:rsidR="00C34782" w:rsidRPr="002C7991" w:rsidTr="002034E7">
        <w:trPr>
          <w:trHeight w:val="277"/>
        </w:trPr>
        <w:tc>
          <w:tcPr>
            <w:tcW w:w="2332" w:type="dxa"/>
            <w:gridSpan w:val="2"/>
            <w:vMerge/>
          </w:tcPr>
          <w:p w:rsidR="00C34782" w:rsidRPr="002C7991" w:rsidRDefault="00C34782" w:rsidP="00AC68BD"/>
        </w:tc>
        <w:tc>
          <w:tcPr>
            <w:tcW w:w="6032" w:type="dxa"/>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отсутствие обоснованных жалоб, конфликтных ситуаций</w:t>
            </w:r>
          </w:p>
        </w:tc>
        <w:tc>
          <w:tcPr>
            <w:tcW w:w="1076" w:type="dxa"/>
          </w:tcPr>
          <w:p w:rsidR="00C34782" w:rsidRPr="002C7991" w:rsidRDefault="00C34782" w:rsidP="002034E7">
            <w:pPr>
              <w:pStyle w:val="af1"/>
              <w:snapToGrid w:val="0"/>
              <w:jc w:val="center"/>
            </w:pPr>
            <w:r w:rsidRPr="002C7991">
              <w:t>5</w:t>
            </w:r>
          </w:p>
        </w:tc>
      </w:tr>
      <w:tr w:rsidR="00C34782" w:rsidRPr="002C7991" w:rsidTr="002034E7">
        <w:trPr>
          <w:trHeight w:val="894"/>
        </w:trPr>
        <w:tc>
          <w:tcPr>
            <w:tcW w:w="2332" w:type="dxa"/>
            <w:gridSpan w:val="2"/>
          </w:tcPr>
          <w:p w:rsidR="00C34782" w:rsidRPr="002C7991" w:rsidRDefault="00C34782" w:rsidP="00AC68BD">
            <w:r w:rsidRPr="002C7991">
              <w:t>Участие в деятельности учреждения</w:t>
            </w:r>
          </w:p>
        </w:tc>
        <w:tc>
          <w:tcPr>
            <w:tcW w:w="6032" w:type="dxa"/>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участие в общественной жизни учреждения:</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член профсоюза</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участие в развлекательных мероприятиях для детей (в качестве героев)</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xml:space="preserve">- участие в мероприятиях (субботники, подготовка учреждения к новому учебному году, соревнования санитарных постов, </w:t>
            </w:r>
            <w:proofErr w:type="spellStart"/>
            <w:r w:rsidRPr="002C7991">
              <w:rPr>
                <w:rFonts w:ascii="Times New Roman" w:hAnsi="Times New Roman" w:cs="Times New Roman"/>
                <w:sz w:val="24"/>
                <w:szCs w:val="24"/>
              </w:rPr>
              <w:t>турслет</w:t>
            </w:r>
            <w:proofErr w:type="spellEnd"/>
            <w:r w:rsidRPr="002C7991">
              <w:rPr>
                <w:rFonts w:ascii="Times New Roman" w:hAnsi="Times New Roman" w:cs="Times New Roman"/>
                <w:sz w:val="24"/>
                <w:szCs w:val="24"/>
              </w:rPr>
              <w:t>, кросс нации, лыжня России и т.п.)</w:t>
            </w:r>
          </w:p>
        </w:tc>
        <w:tc>
          <w:tcPr>
            <w:tcW w:w="1076" w:type="dxa"/>
          </w:tcPr>
          <w:p w:rsidR="00C34782" w:rsidRPr="002C7991" w:rsidRDefault="00C34782" w:rsidP="002034E7">
            <w:pPr>
              <w:jc w:val="center"/>
            </w:pPr>
          </w:p>
          <w:p w:rsidR="00C34782" w:rsidRPr="002C7991" w:rsidRDefault="00C34782" w:rsidP="002034E7">
            <w:pPr>
              <w:jc w:val="center"/>
            </w:pPr>
            <w:r w:rsidRPr="002C7991">
              <w:t>5</w:t>
            </w:r>
          </w:p>
          <w:p w:rsidR="00C34782" w:rsidRPr="002C7991" w:rsidRDefault="00C34782" w:rsidP="002034E7">
            <w:pPr>
              <w:jc w:val="center"/>
            </w:pPr>
            <w:r w:rsidRPr="002C7991">
              <w:t>5</w:t>
            </w:r>
          </w:p>
          <w:p w:rsidR="00C34782" w:rsidRPr="002C7991" w:rsidRDefault="00C34782" w:rsidP="002034E7">
            <w:pPr>
              <w:pStyle w:val="ConsPlusNonformat"/>
              <w:tabs>
                <w:tab w:val="left" w:pos="225"/>
                <w:tab w:val="center" w:pos="430"/>
              </w:tabs>
              <w:rPr>
                <w:rFonts w:ascii="Times New Roman" w:hAnsi="Times New Roman" w:cs="Times New Roman"/>
                <w:sz w:val="24"/>
                <w:szCs w:val="24"/>
              </w:rPr>
            </w:pPr>
            <w:r w:rsidRPr="002C7991">
              <w:rPr>
                <w:rFonts w:ascii="Times New Roman" w:hAnsi="Times New Roman" w:cs="Times New Roman"/>
                <w:sz w:val="24"/>
                <w:szCs w:val="24"/>
              </w:rPr>
              <w:tab/>
            </w:r>
          </w:p>
          <w:p w:rsidR="00C34782" w:rsidRPr="002C7991" w:rsidRDefault="00C34782" w:rsidP="002034E7">
            <w:pPr>
              <w:pStyle w:val="ConsPlusNonformat"/>
              <w:tabs>
                <w:tab w:val="left" w:pos="225"/>
                <w:tab w:val="center" w:pos="430"/>
              </w:tabs>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2034E7">
        <w:trPr>
          <w:trHeight w:val="429"/>
        </w:trPr>
        <w:tc>
          <w:tcPr>
            <w:tcW w:w="2332" w:type="dxa"/>
            <w:gridSpan w:val="2"/>
            <w:vMerge w:val="restart"/>
          </w:tcPr>
          <w:p w:rsidR="00C34782" w:rsidRPr="002C7991" w:rsidRDefault="00C34782" w:rsidP="00AC68BD">
            <w:r w:rsidRPr="002C7991">
              <w:t>Соблюдение трудовой дисциплины</w:t>
            </w:r>
          </w:p>
        </w:tc>
        <w:tc>
          <w:tcPr>
            <w:tcW w:w="6032" w:type="dxa"/>
          </w:tcPr>
          <w:p w:rsidR="00C34782" w:rsidRPr="002C7991" w:rsidRDefault="00C34782" w:rsidP="00AC68BD">
            <w:pPr>
              <w:autoSpaceDE w:val="0"/>
              <w:autoSpaceDN w:val="0"/>
              <w:adjustRightInd w:val="0"/>
            </w:pPr>
            <w:r w:rsidRPr="002C7991">
              <w:t xml:space="preserve"> отсутствие дисциплинарных взысканий</w:t>
            </w:r>
          </w:p>
        </w:tc>
        <w:tc>
          <w:tcPr>
            <w:tcW w:w="1076"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2034E7">
        <w:trPr>
          <w:trHeight w:val="419"/>
        </w:trPr>
        <w:tc>
          <w:tcPr>
            <w:tcW w:w="2332" w:type="dxa"/>
            <w:gridSpan w:val="2"/>
            <w:vMerge/>
          </w:tcPr>
          <w:p w:rsidR="00C34782" w:rsidRPr="002C7991" w:rsidRDefault="00C34782" w:rsidP="00AC68BD"/>
        </w:tc>
        <w:tc>
          <w:tcPr>
            <w:tcW w:w="6032" w:type="dxa"/>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соблюдение правил внутреннего трудового распорядка</w:t>
            </w:r>
          </w:p>
        </w:tc>
        <w:tc>
          <w:tcPr>
            <w:tcW w:w="1076"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2034E7">
        <w:trPr>
          <w:trHeight w:val="358"/>
        </w:trPr>
        <w:tc>
          <w:tcPr>
            <w:tcW w:w="8364" w:type="dxa"/>
            <w:gridSpan w:val="3"/>
          </w:tcPr>
          <w:p w:rsidR="00C34782" w:rsidRPr="002C7991" w:rsidRDefault="00C34782" w:rsidP="00AC68BD">
            <w:pPr>
              <w:autoSpaceDE w:val="0"/>
              <w:autoSpaceDN w:val="0"/>
              <w:adjustRightInd w:val="0"/>
              <w:rPr>
                <w:b/>
              </w:rPr>
            </w:pPr>
            <w:r w:rsidRPr="002C7991">
              <w:rPr>
                <w:b/>
              </w:rPr>
              <w:t>ИТОГО:</w:t>
            </w:r>
          </w:p>
        </w:tc>
        <w:tc>
          <w:tcPr>
            <w:tcW w:w="1076" w:type="dxa"/>
          </w:tcPr>
          <w:p w:rsidR="00C34782" w:rsidRPr="002C7991" w:rsidRDefault="00C34782" w:rsidP="002034E7">
            <w:pPr>
              <w:autoSpaceDE w:val="0"/>
              <w:autoSpaceDN w:val="0"/>
              <w:adjustRightInd w:val="0"/>
              <w:jc w:val="center"/>
              <w:rPr>
                <w:b/>
              </w:rPr>
            </w:pPr>
            <w:r w:rsidRPr="002C7991">
              <w:rPr>
                <w:b/>
              </w:rPr>
              <w:t>100</w:t>
            </w:r>
          </w:p>
        </w:tc>
      </w:tr>
      <w:tr w:rsidR="00C34782" w:rsidRPr="002C7991" w:rsidTr="002034E7">
        <w:trPr>
          <w:trHeight w:val="271"/>
        </w:trPr>
        <w:tc>
          <w:tcPr>
            <w:tcW w:w="9440" w:type="dxa"/>
            <w:gridSpan w:val="4"/>
          </w:tcPr>
          <w:p w:rsidR="00C34782" w:rsidRPr="002C7991" w:rsidRDefault="00C34782" w:rsidP="002034E7">
            <w:pPr>
              <w:autoSpaceDE w:val="0"/>
              <w:autoSpaceDN w:val="0"/>
              <w:adjustRightInd w:val="0"/>
              <w:jc w:val="center"/>
            </w:pPr>
            <w:r w:rsidRPr="002C7991">
              <w:t>Повар</w:t>
            </w:r>
          </w:p>
        </w:tc>
      </w:tr>
      <w:tr w:rsidR="00D96DCA" w:rsidRPr="002C7991" w:rsidTr="002034E7">
        <w:trPr>
          <w:trHeight w:val="276"/>
        </w:trPr>
        <w:tc>
          <w:tcPr>
            <w:tcW w:w="2332" w:type="dxa"/>
            <w:gridSpan w:val="2"/>
            <w:vMerge w:val="restart"/>
          </w:tcPr>
          <w:p w:rsidR="00D96DCA" w:rsidRPr="002C7991" w:rsidRDefault="00D96DCA" w:rsidP="00AC68BD">
            <w:pPr>
              <w:pStyle w:val="af1"/>
              <w:snapToGrid w:val="0"/>
            </w:pPr>
            <w:r w:rsidRPr="002C7991">
              <w:t xml:space="preserve">Обеспечение бесперебойной работы оборудования, техники, </w:t>
            </w:r>
            <w:r w:rsidRPr="002C7991">
              <w:lastRenderedPageBreak/>
              <w:t>аппаратуры</w:t>
            </w:r>
          </w:p>
        </w:tc>
        <w:tc>
          <w:tcPr>
            <w:tcW w:w="6032" w:type="dxa"/>
          </w:tcPr>
          <w:p w:rsidR="00D96DCA" w:rsidRPr="002C7991" w:rsidRDefault="00D96DCA" w:rsidP="003750C0">
            <w:pPr>
              <w:autoSpaceDE w:val="0"/>
              <w:autoSpaceDN w:val="0"/>
              <w:adjustRightInd w:val="0"/>
            </w:pPr>
            <w:r w:rsidRPr="002C7991">
              <w:rPr>
                <w:rStyle w:val="af0"/>
                <w:b w:val="0"/>
                <w:bCs w:val="0"/>
              </w:rPr>
              <w:lastRenderedPageBreak/>
              <w:t>соблюдение требований техники безопасности, пожарной безопасности, охраны труда, санитарно-эпидемиологических правил при выполнении работы</w:t>
            </w:r>
          </w:p>
        </w:tc>
        <w:tc>
          <w:tcPr>
            <w:tcW w:w="1076" w:type="dxa"/>
          </w:tcPr>
          <w:p w:rsidR="00D96DCA" w:rsidRPr="002C7991" w:rsidRDefault="00D96DCA" w:rsidP="002034E7">
            <w:pPr>
              <w:pStyle w:val="af1"/>
              <w:snapToGrid w:val="0"/>
              <w:jc w:val="center"/>
            </w:pPr>
            <w:r w:rsidRPr="002C7991">
              <w:t>10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pStyle w:val="af1"/>
              <w:snapToGrid w:val="0"/>
            </w:pPr>
            <w:r w:rsidRPr="002C7991">
              <w:t>сохранность оборудования и инвентаря на пищеблоке</w:t>
            </w:r>
          </w:p>
        </w:tc>
        <w:tc>
          <w:tcPr>
            <w:tcW w:w="1076" w:type="dxa"/>
          </w:tcPr>
          <w:p w:rsidR="00C34782" w:rsidRPr="002C7991" w:rsidRDefault="00C34782" w:rsidP="002034E7">
            <w:pPr>
              <w:pStyle w:val="af1"/>
              <w:snapToGrid w:val="0"/>
              <w:jc w:val="center"/>
            </w:pPr>
            <w:r w:rsidRPr="002C7991">
              <w:t>10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pStyle w:val="af1"/>
              <w:snapToGrid w:val="0"/>
              <w:rPr>
                <w:rStyle w:val="af0"/>
              </w:rPr>
            </w:pPr>
            <w:r w:rsidRPr="002C7991">
              <w:rPr>
                <w:rStyle w:val="af0"/>
                <w:b w:val="0"/>
                <w:bCs w:val="0"/>
              </w:rPr>
              <w:t xml:space="preserve">содержание санитарного состояния пищеблока в </w:t>
            </w:r>
            <w:r w:rsidRPr="002C7991">
              <w:rPr>
                <w:rStyle w:val="af0"/>
                <w:b w:val="0"/>
                <w:bCs w:val="0"/>
              </w:rPr>
              <w:lastRenderedPageBreak/>
              <w:t>соответствии с требованиями СанПиН</w:t>
            </w:r>
          </w:p>
        </w:tc>
        <w:tc>
          <w:tcPr>
            <w:tcW w:w="1076" w:type="dxa"/>
          </w:tcPr>
          <w:p w:rsidR="00C34782" w:rsidRPr="002C7991" w:rsidRDefault="00C34782" w:rsidP="002034E7">
            <w:pPr>
              <w:pStyle w:val="af1"/>
              <w:snapToGrid w:val="0"/>
              <w:jc w:val="center"/>
            </w:pPr>
            <w:r w:rsidRPr="002C7991">
              <w:lastRenderedPageBreak/>
              <w:t>10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pStyle w:val="af1"/>
              <w:snapToGrid w:val="0"/>
              <w:rPr>
                <w:rStyle w:val="af0"/>
                <w:b w:val="0"/>
                <w:bCs w:val="0"/>
              </w:rPr>
            </w:pPr>
            <w:r w:rsidRPr="002C7991">
              <w:rPr>
                <w:rStyle w:val="af0"/>
                <w:b w:val="0"/>
                <w:bCs w:val="0"/>
              </w:rPr>
              <w:t>качественное проведение ежедневной и генеральной уборок пищеблока и оборудования</w:t>
            </w:r>
          </w:p>
        </w:tc>
        <w:tc>
          <w:tcPr>
            <w:tcW w:w="1076" w:type="dxa"/>
          </w:tcPr>
          <w:p w:rsidR="00C34782" w:rsidRPr="002C7991" w:rsidRDefault="00C34782" w:rsidP="002034E7">
            <w:pPr>
              <w:pStyle w:val="af1"/>
              <w:snapToGrid w:val="0"/>
              <w:jc w:val="center"/>
            </w:pPr>
            <w:r w:rsidRPr="002C7991">
              <w:t>10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pStyle w:val="af1"/>
              <w:snapToGrid w:val="0"/>
            </w:pPr>
            <w:r w:rsidRPr="002C7991">
              <w:t xml:space="preserve">соблюдение требований маркировки посуды и инвентаря </w:t>
            </w:r>
          </w:p>
        </w:tc>
        <w:tc>
          <w:tcPr>
            <w:tcW w:w="1076" w:type="dxa"/>
          </w:tcPr>
          <w:p w:rsidR="00C34782" w:rsidRPr="002C7991" w:rsidRDefault="00C34782" w:rsidP="002034E7">
            <w:pPr>
              <w:pStyle w:val="af1"/>
              <w:snapToGrid w:val="0"/>
              <w:jc w:val="center"/>
            </w:pPr>
            <w:r w:rsidRPr="002C7991">
              <w:t>10</w:t>
            </w:r>
          </w:p>
        </w:tc>
      </w:tr>
      <w:tr w:rsidR="00C34782" w:rsidRPr="002C7991" w:rsidTr="002034E7">
        <w:trPr>
          <w:trHeight w:val="276"/>
        </w:trPr>
        <w:tc>
          <w:tcPr>
            <w:tcW w:w="2332" w:type="dxa"/>
            <w:gridSpan w:val="2"/>
            <w:vMerge w:val="restart"/>
          </w:tcPr>
          <w:p w:rsidR="00C34782" w:rsidRPr="002C7991" w:rsidRDefault="00C34782" w:rsidP="00AC68BD">
            <w:pPr>
              <w:pStyle w:val="af1"/>
              <w:snapToGrid w:val="0"/>
            </w:pPr>
            <w:r w:rsidRPr="002C7991">
              <w:t>Высокое качество деятельности</w:t>
            </w:r>
          </w:p>
        </w:tc>
        <w:tc>
          <w:tcPr>
            <w:tcW w:w="6032" w:type="dxa"/>
          </w:tcPr>
          <w:p w:rsidR="00C34782" w:rsidRPr="002C7991" w:rsidRDefault="00C34782" w:rsidP="00AC68BD">
            <w:pPr>
              <w:pStyle w:val="af1"/>
              <w:snapToGrid w:val="0"/>
              <w:rPr>
                <w:rStyle w:val="af0"/>
                <w:b w:val="0"/>
                <w:bCs w:val="0"/>
              </w:rPr>
            </w:pPr>
            <w:r w:rsidRPr="002C7991">
              <w:rPr>
                <w:rStyle w:val="af0"/>
                <w:b w:val="0"/>
                <w:bCs w:val="0"/>
              </w:rPr>
              <w:t>обеспечение выдачи готовой пищи в соответствии с нормами закладываемых продуктов на одного ребенка</w:t>
            </w:r>
          </w:p>
        </w:tc>
        <w:tc>
          <w:tcPr>
            <w:tcW w:w="1076" w:type="dxa"/>
          </w:tcPr>
          <w:p w:rsidR="00C34782" w:rsidRPr="002C7991" w:rsidRDefault="00C34782" w:rsidP="002034E7">
            <w:pPr>
              <w:pStyle w:val="af1"/>
              <w:snapToGrid w:val="0"/>
              <w:jc w:val="center"/>
            </w:pPr>
            <w:r w:rsidRPr="002C7991">
              <w:t>10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pStyle w:val="af1"/>
              <w:snapToGrid w:val="0"/>
            </w:pPr>
            <w:r w:rsidRPr="002C7991">
              <w:t xml:space="preserve">обеспечение замены блюд воспитанникам по медицинским показаниям </w:t>
            </w:r>
          </w:p>
        </w:tc>
        <w:tc>
          <w:tcPr>
            <w:tcW w:w="1076" w:type="dxa"/>
          </w:tcPr>
          <w:p w:rsidR="00C34782" w:rsidRPr="002C7991" w:rsidRDefault="00C34782" w:rsidP="002034E7">
            <w:pPr>
              <w:pStyle w:val="af1"/>
              <w:snapToGrid w:val="0"/>
              <w:jc w:val="center"/>
            </w:pPr>
            <w:r w:rsidRPr="002C7991">
              <w:t>10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отсутствие обоснованных жалоб, конфликтных ситуаций</w:t>
            </w:r>
          </w:p>
        </w:tc>
        <w:tc>
          <w:tcPr>
            <w:tcW w:w="1076" w:type="dxa"/>
          </w:tcPr>
          <w:p w:rsidR="00C34782" w:rsidRPr="002C7991" w:rsidRDefault="006C3DB5" w:rsidP="002034E7">
            <w:pPr>
              <w:pStyle w:val="ConsPlusNonformat"/>
              <w:tabs>
                <w:tab w:val="left" w:pos="225"/>
                <w:tab w:val="center" w:pos="430"/>
              </w:tabs>
              <w:jc w:val="center"/>
              <w:rPr>
                <w:rFonts w:ascii="Times New Roman" w:hAnsi="Times New Roman" w:cs="Times New Roman"/>
                <w:sz w:val="24"/>
                <w:szCs w:val="24"/>
              </w:rPr>
            </w:pPr>
            <w:r w:rsidRPr="002C7991">
              <w:rPr>
                <w:rFonts w:ascii="Times New Roman" w:hAnsi="Times New Roman" w:cs="Times New Roman"/>
                <w:sz w:val="24"/>
                <w:szCs w:val="24"/>
              </w:rPr>
              <w:t>10</w:t>
            </w:r>
          </w:p>
        </w:tc>
      </w:tr>
      <w:tr w:rsidR="00C34782" w:rsidRPr="002C7991" w:rsidTr="002034E7">
        <w:trPr>
          <w:trHeight w:val="429"/>
        </w:trPr>
        <w:tc>
          <w:tcPr>
            <w:tcW w:w="2332" w:type="dxa"/>
            <w:gridSpan w:val="2"/>
            <w:vMerge w:val="restart"/>
          </w:tcPr>
          <w:p w:rsidR="00C34782" w:rsidRPr="002C7991" w:rsidRDefault="00C34782" w:rsidP="00AC68BD">
            <w:r w:rsidRPr="002C7991">
              <w:t>Соблюдение трудовой дисциплины</w:t>
            </w:r>
          </w:p>
        </w:tc>
        <w:tc>
          <w:tcPr>
            <w:tcW w:w="6032" w:type="dxa"/>
          </w:tcPr>
          <w:p w:rsidR="00C34782" w:rsidRPr="002C7991" w:rsidRDefault="00C34782" w:rsidP="00AC68BD">
            <w:pPr>
              <w:autoSpaceDE w:val="0"/>
              <w:autoSpaceDN w:val="0"/>
              <w:adjustRightInd w:val="0"/>
            </w:pPr>
            <w:r w:rsidRPr="002C7991">
              <w:t xml:space="preserve"> отсутствие дисциплинарных взысканий</w:t>
            </w:r>
          </w:p>
        </w:tc>
        <w:tc>
          <w:tcPr>
            <w:tcW w:w="1076" w:type="dxa"/>
          </w:tcPr>
          <w:p w:rsidR="00C34782" w:rsidRPr="002C7991" w:rsidRDefault="006C3DB5"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10</w:t>
            </w:r>
          </w:p>
        </w:tc>
      </w:tr>
      <w:tr w:rsidR="00C34782" w:rsidRPr="002C7991" w:rsidTr="002034E7">
        <w:trPr>
          <w:trHeight w:val="419"/>
        </w:trPr>
        <w:tc>
          <w:tcPr>
            <w:tcW w:w="2332" w:type="dxa"/>
            <w:gridSpan w:val="2"/>
            <w:vMerge/>
          </w:tcPr>
          <w:p w:rsidR="00C34782" w:rsidRPr="002C7991" w:rsidRDefault="00C34782" w:rsidP="00AC68BD"/>
        </w:tc>
        <w:tc>
          <w:tcPr>
            <w:tcW w:w="6032" w:type="dxa"/>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соблюдение правил внутреннего трудового распорядка</w:t>
            </w:r>
          </w:p>
        </w:tc>
        <w:tc>
          <w:tcPr>
            <w:tcW w:w="1076" w:type="dxa"/>
          </w:tcPr>
          <w:p w:rsidR="00C34782" w:rsidRPr="002C7991" w:rsidRDefault="006C3DB5"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10</w:t>
            </w:r>
          </w:p>
        </w:tc>
      </w:tr>
      <w:tr w:rsidR="00C34782" w:rsidRPr="002C7991" w:rsidTr="002034E7">
        <w:trPr>
          <w:trHeight w:val="311"/>
        </w:trPr>
        <w:tc>
          <w:tcPr>
            <w:tcW w:w="8364" w:type="dxa"/>
            <w:gridSpan w:val="3"/>
          </w:tcPr>
          <w:p w:rsidR="00C34782" w:rsidRPr="002C7991" w:rsidRDefault="00C34782" w:rsidP="002034E7">
            <w:pPr>
              <w:autoSpaceDE w:val="0"/>
              <w:autoSpaceDN w:val="0"/>
              <w:adjustRightInd w:val="0"/>
              <w:jc w:val="both"/>
              <w:rPr>
                <w:b/>
              </w:rPr>
            </w:pPr>
            <w:r w:rsidRPr="002C7991">
              <w:rPr>
                <w:b/>
              </w:rPr>
              <w:t xml:space="preserve"> ИТОГО:</w:t>
            </w:r>
          </w:p>
        </w:tc>
        <w:tc>
          <w:tcPr>
            <w:tcW w:w="1076" w:type="dxa"/>
          </w:tcPr>
          <w:p w:rsidR="00C34782" w:rsidRPr="002C7991" w:rsidRDefault="00C34782" w:rsidP="002034E7">
            <w:pPr>
              <w:autoSpaceDE w:val="0"/>
              <w:autoSpaceDN w:val="0"/>
              <w:adjustRightInd w:val="0"/>
              <w:jc w:val="center"/>
              <w:rPr>
                <w:b/>
              </w:rPr>
            </w:pPr>
            <w:r w:rsidRPr="002C7991">
              <w:rPr>
                <w:b/>
              </w:rPr>
              <w:t>100</w:t>
            </w:r>
          </w:p>
        </w:tc>
      </w:tr>
      <w:tr w:rsidR="00C34782" w:rsidRPr="002C7991" w:rsidTr="002034E7">
        <w:trPr>
          <w:trHeight w:val="276"/>
        </w:trPr>
        <w:tc>
          <w:tcPr>
            <w:tcW w:w="9440" w:type="dxa"/>
            <w:gridSpan w:val="4"/>
          </w:tcPr>
          <w:p w:rsidR="00C34782" w:rsidRPr="002C7991" w:rsidRDefault="00C34782" w:rsidP="002034E7">
            <w:pPr>
              <w:autoSpaceDE w:val="0"/>
              <w:autoSpaceDN w:val="0"/>
              <w:adjustRightInd w:val="0"/>
              <w:jc w:val="center"/>
            </w:pPr>
            <w:r w:rsidRPr="002C7991">
              <w:t>Делопроизводитель</w:t>
            </w:r>
          </w:p>
        </w:tc>
      </w:tr>
      <w:tr w:rsidR="00D96DCA" w:rsidRPr="002C7991" w:rsidTr="002034E7">
        <w:trPr>
          <w:trHeight w:val="830"/>
        </w:trPr>
        <w:tc>
          <w:tcPr>
            <w:tcW w:w="2332" w:type="dxa"/>
            <w:gridSpan w:val="2"/>
            <w:vMerge w:val="restart"/>
          </w:tcPr>
          <w:p w:rsidR="00D96DCA" w:rsidRPr="002C7991" w:rsidRDefault="00D96DCA" w:rsidP="00AC68BD">
            <w:r w:rsidRPr="002C7991">
              <w:t>Обеспечение бесперебойной работы оборудования, техники, аппаратуры</w:t>
            </w:r>
          </w:p>
        </w:tc>
        <w:tc>
          <w:tcPr>
            <w:tcW w:w="6032" w:type="dxa"/>
          </w:tcPr>
          <w:p w:rsidR="00D96DCA" w:rsidRPr="002C7991" w:rsidRDefault="00D96DCA" w:rsidP="003750C0">
            <w:pPr>
              <w:autoSpaceDE w:val="0"/>
              <w:autoSpaceDN w:val="0"/>
              <w:adjustRightInd w:val="0"/>
            </w:pPr>
            <w:r w:rsidRPr="002C7991">
              <w:rPr>
                <w:rStyle w:val="af0"/>
                <w:b w:val="0"/>
                <w:bCs w:val="0"/>
              </w:rPr>
              <w:t>соблюдение требований техники безопасности, пожарной безопасности, охраны труда, санитарно-эпидемиологических правил при выполнении работы</w:t>
            </w:r>
          </w:p>
        </w:tc>
        <w:tc>
          <w:tcPr>
            <w:tcW w:w="1076" w:type="dxa"/>
          </w:tcPr>
          <w:p w:rsidR="00D96DCA" w:rsidRPr="002C7991" w:rsidRDefault="00D96DCA" w:rsidP="002034E7">
            <w:pPr>
              <w:autoSpaceDE w:val="0"/>
              <w:autoSpaceDN w:val="0"/>
              <w:adjustRightInd w:val="0"/>
              <w:jc w:val="center"/>
            </w:pPr>
            <w:r w:rsidRPr="002C7991">
              <w:t>10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обеспечение сохранности (своевременное реагирование на технические неполадки) вверенных технических средств</w:t>
            </w:r>
          </w:p>
        </w:tc>
        <w:tc>
          <w:tcPr>
            <w:tcW w:w="1076" w:type="dxa"/>
          </w:tcPr>
          <w:p w:rsidR="00C34782" w:rsidRPr="002C7991" w:rsidRDefault="00C34782" w:rsidP="002034E7">
            <w:pPr>
              <w:autoSpaceDE w:val="0"/>
              <w:autoSpaceDN w:val="0"/>
              <w:adjustRightInd w:val="0"/>
              <w:jc w:val="center"/>
            </w:pPr>
            <w:r w:rsidRPr="002C7991">
              <w:t>10</w:t>
            </w:r>
          </w:p>
        </w:tc>
      </w:tr>
      <w:tr w:rsidR="00C34782" w:rsidRPr="002C7991" w:rsidTr="002034E7">
        <w:trPr>
          <w:trHeight w:val="276"/>
        </w:trPr>
        <w:tc>
          <w:tcPr>
            <w:tcW w:w="2332" w:type="dxa"/>
            <w:gridSpan w:val="2"/>
            <w:vMerge w:val="restart"/>
          </w:tcPr>
          <w:p w:rsidR="00C34782" w:rsidRPr="002C7991" w:rsidRDefault="00C34782" w:rsidP="00AC68BD">
            <w:r w:rsidRPr="002C7991">
              <w:t>Высокое качество деятельности</w:t>
            </w:r>
          </w:p>
        </w:tc>
        <w:tc>
          <w:tcPr>
            <w:tcW w:w="6032" w:type="dxa"/>
          </w:tcPr>
          <w:p w:rsidR="00C34782" w:rsidRPr="002C7991" w:rsidRDefault="00C34782" w:rsidP="00AC68BD">
            <w:pPr>
              <w:pStyle w:val="a4"/>
              <w:rPr>
                <w:sz w:val="24"/>
                <w:szCs w:val="24"/>
              </w:rPr>
            </w:pPr>
            <w:r w:rsidRPr="002C7991">
              <w:rPr>
                <w:sz w:val="24"/>
                <w:szCs w:val="24"/>
                <w:shd w:val="clear" w:color="auto" w:fill="FFFFFF"/>
              </w:rPr>
              <w:t>обеспечение своевременной регистрации корреспонденц</w:t>
            </w:r>
            <w:proofErr w:type="gramStart"/>
            <w:r w:rsidRPr="002C7991">
              <w:rPr>
                <w:sz w:val="24"/>
                <w:szCs w:val="24"/>
                <w:shd w:val="clear" w:color="auto" w:fill="FFFFFF"/>
              </w:rPr>
              <w:t>ии и ее</w:t>
            </w:r>
            <w:proofErr w:type="gramEnd"/>
            <w:r w:rsidRPr="002C7991">
              <w:rPr>
                <w:sz w:val="24"/>
                <w:szCs w:val="24"/>
                <w:shd w:val="clear" w:color="auto" w:fill="FFFFFF"/>
              </w:rPr>
              <w:t xml:space="preserve"> передачи руководителю Учреждения </w:t>
            </w:r>
          </w:p>
        </w:tc>
        <w:tc>
          <w:tcPr>
            <w:tcW w:w="1076" w:type="dxa"/>
          </w:tcPr>
          <w:p w:rsidR="00C34782" w:rsidRPr="002C7991" w:rsidRDefault="00C34782" w:rsidP="002034E7">
            <w:pPr>
              <w:autoSpaceDE w:val="0"/>
              <w:autoSpaceDN w:val="0"/>
              <w:adjustRightInd w:val="0"/>
              <w:jc w:val="center"/>
            </w:pPr>
            <w:r w:rsidRPr="002C7991">
              <w:t>15</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826CD1">
            <w:pPr>
              <w:pStyle w:val="a4"/>
              <w:rPr>
                <w:sz w:val="24"/>
                <w:szCs w:val="24"/>
              </w:rPr>
            </w:pPr>
            <w:r w:rsidRPr="002C7991">
              <w:rPr>
                <w:sz w:val="24"/>
                <w:szCs w:val="24"/>
                <w:shd w:val="clear" w:color="auto" w:fill="FFFFFF"/>
              </w:rPr>
              <w:t xml:space="preserve">осуществление </w:t>
            </w:r>
            <w:proofErr w:type="gramStart"/>
            <w:r w:rsidRPr="002C7991">
              <w:rPr>
                <w:sz w:val="24"/>
                <w:szCs w:val="24"/>
                <w:shd w:val="clear" w:color="auto" w:fill="FFFFFF"/>
              </w:rPr>
              <w:t>контроля</w:t>
            </w:r>
            <w:r w:rsidRPr="002C7991">
              <w:rPr>
                <w:rStyle w:val="apple-converted-space"/>
                <w:rFonts w:ascii="Trebuchet MS" w:hAnsi="Trebuchet MS"/>
                <w:sz w:val="24"/>
                <w:szCs w:val="24"/>
                <w:shd w:val="clear" w:color="auto" w:fill="FFFFFF"/>
              </w:rPr>
              <w:t> </w:t>
            </w:r>
            <w:r w:rsidRPr="002C7991">
              <w:rPr>
                <w:rStyle w:val="apple-converted-space"/>
                <w:sz w:val="24"/>
                <w:szCs w:val="24"/>
                <w:shd w:val="clear" w:color="auto" w:fill="FFFFFF"/>
              </w:rPr>
              <w:t>за</w:t>
            </w:r>
            <w:proofErr w:type="gramEnd"/>
            <w:r w:rsidRPr="002C7991">
              <w:rPr>
                <w:rStyle w:val="apple-converted-space"/>
                <w:sz w:val="24"/>
                <w:szCs w:val="24"/>
                <w:shd w:val="clear" w:color="auto" w:fill="FFFFFF"/>
              </w:rPr>
              <w:t xml:space="preserve"> и</w:t>
            </w:r>
            <w:r w:rsidRPr="002C7991">
              <w:rPr>
                <w:sz w:val="24"/>
                <w:szCs w:val="24"/>
                <w:shd w:val="clear" w:color="auto" w:fill="FFFFFF"/>
              </w:rPr>
              <w:t>сполнением документов, поручений и заданий руководства Учреждения, соблюдением срок</w:t>
            </w:r>
            <w:r w:rsidR="00826CD1" w:rsidRPr="002C7991">
              <w:rPr>
                <w:sz w:val="24"/>
                <w:szCs w:val="24"/>
                <w:shd w:val="clear" w:color="auto" w:fill="FFFFFF"/>
              </w:rPr>
              <w:t>ов исполнения обращений граждан;</w:t>
            </w:r>
            <w:r w:rsidR="006C3DB5" w:rsidRPr="002C7991">
              <w:rPr>
                <w:sz w:val="24"/>
                <w:szCs w:val="24"/>
                <w:shd w:val="clear" w:color="auto" w:fill="FFFFFF"/>
              </w:rPr>
              <w:t xml:space="preserve"> </w:t>
            </w:r>
            <w:r w:rsidR="00826CD1" w:rsidRPr="002C7991">
              <w:rPr>
                <w:sz w:val="24"/>
                <w:szCs w:val="24"/>
                <w:shd w:val="clear" w:color="auto" w:fill="FFFFFF"/>
              </w:rPr>
              <w:t>с</w:t>
            </w:r>
            <w:r w:rsidRPr="002C7991">
              <w:rPr>
                <w:sz w:val="24"/>
                <w:szCs w:val="24"/>
                <w:shd w:val="clear" w:color="auto" w:fill="FFFFFF"/>
              </w:rPr>
              <w:t>истематическое информирование руководителя о состоянии их исполнения</w:t>
            </w:r>
            <w:r w:rsidRPr="002C7991">
              <w:rPr>
                <w:rStyle w:val="apple-converted-space"/>
                <w:rFonts w:ascii="Trebuchet MS" w:hAnsi="Trebuchet MS"/>
                <w:sz w:val="24"/>
                <w:szCs w:val="24"/>
                <w:shd w:val="clear" w:color="auto" w:fill="FFFFFF"/>
              </w:rPr>
              <w:t> </w:t>
            </w:r>
          </w:p>
        </w:tc>
        <w:tc>
          <w:tcPr>
            <w:tcW w:w="1076" w:type="dxa"/>
          </w:tcPr>
          <w:p w:rsidR="00C34782" w:rsidRPr="002C7991" w:rsidRDefault="00C34782" w:rsidP="002034E7">
            <w:pPr>
              <w:autoSpaceDE w:val="0"/>
              <w:autoSpaceDN w:val="0"/>
              <w:adjustRightInd w:val="0"/>
              <w:jc w:val="center"/>
            </w:pPr>
            <w:r w:rsidRPr="002C7991">
              <w:t>20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pStyle w:val="a4"/>
              <w:rPr>
                <w:sz w:val="24"/>
                <w:szCs w:val="24"/>
              </w:rPr>
            </w:pPr>
            <w:r w:rsidRPr="002C7991">
              <w:rPr>
                <w:sz w:val="24"/>
                <w:szCs w:val="24"/>
                <w:shd w:val="clear" w:color="auto" w:fill="FFFFFF"/>
              </w:rPr>
              <w:t>обеспечение сохранности проходящей служебной документации.</w:t>
            </w:r>
            <w:r w:rsidRPr="002C7991">
              <w:rPr>
                <w:rStyle w:val="apple-converted-space"/>
                <w:rFonts w:ascii="Trebuchet MS" w:hAnsi="Trebuchet MS"/>
                <w:sz w:val="24"/>
                <w:szCs w:val="24"/>
                <w:shd w:val="clear" w:color="auto" w:fill="FFFFFF"/>
              </w:rPr>
              <w:t> </w:t>
            </w:r>
          </w:p>
        </w:tc>
        <w:tc>
          <w:tcPr>
            <w:tcW w:w="1076" w:type="dxa"/>
          </w:tcPr>
          <w:p w:rsidR="00C34782" w:rsidRPr="002C7991" w:rsidRDefault="00C34782" w:rsidP="002034E7">
            <w:pPr>
              <w:autoSpaceDE w:val="0"/>
              <w:autoSpaceDN w:val="0"/>
              <w:adjustRightInd w:val="0"/>
              <w:jc w:val="center"/>
            </w:pPr>
            <w:r w:rsidRPr="002C7991">
              <w:t>15</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pStyle w:val="a4"/>
              <w:rPr>
                <w:sz w:val="24"/>
                <w:szCs w:val="24"/>
                <w:shd w:val="clear" w:color="auto" w:fill="FFFFFF"/>
              </w:rPr>
            </w:pPr>
            <w:r w:rsidRPr="002C7991">
              <w:rPr>
                <w:sz w:val="24"/>
                <w:szCs w:val="24"/>
              </w:rPr>
              <w:t>отсутствие обоснованных жалоб, конфликтных ситуаций</w:t>
            </w:r>
          </w:p>
        </w:tc>
        <w:tc>
          <w:tcPr>
            <w:tcW w:w="1076" w:type="dxa"/>
          </w:tcPr>
          <w:p w:rsidR="00C34782" w:rsidRPr="002C7991" w:rsidRDefault="00C34782" w:rsidP="002034E7">
            <w:pPr>
              <w:autoSpaceDE w:val="0"/>
              <w:autoSpaceDN w:val="0"/>
              <w:adjustRightInd w:val="0"/>
              <w:jc w:val="center"/>
            </w:pPr>
            <w:r w:rsidRPr="002C7991">
              <w:t>5</w:t>
            </w:r>
          </w:p>
        </w:tc>
      </w:tr>
      <w:tr w:rsidR="00C34782" w:rsidRPr="002C7991" w:rsidTr="002034E7">
        <w:trPr>
          <w:trHeight w:val="276"/>
        </w:trPr>
        <w:tc>
          <w:tcPr>
            <w:tcW w:w="2332" w:type="dxa"/>
            <w:gridSpan w:val="2"/>
          </w:tcPr>
          <w:p w:rsidR="00C34782" w:rsidRPr="002C7991" w:rsidRDefault="00C34782" w:rsidP="00AC68BD">
            <w:r w:rsidRPr="002C7991">
              <w:t>Участие в деятельности учреждения</w:t>
            </w:r>
          </w:p>
        </w:tc>
        <w:tc>
          <w:tcPr>
            <w:tcW w:w="6032" w:type="dxa"/>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участие в общественной жизни учреждения:</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член профсоюза</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участие в развлекательных мероприятиях для детей (в качестве героев)</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xml:space="preserve">- участие в мероприятиях (субботники, подготовка учреждения к новому учебному году, соревнования санитарных постов, </w:t>
            </w:r>
            <w:proofErr w:type="spellStart"/>
            <w:r w:rsidRPr="002C7991">
              <w:rPr>
                <w:rFonts w:ascii="Times New Roman" w:hAnsi="Times New Roman" w:cs="Times New Roman"/>
                <w:sz w:val="24"/>
                <w:szCs w:val="24"/>
              </w:rPr>
              <w:t>турслет</w:t>
            </w:r>
            <w:proofErr w:type="spellEnd"/>
            <w:r w:rsidRPr="002C7991">
              <w:rPr>
                <w:rFonts w:ascii="Times New Roman" w:hAnsi="Times New Roman" w:cs="Times New Roman"/>
                <w:sz w:val="24"/>
                <w:szCs w:val="24"/>
              </w:rPr>
              <w:t>, кросс нации, лыжня России и т.п.)</w:t>
            </w:r>
          </w:p>
        </w:tc>
        <w:tc>
          <w:tcPr>
            <w:tcW w:w="1076" w:type="dxa"/>
          </w:tcPr>
          <w:p w:rsidR="00C34782" w:rsidRPr="002C7991" w:rsidRDefault="00C34782" w:rsidP="002034E7">
            <w:pPr>
              <w:jc w:val="center"/>
            </w:pPr>
          </w:p>
          <w:p w:rsidR="00C34782" w:rsidRPr="002C7991" w:rsidRDefault="00C34782" w:rsidP="002034E7">
            <w:pPr>
              <w:jc w:val="center"/>
            </w:pPr>
            <w:r w:rsidRPr="002C7991">
              <w:t>5</w:t>
            </w:r>
          </w:p>
          <w:p w:rsidR="00C34782" w:rsidRPr="002C7991" w:rsidRDefault="00C34782" w:rsidP="002034E7">
            <w:pPr>
              <w:jc w:val="center"/>
            </w:pPr>
            <w:r w:rsidRPr="002C7991">
              <w:t>5</w:t>
            </w:r>
          </w:p>
          <w:p w:rsidR="00C34782" w:rsidRPr="002C7991" w:rsidRDefault="00C34782" w:rsidP="002034E7">
            <w:pPr>
              <w:pStyle w:val="ConsPlusNonformat"/>
              <w:tabs>
                <w:tab w:val="left" w:pos="225"/>
                <w:tab w:val="center" w:pos="430"/>
              </w:tabs>
              <w:rPr>
                <w:rFonts w:ascii="Times New Roman" w:hAnsi="Times New Roman" w:cs="Times New Roman"/>
                <w:sz w:val="24"/>
                <w:szCs w:val="24"/>
              </w:rPr>
            </w:pPr>
            <w:r w:rsidRPr="002C7991">
              <w:rPr>
                <w:rFonts w:ascii="Times New Roman" w:hAnsi="Times New Roman" w:cs="Times New Roman"/>
                <w:sz w:val="24"/>
                <w:szCs w:val="24"/>
              </w:rPr>
              <w:tab/>
            </w:r>
          </w:p>
          <w:p w:rsidR="00C34782" w:rsidRPr="002C7991" w:rsidRDefault="00C34782" w:rsidP="002034E7">
            <w:pPr>
              <w:pStyle w:val="ConsPlusNonformat"/>
              <w:tabs>
                <w:tab w:val="left" w:pos="225"/>
                <w:tab w:val="center" w:pos="430"/>
              </w:tabs>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826CD1">
        <w:trPr>
          <w:trHeight w:val="409"/>
        </w:trPr>
        <w:tc>
          <w:tcPr>
            <w:tcW w:w="2332" w:type="dxa"/>
            <w:gridSpan w:val="2"/>
            <w:vMerge w:val="restart"/>
          </w:tcPr>
          <w:p w:rsidR="00C34782" w:rsidRPr="002C7991" w:rsidRDefault="00C34782" w:rsidP="00AC68BD">
            <w:r w:rsidRPr="002C7991">
              <w:t>Соблюдение трудовой дисциплины</w:t>
            </w:r>
          </w:p>
        </w:tc>
        <w:tc>
          <w:tcPr>
            <w:tcW w:w="6032" w:type="dxa"/>
          </w:tcPr>
          <w:p w:rsidR="00C34782" w:rsidRPr="002C7991" w:rsidRDefault="00C34782" w:rsidP="00AC68BD">
            <w:pPr>
              <w:autoSpaceDE w:val="0"/>
              <w:autoSpaceDN w:val="0"/>
              <w:adjustRightInd w:val="0"/>
            </w:pPr>
            <w:r w:rsidRPr="002C7991">
              <w:t xml:space="preserve"> отсутствие дисциплинарных взысканий </w:t>
            </w:r>
          </w:p>
        </w:tc>
        <w:tc>
          <w:tcPr>
            <w:tcW w:w="1076"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826CD1">
        <w:trPr>
          <w:trHeight w:val="409"/>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соблюдение правил внутреннего трудового распорядка</w:t>
            </w:r>
          </w:p>
        </w:tc>
        <w:tc>
          <w:tcPr>
            <w:tcW w:w="1076" w:type="dxa"/>
          </w:tcPr>
          <w:p w:rsidR="00C34782" w:rsidRPr="002C7991" w:rsidRDefault="00C34782" w:rsidP="002034E7">
            <w:pPr>
              <w:autoSpaceDE w:val="0"/>
              <w:autoSpaceDN w:val="0"/>
              <w:adjustRightInd w:val="0"/>
              <w:jc w:val="center"/>
            </w:pPr>
            <w:r w:rsidRPr="002C7991">
              <w:t>5</w:t>
            </w:r>
          </w:p>
        </w:tc>
      </w:tr>
      <w:tr w:rsidR="00C34782" w:rsidRPr="002C7991" w:rsidTr="002034E7">
        <w:trPr>
          <w:trHeight w:val="276"/>
        </w:trPr>
        <w:tc>
          <w:tcPr>
            <w:tcW w:w="8364" w:type="dxa"/>
            <w:gridSpan w:val="3"/>
          </w:tcPr>
          <w:p w:rsidR="00C34782" w:rsidRPr="002C7991" w:rsidRDefault="00C34782" w:rsidP="002034E7">
            <w:pPr>
              <w:autoSpaceDE w:val="0"/>
              <w:autoSpaceDN w:val="0"/>
              <w:adjustRightInd w:val="0"/>
              <w:jc w:val="both"/>
              <w:rPr>
                <w:b/>
              </w:rPr>
            </w:pPr>
            <w:r w:rsidRPr="002C7991">
              <w:rPr>
                <w:b/>
              </w:rPr>
              <w:t xml:space="preserve"> ИТОГО:</w:t>
            </w:r>
          </w:p>
        </w:tc>
        <w:tc>
          <w:tcPr>
            <w:tcW w:w="1076" w:type="dxa"/>
          </w:tcPr>
          <w:p w:rsidR="00C34782" w:rsidRPr="002C7991" w:rsidRDefault="00C34782" w:rsidP="002034E7">
            <w:pPr>
              <w:autoSpaceDE w:val="0"/>
              <w:autoSpaceDN w:val="0"/>
              <w:adjustRightInd w:val="0"/>
              <w:jc w:val="center"/>
              <w:rPr>
                <w:b/>
              </w:rPr>
            </w:pPr>
            <w:r w:rsidRPr="002C7991">
              <w:rPr>
                <w:b/>
              </w:rPr>
              <w:t>100</w:t>
            </w:r>
          </w:p>
        </w:tc>
      </w:tr>
      <w:tr w:rsidR="00C34782" w:rsidRPr="002C7991" w:rsidTr="002034E7">
        <w:trPr>
          <w:trHeight w:val="276"/>
        </w:trPr>
        <w:tc>
          <w:tcPr>
            <w:tcW w:w="9440" w:type="dxa"/>
            <w:gridSpan w:val="4"/>
          </w:tcPr>
          <w:p w:rsidR="00C34782" w:rsidRPr="002C7991" w:rsidRDefault="00C34782" w:rsidP="002034E7">
            <w:pPr>
              <w:autoSpaceDE w:val="0"/>
              <w:autoSpaceDN w:val="0"/>
              <w:adjustRightInd w:val="0"/>
              <w:jc w:val="center"/>
            </w:pPr>
            <w:r w:rsidRPr="002C7991">
              <w:t>Кладовщик</w:t>
            </w:r>
          </w:p>
        </w:tc>
      </w:tr>
      <w:tr w:rsidR="00C34782" w:rsidRPr="002C7991" w:rsidTr="002034E7">
        <w:trPr>
          <w:trHeight w:val="276"/>
        </w:trPr>
        <w:tc>
          <w:tcPr>
            <w:tcW w:w="2332" w:type="dxa"/>
            <w:gridSpan w:val="2"/>
            <w:vMerge w:val="restart"/>
          </w:tcPr>
          <w:p w:rsidR="00C34782" w:rsidRPr="002C7991" w:rsidRDefault="00C34782" w:rsidP="00AC68BD">
            <w:r w:rsidRPr="002C7991">
              <w:t>Высокое качество деятельности</w:t>
            </w:r>
          </w:p>
        </w:tc>
        <w:tc>
          <w:tcPr>
            <w:tcW w:w="6032" w:type="dxa"/>
          </w:tcPr>
          <w:p w:rsidR="00C34782" w:rsidRPr="002C7991" w:rsidRDefault="00C34782" w:rsidP="00826CD1">
            <w:pPr>
              <w:autoSpaceDE w:val="0"/>
              <w:autoSpaceDN w:val="0"/>
              <w:adjustRightInd w:val="0"/>
            </w:pPr>
            <w:r w:rsidRPr="002C7991">
              <w:rPr>
                <w:rStyle w:val="af0"/>
                <w:b w:val="0"/>
                <w:bCs w:val="0"/>
              </w:rPr>
              <w:t>соблюдение требований техник</w:t>
            </w:r>
            <w:r w:rsidR="00826CD1" w:rsidRPr="002C7991">
              <w:rPr>
                <w:rStyle w:val="af0"/>
                <w:b w:val="0"/>
                <w:bCs w:val="0"/>
              </w:rPr>
              <w:t>и</w:t>
            </w:r>
            <w:r w:rsidRPr="002C7991">
              <w:rPr>
                <w:rStyle w:val="af0"/>
                <w:b w:val="0"/>
                <w:bCs w:val="0"/>
              </w:rPr>
              <w:t xml:space="preserve"> безопасности, пожарной безопасности, охран</w:t>
            </w:r>
            <w:r w:rsidR="00826CD1" w:rsidRPr="002C7991">
              <w:rPr>
                <w:rStyle w:val="af0"/>
                <w:b w:val="0"/>
                <w:bCs w:val="0"/>
              </w:rPr>
              <w:t>ы</w:t>
            </w:r>
            <w:r w:rsidRPr="002C7991">
              <w:rPr>
                <w:rStyle w:val="af0"/>
                <w:b w:val="0"/>
                <w:bCs w:val="0"/>
              </w:rPr>
              <w:t xml:space="preserve"> труда, санитарно-эпидемиологических правил при выполнении работы</w:t>
            </w:r>
          </w:p>
        </w:tc>
        <w:tc>
          <w:tcPr>
            <w:tcW w:w="1076" w:type="dxa"/>
          </w:tcPr>
          <w:p w:rsidR="00C34782" w:rsidRPr="002C7991" w:rsidRDefault="00C34782" w:rsidP="002034E7">
            <w:pPr>
              <w:autoSpaceDE w:val="0"/>
              <w:autoSpaceDN w:val="0"/>
              <w:adjustRightInd w:val="0"/>
              <w:jc w:val="center"/>
            </w:pPr>
            <w:r w:rsidRPr="002C7991">
              <w:t>15</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 xml:space="preserve">соблюдение санитарно-гигиенических требований по </w:t>
            </w:r>
            <w:r w:rsidRPr="002C7991">
              <w:lastRenderedPageBreak/>
              <w:t>хранению и выдаче продуктов</w:t>
            </w:r>
          </w:p>
        </w:tc>
        <w:tc>
          <w:tcPr>
            <w:tcW w:w="1076" w:type="dxa"/>
          </w:tcPr>
          <w:p w:rsidR="00C34782" w:rsidRPr="002C7991" w:rsidRDefault="00C34782" w:rsidP="002034E7">
            <w:pPr>
              <w:autoSpaceDE w:val="0"/>
              <w:autoSpaceDN w:val="0"/>
              <w:adjustRightInd w:val="0"/>
              <w:jc w:val="center"/>
            </w:pPr>
            <w:r w:rsidRPr="002C7991">
              <w:lastRenderedPageBreak/>
              <w:t>20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содержание кладовых в с</w:t>
            </w:r>
            <w:r w:rsidR="00290DEB" w:rsidRPr="002C7991">
              <w:t>оответствии с требованиями СанПи</w:t>
            </w:r>
            <w:r w:rsidRPr="002C7991">
              <w:t>Н, качественная уборка помещений</w:t>
            </w:r>
          </w:p>
        </w:tc>
        <w:tc>
          <w:tcPr>
            <w:tcW w:w="1076" w:type="dxa"/>
          </w:tcPr>
          <w:p w:rsidR="00C34782" w:rsidRPr="002C7991" w:rsidRDefault="00C34782" w:rsidP="002034E7">
            <w:pPr>
              <w:autoSpaceDE w:val="0"/>
              <w:autoSpaceDN w:val="0"/>
              <w:adjustRightInd w:val="0"/>
              <w:jc w:val="center"/>
            </w:pPr>
            <w:r w:rsidRPr="002C7991">
              <w:t>20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 xml:space="preserve">качество и системность осуществление входного </w:t>
            </w:r>
            <w:proofErr w:type="gramStart"/>
            <w:r w:rsidRPr="002C7991">
              <w:t>контроля за</w:t>
            </w:r>
            <w:proofErr w:type="gramEnd"/>
            <w:r w:rsidRPr="002C7991">
              <w:t xml:space="preserve"> поставляемой продукцией</w:t>
            </w:r>
          </w:p>
        </w:tc>
        <w:tc>
          <w:tcPr>
            <w:tcW w:w="1076" w:type="dxa"/>
          </w:tcPr>
          <w:p w:rsidR="00C34782" w:rsidRPr="002C7991" w:rsidRDefault="00C34782" w:rsidP="002034E7">
            <w:pPr>
              <w:autoSpaceDE w:val="0"/>
              <w:autoSpaceDN w:val="0"/>
              <w:adjustRightInd w:val="0"/>
              <w:jc w:val="center"/>
            </w:pPr>
            <w:r w:rsidRPr="002C7991">
              <w:t>15</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отсутствие обоснованных жалоб, конфликтных ситуаций</w:t>
            </w:r>
          </w:p>
        </w:tc>
        <w:tc>
          <w:tcPr>
            <w:tcW w:w="1076" w:type="dxa"/>
          </w:tcPr>
          <w:p w:rsidR="00C34782" w:rsidRPr="002C7991" w:rsidRDefault="00C34782" w:rsidP="002034E7">
            <w:pPr>
              <w:autoSpaceDE w:val="0"/>
              <w:autoSpaceDN w:val="0"/>
              <w:adjustRightInd w:val="0"/>
              <w:jc w:val="center"/>
            </w:pPr>
            <w:r w:rsidRPr="002C7991">
              <w:t>5</w:t>
            </w:r>
          </w:p>
        </w:tc>
      </w:tr>
      <w:tr w:rsidR="00C34782" w:rsidRPr="002C7991" w:rsidTr="002034E7">
        <w:trPr>
          <w:trHeight w:val="276"/>
        </w:trPr>
        <w:tc>
          <w:tcPr>
            <w:tcW w:w="2332" w:type="dxa"/>
            <w:gridSpan w:val="2"/>
          </w:tcPr>
          <w:p w:rsidR="00C34782" w:rsidRPr="002C7991" w:rsidRDefault="00C34782" w:rsidP="00AC68BD">
            <w:r w:rsidRPr="002C7991">
              <w:t>Участие в деятельности учреждения</w:t>
            </w:r>
          </w:p>
        </w:tc>
        <w:tc>
          <w:tcPr>
            <w:tcW w:w="6032" w:type="dxa"/>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участие в общественной жизни учреждения:</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член профсоюза</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участие в развлекательных мероприятиях для детей (в качестве героев)</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xml:space="preserve">- участие в мероприятиях (субботники, подготовка учреждения к новому учебному году, соревнования санитарных постов, </w:t>
            </w:r>
            <w:proofErr w:type="spellStart"/>
            <w:r w:rsidRPr="002C7991">
              <w:rPr>
                <w:rFonts w:ascii="Times New Roman" w:hAnsi="Times New Roman" w:cs="Times New Roman"/>
                <w:sz w:val="24"/>
                <w:szCs w:val="24"/>
              </w:rPr>
              <w:t>турслет</w:t>
            </w:r>
            <w:proofErr w:type="spellEnd"/>
            <w:r w:rsidRPr="002C7991">
              <w:rPr>
                <w:rFonts w:ascii="Times New Roman" w:hAnsi="Times New Roman" w:cs="Times New Roman"/>
                <w:sz w:val="24"/>
                <w:szCs w:val="24"/>
              </w:rPr>
              <w:t>, кросс нации, лыжня России и т.п.)</w:t>
            </w:r>
          </w:p>
        </w:tc>
        <w:tc>
          <w:tcPr>
            <w:tcW w:w="1076" w:type="dxa"/>
          </w:tcPr>
          <w:p w:rsidR="00C34782" w:rsidRPr="002C7991" w:rsidRDefault="00C34782" w:rsidP="002034E7">
            <w:pPr>
              <w:jc w:val="center"/>
            </w:pPr>
          </w:p>
          <w:p w:rsidR="00C34782" w:rsidRPr="002C7991" w:rsidRDefault="00C34782" w:rsidP="002034E7">
            <w:pPr>
              <w:jc w:val="center"/>
            </w:pPr>
            <w:r w:rsidRPr="002C7991">
              <w:t>5</w:t>
            </w:r>
          </w:p>
          <w:p w:rsidR="00C34782" w:rsidRPr="002C7991" w:rsidRDefault="00C34782" w:rsidP="002034E7">
            <w:pPr>
              <w:jc w:val="center"/>
            </w:pPr>
            <w:r w:rsidRPr="002C7991">
              <w:t>5</w:t>
            </w:r>
          </w:p>
          <w:p w:rsidR="00C34782" w:rsidRPr="002C7991" w:rsidRDefault="00C34782" w:rsidP="002034E7">
            <w:pPr>
              <w:pStyle w:val="ConsPlusNonformat"/>
              <w:tabs>
                <w:tab w:val="left" w:pos="225"/>
                <w:tab w:val="center" w:pos="430"/>
              </w:tabs>
              <w:rPr>
                <w:rFonts w:ascii="Times New Roman" w:hAnsi="Times New Roman" w:cs="Times New Roman"/>
                <w:sz w:val="24"/>
                <w:szCs w:val="24"/>
              </w:rPr>
            </w:pPr>
            <w:r w:rsidRPr="002C7991">
              <w:rPr>
                <w:rFonts w:ascii="Times New Roman" w:hAnsi="Times New Roman" w:cs="Times New Roman"/>
                <w:sz w:val="24"/>
                <w:szCs w:val="24"/>
              </w:rPr>
              <w:tab/>
            </w:r>
          </w:p>
          <w:p w:rsidR="00C34782" w:rsidRPr="002C7991" w:rsidRDefault="00C34782" w:rsidP="002034E7">
            <w:pPr>
              <w:pStyle w:val="ConsPlusNonformat"/>
              <w:tabs>
                <w:tab w:val="left" w:pos="225"/>
                <w:tab w:val="center" w:pos="430"/>
              </w:tabs>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826CD1">
        <w:trPr>
          <w:trHeight w:val="409"/>
        </w:trPr>
        <w:tc>
          <w:tcPr>
            <w:tcW w:w="2332" w:type="dxa"/>
            <w:gridSpan w:val="2"/>
            <w:vMerge w:val="restart"/>
          </w:tcPr>
          <w:p w:rsidR="00C34782" w:rsidRPr="002C7991" w:rsidRDefault="00C34782" w:rsidP="00AC68BD">
            <w:r w:rsidRPr="002C7991">
              <w:t>Соблюдение трудовой дисциплины</w:t>
            </w:r>
          </w:p>
        </w:tc>
        <w:tc>
          <w:tcPr>
            <w:tcW w:w="6032" w:type="dxa"/>
          </w:tcPr>
          <w:p w:rsidR="00C34782" w:rsidRPr="002C7991" w:rsidRDefault="00C34782" w:rsidP="00AC68BD">
            <w:pPr>
              <w:autoSpaceDE w:val="0"/>
              <w:autoSpaceDN w:val="0"/>
              <w:adjustRightInd w:val="0"/>
            </w:pPr>
            <w:r w:rsidRPr="002C7991">
              <w:t xml:space="preserve"> отсутствие дисциплинарных взысканий</w:t>
            </w:r>
          </w:p>
        </w:tc>
        <w:tc>
          <w:tcPr>
            <w:tcW w:w="1076"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826CD1">
        <w:trPr>
          <w:trHeight w:val="409"/>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соблюдение правил внутреннего трудового распорядка</w:t>
            </w:r>
          </w:p>
        </w:tc>
        <w:tc>
          <w:tcPr>
            <w:tcW w:w="1076" w:type="dxa"/>
          </w:tcPr>
          <w:p w:rsidR="00C34782" w:rsidRPr="002C7991" w:rsidRDefault="00C34782" w:rsidP="002034E7">
            <w:pPr>
              <w:autoSpaceDE w:val="0"/>
              <w:autoSpaceDN w:val="0"/>
              <w:adjustRightInd w:val="0"/>
              <w:jc w:val="center"/>
            </w:pPr>
            <w:r w:rsidRPr="002C7991">
              <w:t>5</w:t>
            </w:r>
          </w:p>
        </w:tc>
      </w:tr>
      <w:tr w:rsidR="00C34782" w:rsidRPr="002C7991" w:rsidTr="002034E7">
        <w:trPr>
          <w:trHeight w:val="276"/>
        </w:trPr>
        <w:tc>
          <w:tcPr>
            <w:tcW w:w="8364" w:type="dxa"/>
            <w:gridSpan w:val="3"/>
          </w:tcPr>
          <w:p w:rsidR="00C34782" w:rsidRPr="002C7991" w:rsidRDefault="00C34782" w:rsidP="002034E7">
            <w:pPr>
              <w:autoSpaceDE w:val="0"/>
              <w:autoSpaceDN w:val="0"/>
              <w:adjustRightInd w:val="0"/>
              <w:jc w:val="both"/>
              <w:rPr>
                <w:b/>
              </w:rPr>
            </w:pPr>
            <w:r w:rsidRPr="002C7991">
              <w:rPr>
                <w:b/>
              </w:rPr>
              <w:t xml:space="preserve"> ИТОГО:</w:t>
            </w:r>
          </w:p>
        </w:tc>
        <w:tc>
          <w:tcPr>
            <w:tcW w:w="1076" w:type="dxa"/>
          </w:tcPr>
          <w:p w:rsidR="00C34782" w:rsidRPr="002C7991" w:rsidRDefault="00C34782" w:rsidP="002034E7">
            <w:pPr>
              <w:autoSpaceDE w:val="0"/>
              <w:autoSpaceDN w:val="0"/>
              <w:adjustRightInd w:val="0"/>
              <w:jc w:val="center"/>
              <w:rPr>
                <w:b/>
              </w:rPr>
            </w:pPr>
            <w:r w:rsidRPr="002C7991">
              <w:rPr>
                <w:b/>
              </w:rPr>
              <w:t>100</w:t>
            </w:r>
          </w:p>
        </w:tc>
      </w:tr>
      <w:tr w:rsidR="00C34782" w:rsidRPr="002C7991" w:rsidTr="002034E7">
        <w:trPr>
          <w:trHeight w:val="276"/>
        </w:trPr>
        <w:tc>
          <w:tcPr>
            <w:tcW w:w="9440" w:type="dxa"/>
            <w:gridSpan w:val="4"/>
          </w:tcPr>
          <w:p w:rsidR="00C34782" w:rsidRPr="002C7991" w:rsidRDefault="00C34782" w:rsidP="002034E7">
            <w:pPr>
              <w:autoSpaceDE w:val="0"/>
              <w:autoSpaceDN w:val="0"/>
              <w:adjustRightInd w:val="0"/>
              <w:jc w:val="center"/>
            </w:pPr>
            <w:r w:rsidRPr="002C7991">
              <w:t>Кухонный рабочий</w:t>
            </w:r>
          </w:p>
        </w:tc>
      </w:tr>
      <w:tr w:rsidR="00C34782" w:rsidRPr="002C7991" w:rsidTr="002034E7">
        <w:trPr>
          <w:trHeight w:val="276"/>
        </w:trPr>
        <w:tc>
          <w:tcPr>
            <w:tcW w:w="2332" w:type="dxa"/>
            <w:gridSpan w:val="2"/>
            <w:vMerge w:val="restart"/>
          </w:tcPr>
          <w:p w:rsidR="00C34782" w:rsidRPr="002C7991" w:rsidRDefault="00C34782" w:rsidP="00AC68BD">
            <w:r w:rsidRPr="002C7991">
              <w:t>Высокое качество деятельности</w:t>
            </w:r>
          </w:p>
        </w:tc>
        <w:tc>
          <w:tcPr>
            <w:tcW w:w="6032" w:type="dxa"/>
          </w:tcPr>
          <w:p w:rsidR="00C34782" w:rsidRPr="002C7991" w:rsidRDefault="00C34782" w:rsidP="00826CD1">
            <w:pPr>
              <w:autoSpaceDE w:val="0"/>
              <w:autoSpaceDN w:val="0"/>
              <w:adjustRightInd w:val="0"/>
            </w:pPr>
            <w:r w:rsidRPr="002C7991">
              <w:rPr>
                <w:rStyle w:val="af0"/>
                <w:b w:val="0"/>
                <w:bCs w:val="0"/>
              </w:rPr>
              <w:t>соблюдение требований техник</w:t>
            </w:r>
            <w:r w:rsidR="00826CD1" w:rsidRPr="002C7991">
              <w:rPr>
                <w:rStyle w:val="af0"/>
                <w:b w:val="0"/>
                <w:bCs w:val="0"/>
              </w:rPr>
              <w:t>и</w:t>
            </w:r>
            <w:r w:rsidRPr="002C7991">
              <w:rPr>
                <w:rStyle w:val="af0"/>
                <w:b w:val="0"/>
                <w:bCs w:val="0"/>
              </w:rPr>
              <w:t xml:space="preserve"> безопасности, пожарной безопасности, охран</w:t>
            </w:r>
            <w:r w:rsidR="00826CD1" w:rsidRPr="002C7991">
              <w:rPr>
                <w:rStyle w:val="af0"/>
                <w:b w:val="0"/>
                <w:bCs w:val="0"/>
              </w:rPr>
              <w:t>ы</w:t>
            </w:r>
            <w:r w:rsidRPr="002C7991">
              <w:rPr>
                <w:rStyle w:val="af0"/>
                <w:b w:val="0"/>
                <w:bCs w:val="0"/>
              </w:rPr>
              <w:t xml:space="preserve"> труда, санитарно-эпидемиологических правил при выполнении работы</w:t>
            </w:r>
          </w:p>
        </w:tc>
        <w:tc>
          <w:tcPr>
            <w:tcW w:w="1076" w:type="dxa"/>
          </w:tcPr>
          <w:p w:rsidR="00C34782" w:rsidRPr="002C7991" w:rsidRDefault="00C34782" w:rsidP="002034E7">
            <w:pPr>
              <w:autoSpaceDE w:val="0"/>
              <w:autoSpaceDN w:val="0"/>
              <w:adjustRightInd w:val="0"/>
              <w:jc w:val="center"/>
            </w:pPr>
            <w:r w:rsidRPr="002C7991">
              <w:t>15</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отсутствие нарушений по результатам проверки деятельности</w:t>
            </w:r>
          </w:p>
        </w:tc>
        <w:tc>
          <w:tcPr>
            <w:tcW w:w="1076" w:type="dxa"/>
          </w:tcPr>
          <w:p w:rsidR="00C34782" w:rsidRPr="002C7991" w:rsidRDefault="00C34782" w:rsidP="002034E7">
            <w:pPr>
              <w:autoSpaceDE w:val="0"/>
              <w:autoSpaceDN w:val="0"/>
              <w:adjustRightInd w:val="0"/>
              <w:jc w:val="center"/>
            </w:pPr>
            <w:r w:rsidRPr="002C7991">
              <w:t>20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своевременная уборка и утилизация производственных отходов в специальные контейнеры для отходов</w:t>
            </w:r>
          </w:p>
        </w:tc>
        <w:tc>
          <w:tcPr>
            <w:tcW w:w="1076" w:type="dxa"/>
          </w:tcPr>
          <w:p w:rsidR="00C34782" w:rsidRPr="002C7991" w:rsidRDefault="00C34782" w:rsidP="002034E7">
            <w:pPr>
              <w:autoSpaceDE w:val="0"/>
              <w:autoSpaceDN w:val="0"/>
              <w:adjustRightInd w:val="0"/>
              <w:jc w:val="center"/>
            </w:pPr>
            <w:r w:rsidRPr="002C7991">
              <w:t>20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контроль (в начале и в конце рабочего дня) за исправностью оборудования, мебели, замков и иных запорных устройств, оконных стекол, кранов, раковин, электроприборов) и отопительных приборов.</w:t>
            </w:r>
          </w:p>
        </w:tc>
        <w:tc>
          <w:tcPr>
            <w:tcW w:w="1076" w:type="dxa"/>
          </w:tcPr>
          <w:p w:rsidR="00C34782" w:rsidRPr="002C7991" w:rsidRDefault="00C34782" w:rsidP="002034E7">
            <w:pPr>
              <w:autoSpaceDE w:val="0"/>
              <w:autoSpaceDN w:val="0"/>
              <w:adjustRightInd w:val="0"/>
              <w:jc w:val="center"/>
            </w:pPr>
            <w:r w:rsidRPr="002C7991">
              <w:t>15</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отсутствие обоснованных жалоб, конфликтных ситуаций</w:t>
            </w:r>
          </w:p>
        </w:tc>
        <w:tc>
          <w:tcPr>
            <w:tcW w:w="1076" w:type="dxa"/>
          </w:tcPr>
          <w:p w:rsidR="00C34782" w:rsidRPr="002C7991" w:rsidRDefault="00C34782" w:rsidP="002034E7">
            <w:pPr>
              <w:autoSpaceDE w:val="0"/>
              <w:autoSpaceDN w:val="0"/>
              <w:adjustRightInd w:val="0"/>
              <w:jc w:val="center"/>
            </w:pPr>
            <w:r w:rsidRPr="002C7991">
              <w:t>5</w:t>
            </w:r>
          </w:p>
        </w:tc>
      </w:tr>
      <w:tr w:rsidR="00C34782" w:rsidRPr="002C7991" w:rsidTr="002034E7">
        <w:trPr>
          <w:trHeight w:val="276"/>
        </w:trPr>
        <w:tc>
          <w:tcPr>
            <w:tcW w:w="2332" w:type="dxa"/>
            <w:gridSpan w:val="2"/>
          </w:tcPr>
          <w:p w:rsidR="00C34782" w:rsidRPr="002C7991" w:rsidRDefault="00C34782" w:rsidP="00AC68BD">
            <w:r w:rsidRPr="002C7991">
              <w:t>Участие в деятельности учреждения</w:t>
            </w:r>
          </w:p>
        </w:tc>
        <w:tc>
          <w:tcPr>
            <w:tcW w:w="6032" w:type="dxa"/>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участие в общественной жизни учреждения:</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член профсоюза</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участие в развлекательных мероприятиях для детей (в качестве героев)</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xml:space="preserve">- участие в мероприятиях (субботники, подготовка учреждения к новому учебному году, соревнования санитарных постов, </w:t>
            </w:r>
            <w:proofErr w:type="spellStart"/>
            <w:r w:rsidRPr="002C7991">
              <w:rPr>
                <w:rFonts w:ascii="Times New Roman" w:hAnsi="Times New Roman" w:cs="Times New Roman"/>
                <w:sz w:val="24"/>
                <w:szCs w:val="24"/>
              </w:rPr>
              <w:t>турслет</w:t>
            </w:r>
            <w:proofErr w:type="spellEnd"/>
            <w:r w:rsidRPr="002C7991">
              <w:rPr>
                <w:rFonts w:ascii="Times New Roman" w:hAnsi="Times New Roman" w:cs="Times New Roman"/>
                <w:sz w:val="24"/>
                <w:szCs w:val="24"/>
              </w:rPr>
              <w:t>, кросс нации, лыжня России и т.п.)</w:t>
            </w:r>
          </w:p>
        </w:tc>
        <w:tc>
          <w:tcPr>
            <w:tcW w:w="1076" w:type="dxa"/>
          </w:tcPr>
          <w:p w:rsidR="00C34782" w:rsidRPr="002C7991" w:rsidRDefault="00C34782" w:rsidP="002034E7">
            <w:pPr>
              <w:jc w:val="center"/>
            </w:pPr>
          </w:p>
          <w:p w:rsidR="00C34782" w:rsidRPr="002C7991" w:rsidRDefault="00C34782" w:rsidP="002034E7">
            <w:pPr>
              <w:jc w:val="center"/>
            </w:pPr>
            <w:r w:rsidRPr="002C7991">
              <w:t>5</w:t>
            </w:r>
          </w:p>
          <w:p w:rsidR="00C34782" w:rsidRPr="002C7991" w:rsidRDefault="00C34782" w:rsidP="002034E7">
            <w:pPr>
              <w:jc w:val="center"/>
            </w:pPr>
            <w:r w:rsidRPr="002C7991">
              <w:t>5</w:t>
            </w:r>
          </w:p>
          <w:p w:rsidR="00C34782" w:rsidRPr="002C7991" w:rsidRDefault="00C34782" w:rsidP="002034E7">
            <w:pPr>
              <w:pStyle w:val="ConsPlusNonformat"/>
              <w:tabs>
                <w:tab w:val="left" w:pos="225"/>
                <w:tab w:val="center" w:pos="430"/>
              </w:tabs>
              <w:rPr>
                <w:rFonts w:ascii="Times New Roman" w:hAnsi="Times New Roman" w:cs="Times New Roman"/>
                <w:sz w:val="24"/>
                <w:szCs w:val="24"/>
              </w:rPr>
            </w:pPr>
            <w:r w:rsidRPr="002C7991">
              <w:rPr>
                <w:rFonts w:ascii="Times New Roman" w:hAnsi="Times New Roman" w:cs="Times New Roman"/>
                <w:sz w:val="24"/>
                <w:szCs w:val="24"/>
              </w:rPr>
              <w:tab/>
            </w:r>
          </w:p>
          <w:p w:rsidR="00C34782" w:rsidRPr="002C7991" w:rsidRDefault="00C34782" w:rsidP="002034E7">
            <w:pPr>
              <w:pStyle w:val="ConsPlusNonformat"/>
              <w:tabs>
                <w:tab w:val="left" w:pos="225"/>
                <w:tab w:val="center" w:pos="430"/>
              </w:tabs>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826CD1">
        <w:trPr>
          <w:trHeight w:val="409"/>
        </w:trPr>
        <w:tc>
          <w:tcPr>
            <w:tcW w:w="2332" w:type="dxa"/>
            <w:gridSpan w:val="2"/>
            <w:vMerge w:val="restart"/>
          </w:tcPr>
          <w:p w:rsidR="00C34782" w:rsidRPr="002C7991" w:rsidRDefault="00C34782" w:rsidP="00AC68BD">
            <w:r w:rsidRPr="002C7991">
              <w:t>Соблюдение трудовой дисциплины</w:t>
            </w:r>
          </w:p>
        </w:tc>
        <w:tc>
          <w:tcPr>
            <w:tcW w:w="6032" w:type="dxa"/>
          </w:tcPr>
          <w:p w:rsidR="00C34782" w:rsidRPr="002C7991" w:rsidRDefault="00C34782" w:rsidP="00AC68BD">
            <w:pPr>
              <w:autoSpaceDE w:val="0"/>
              <w:autoSpaceDN w:val="0"/>
              <w:adjustRightInd w:val="0"/>
            </w:pPr>
            <w:r w:rsidRPr="002C7991">
              <w:t xml:space="preserve"> отсутствие дисциплинарных взысканий</w:t>
            </w:r>
          </w:p>
        </w:tc>
        <w:tc>
          <w:tcPr>
            <w:tcW w:w="1076"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826CD1">
        <w:trPr>
          <w:trHeight w:val="409"/>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соблюдение правил внутреннего трудового распорядка</w:t>
            </w:r>
          </w:p>
        </w:tc>
        <w:tc>
          <w:tcPr>
            <w:tcW w:w="1076" w:type="dxa"/>
          </w:tcPr>
          <w:p w:rsidR="00C34782" w:rsidRPr="002C7991" w:rsidRDefault="00C34782" w:rsidP="002034E7">
            <w:pPr>
              <w:autoSpaceDE w:val="0"/>
              <w:autoSpaceDN w:val="0"/>
              <w:adjustRightInd w:val="0"/>
              <w:jc w:val="center"/>
            </w:pPr>
            <w:r w:rsidRPr="002C7991">
              <w:t>5</w:t>
            </w:r>
          </w:p>
        </w:tc>
      </w:tr>
      <w:tr w:rsidR="00C34782" w:rsidRPr="002C7991" w:rsidTr="002034E7">
        <w:trPr>
          <w:trHeight w:val="276"/>
        </w:trPr>
        <w:tc>
          <w:tcPr>
            <w:tcW w:w="8364" w:type="dxa"/>
            <w:gridSpan w:val="3"/>
          </w:tcPr>
          <w:p w:rsidR="00C34782" w:rsidRPr="002C7991" w:rsidRDefault="00C34782" w:rsidP="002034E7">
            <w:pPr>
              <w:autoSpaceDE w:val="0"/>
              <w:autoSpaceDN w:val="0"/>
              <w:adjustRightInd w:val="0"/>
              <w:jc w:val="both"/>
              <w:rPr>
                <w:b/>
              </w:rPr>
            </w:pPr>
            <w:r w:rsidRPr="002C7991">
              <w:rPr>
                <w:b/>
              </w:rPr>
              <w:t xml:space="preserve"> ИТОГО:</w:t>
            </w:r>
          </w:p>
        </w:tc>
        <w:tc>
          <w:tcPr>
            <w:tcW w:w="1076" w:type="dxa"/>
          </w:tcPr>
          <w:p w:rsidR="00C34782" w:rsidRPr="002C7991" w:rsidRDefault="00C34782" w:rsidP="002034E7">
            <w:pPr>
              <w:autoSpaceDE w:val="0"/>
              <w:autoSpaceDN w:val="0"/>
              <w:adjustRightInd w:val="0"/>
              <w:jc w:val="center"/>
              <w:rPr>
                <w:b/>
              </w:rPr>
            </w:pPr>
            <w:r w:rsidRPr="002C7991">
              <w:rPr>
                <w:b/>
              </w:rPr>
              <w:t>100</w:t>
            </w:r>
          </w:p>
        </w:tc>
      </w:tr>
      <w:tr w:rsidR="00C34782" w:rsidRPr="002C7991" w:rsidTr="002034E7">
        <w:trPr>
          <w:trHeight w:val="276"/>
        </w:trPr>
        <w:tc>
          <w:tcPr>
            <w:tcW w:w="9440" w:type="dxa"/>
            <w:gridSpan w:val="4"/>
          </w:tcPr>
          <w:p w:rsidR="00C34782" w:rsidRPr="002C7991" w:rsidRDefault="00C34782" w:rsidP="002034E7">
            <w:pPr>
              <w:autoSpaceDE w:val="0"/>
              <w:autoSpaceDN w:val="0"/>
              <w:adjustRightInd w:val="0"/>
              <w:jc w:val="center"/>
            </w:pPr>
            <w:r w:rsidRPr="002C7991">
              <w:t>Кастелянша</w:t>
            </w:r>
          </w:p>
        </w:tc>
      </w:tr>
      <w:tr w:rsidR="00C34782" w:rsidRPr="002C7991" w:rsidTr="002034E7">
        <w:trPr>
          <w:trHeight w:val="837"/>
        </w:trPr>
        <w:tc>
          <w:tcPr>
            <w:tcW w:w="2332" w:type="dxa"/>
            <w:gridSpan w:val="2"/>
            <w:vMerge w:val="restart"/>
          </w:tcPr>
          <w:p w:rsidR="00C34782" w:rsidRPr="002C7991" w:rsidRDefault="00C34782" w:rsidP="00AC68BD">
            <w:r w:rsidRPr="002C7991">
              <w:t>Высокое качество деятельности</w:t>
            </w:r>
          </w:p>
        </w:tc>
        <w:tc>
          <w:tcPr>
            <w:tcW w:w="6032" w:type="dxa"/>
          </w:tcPr>
          <w:p w:rsidR="00C34782" w:rsidRPr="002C7991" w:rsidRDefault="00C34782" w:rsidP="00826CD1">
            <w:pPr>
              <w:autoSpaceDE w:val="0"/>
              <w:autoSpaceDN w:val="0"/>
              <w:adjustRightInd w:val="0"/>
            </w:pPr>
            <w:r w:rsidRPr="002C7991">
              <w:rPr>
                <w:rStyle w:val="af0"/>
                <w:b w:val="0"/>
                <w:bCs w:val="0"/>
              </w:rPr>
              <w:t>соблюдение требований техник</w:t>
            </w:r>
            <w:r w:rsidR="00826CD1" w:rsidRPr="002C7991">
              <w:rPr>
                <w:rStyle w:val="af0"/>
                <w:b w:val="0"/>
                <w:bCs w:val="0"/>
              </w:rPr>
              <w:t>и</w:t>
            </w:r>
            <w:r w:rsidRPr="002C7991">
              <w:rPr>
                <w:rStyle w:val="af0"/>
                <w:b w:val="0"/>
                <w:bCs w:val="0"/>
              </w:rPr>
              <w:t xml:space="preserve"> безопасности, пожарной безопасности, охран</w:t>
            </w:r>
            <w:r w:rsidR="00826CD1" w:rsidRPr="002C7991">
              <w:rPr>
                <w:rStyle w:val="af0"/>
                <w:b w:val="0"/>
                <w:bCs w:val="0"/>
              </w:rPr>
              <w:t>ы</w:t>
            </w:r>
            <w:r w:rsidRPr="002C7991">
              <w:rPr>
                <w:rStyle w:val="af0"/>
                <w:b w:val="0"/>
                <w:bCs w:val="0"/>
              </w:rPr>
              <w:t xml:space="preserve"> труда, санитарно-эпидемиологических правил при выполнении работы</w:t>
            </w:r>
          </w:p>
        </w:tc>
        <w:tc>
          <w:tcPr>
            <w:tcW w:w="1076" w:type="dxa"/>
          </w:tcPr>
          <w:p w:rsidR="00C34782" w:rsidRPr="002C7991" w:rsidRDefault="00C34782" w:rsidP="002034E7">
            <w:pPr>
              <w:autoSpaceDE w:val="0"/>
              <w:autoSpaceDN w:val="0"/>
              <w:adjustRightInd w:val="0"/>
              <w:jc w:val="center"/>
            </w:pPr>
          </w:p>
          <w:p w:rsidR="00C34782" w:rsidRPr="002C7991" w:rsidRDefault="00C34782" w:rsidP="002034E7">
            <w:pPr>
              <w:jc w:val="center"/>
            </w:pPr>
            <w:r w:rsidRPr="002C7991">
              <w:t>25</w:t>
            </w:r>
          </w:p>
          <w:p w:rsidR="00C34782" w:rsidRPr="002C7991" w:rsidRDefault="00C34782" w:rsidP="002034E7">
            <w:pPr>
              <w:jc w:val="center"/>
            </w:pP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отсутствие нарушений по результатам проверки деятельности</w:t>
            </w:r>
          </w:p>
        </w:tc>
        <w:tc>
          <w:tcPr>
            <w:tcW w:w="1076" w:type="dxa"/>
          </w:tcPr>
          <w:p w:rsidR="00C34782" w:rsidRPr="002C7991" w:rsidRDefault="00C34782" w:rsidP="002034E7">
            <w:pPr>
              <w:autoSpaceDE w:val="0"/>
              <w:autoSpaceDN w:val="0"/>
              <w:adjustRightInd w:val="0"/>
              <w:jc w:val="center"/>
            </w:pPr>
            <w:r w:rsidRPr="002C7991">
              <w:t>25</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 xml:space="preserve">качественное проведение </w:t>
            </w:r>
            <w:proofErr w:type="gramStart"/>
            <w:r w:rsidRPr="002C7991">
              <w:t>ежедневной</w:t>
            </w:r>
            <w:proofErr w:type="gramEnd"/>
            <w:r w:rsidRPr="002C7991">
              <w:t xml:space="preserve"> и генеральных уборок в складских помещений</w:t>
            </w:r>
          </w:p>
        </w:tc>
        <w:tc>
          <w:tcPr>
            <w:tcW w:w="1076" w:type="dxa"/>
          </w:tcPr>
          <w:p w:rsidR="00C34782" w:rsidRPr="002C7991" w:rsidRDefault="00C34782" w:rsidP="002034E7">
            <w:pPr>
              <w:autoSpaceDE w:val="0"/>
              <w:autoSpaceDN w:val="0"/>
              <w:adjustRightInd w:val="0"/>
              <w:jc w:val="center"/>
            </w:pPr>
            <w:r w:rsidRPr="002C7991">
              <w:t>20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отсутствие обоснованных жалоб, конфликтных ситуаций</w:t>
            </w:r>
          </w:p>
        </w:tc>
        <w:tc>
          <w:tcPr>
            <w:tcW w:w="1076" w:type="dxa"/>
          </w:tcPr>
          <w:p w:rsidR="00C34782" w:rsidRPr="002C7991" w:rsidRDefault="00C34782" w:rsidP="002034E7">
            <w:pPr>
              <w:autoSpaceDE w:val="0"/>
              <w:autoSpaceDN w:val="0"/>
              <w:adjustRightInd w:val="0"/>
              <w:jc w:val="center"/>
            </w:pPr>
            <w:r w:rsidRPr="002C7991">
              <w:t>5</w:t>
            </w:r>
          </w:p>
        </w:tc>
      </w:tr>
      <w:tr w:rsidR="00C34782" w:rsidRPr="002C7991" w:rsidTr="002034E7">
        <w:trPr>
          <w:trHeight w:val="276"/>
        </w:trPr>
        <w:tc>
          <w:tcPr>
            <w:tcW w:w="2332" w:type="dxa"/>
            <w:gridSpan w:val="2"/>
          </w:tcPr>
          <w:p w:rsidR="00C34782" w:rsidRPr="002C7991" w:rsidRDefault="00C34782" w:rsidP="00AC68BD">
            <w:r w:rsidRPr="002C7991">
              <w:t>Участие в деятельности учреждения</w:t>
            </w:r>
          </w:p>
        </w:tc>
        <w:tc>
          <w:tcPr>
            <w:tcW w:w="6032" w:type="dxa"/>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участие в общественной жизни учреждения:</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член профсоюза</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участие в развлекательных мероприятиях для детей (в качестве героев)</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xml:space="preserve">- участие в мероприятиях (субботники, подготовка учреждения к новому учебному году, соревнования санитарных постов, </w:t>
            </w:r>
            <w:proofErr w:type="spellStart"/>
            <w:r w:rsidRPr="002C7991">
              <w:rPr>
                <w:rFonts w:ascii="Times New Roman" w:hAnsi="Times New Roman" w:cs="Times New Roman"/>
                <w:sz w:val="24"/>
                <w:szCs w:val="24"/>
              </w:rPr>
              <w:t>турслет</w:t>
            </w:r>
            <w:proofErr w:type="spellEnd"/>
            <w:r w:rsidRPr="002C7991">
              <w:rPr>
                <w:rFonts w:ascii="Times New Roman" w:hAnsi="Times New Roman" w:cs="Times New Roman"/>
                <w:sz w:val="24"/>
                <w:szCs w:val="24"/>
              </w:rPr>
              <w:t>, кросс нации, лыжня России и т.п.)</w:t>
            </w:r>
          </w:p>
        </w:tc>
        <w:tc>
          <w:tcPr>
            <w:tcW w:w="1076" w:type="dxa"/>
          </w:tcPr>
          <w:p w:rsidR="00C34782" w:rsidRPr="002C7991" w:rsidRDefault="00C34782" w:rsidP="002034E7">
            <w:pPr>
              <w:jc w:val="center"/>
            </w:pPr>
          </w:p>
          <w:p w:rsidR="00C34782" w:rsidRPr="002C7991" w:rsidRDefault="00C34782" w:rsidP="002034E7">
            <w:pPr>
              <w:jc w:val="center"/>
            </w:pPr>
            <w:r w:rsidRPr="002C7991">
              <w:t>5</w:t>
            </w:r>
          </w:p>
          <w:p w:rsidR="00C34782" w:rsidRPr="002C7991" w:rsidRDefault="00C34782" w:rsidP="002034E7">
            <w:pPr>
              <w:jc w:val="center"/>
            </w:pPr>
            <w:r w:rsidRPr="002C7991">
              <w:t>5</w:t>
            </w:r>
          </w:p>
          <w:p w:rsidR="00C34782" w:rsidRPr="002C7991" w:rsidRDefault="00C34782" w:rsidP="002034E7">
            <w:pPr>
              <w:pStyle w:val="ConsPlusNonformat"/>
              <w:tabs>
                <w:tab w:val="left" w:pos="225"/>
                <w:tab w:val="center" w:pos="430"/>
              </w:tabs>
              <w:rPr>
                <w:rFonts w:ascii="Times New Roman" w:hAnsi="Times New Roman" w:cs="Times New Roman"/>
                <w:sz w:val="24"/>
                <w:szCs w:val="24"/>
              </w:rPr>
            </w:pPr>
            <w:r w:rsidRPr="002C7991">
              <w:rPr>
                <w:rFonts w:ascii="Times New Roman" w:hAnsi="Times New Roman" w:cs="Times New Roman"/>
                <w:sz w:val="24"/>
                <w:szCs w:val="24"/>
              </w:rPr>
              <w:tab/>
            </w:r>
          </w:p>
          <w:p w:rsidR="00C34782" w:rsidRPr="002C7991" w:rsidRDefault="00C34782" w:rsidP="002034E7">
            <w:pPr>
              <w:pStyle w:val="ConsPlusNonformat"/>
              <w:tabs>
                <w:tab w:val="left" w:pos="225"/>
                <w:tab w:val="center" w:pos="430"/>
              </w:tabs>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826CD1">
        <w:trPr>
          <w:trHeight w:val="409"/>
        </w:trPr>
        <w:tc>
          <w:tcPr>
            <w:tcW w:w="2332" w:type="dxa"/>
            <w:gridSpan w:val="2"/>
            <w:vMerge w:val="restart"/>
          </w:tcPr>
          <w:p w:rsidR="00C34782" w:rsidRPr="002C7991" w:rsidRDefault="00C34782" w:rsidP="00AC68BD">
            <w:r w:rsidRPr="002C7991">
              <w:t>Соблюдение трудовой дисциплины</w:t>
            </w:r>
          </w:p>
        </w:tc>
        <w:tc>
          <w:tcPr>
            <w:tcW w:w="6032" w:type="dxa"/>
          </w:tcPr>
          <w:p w:rsidR="00C34782" w:rsidRPr="002C7991" w:rsidRDefault="00C34782" w:rsidP="00AC68BD">
            <w:pPr>
              <w:autoSpaceDE w:val="0"/>
              <w:autoSpaceDN w:val="0"/>
              <w:adjustRightInd w:val="0"/>
            </w:pPr>
            <w:r w:rsidRPr="002C7991">
              <w:t xml:space="preserve"> отсутствие дисциплинарных взысканий</w:t>
            </w:r>
          </w:p>
        </w:tc>
        <w:tc>
          <w:tcPr>
            <w:tcW w:w="1076"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826CD1">
        <w:trPr>
          <w:trHeight w:val="409"/>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соблюдение правил внутреннего трудового распорядка</w:t>
            </w:r>
          </w:p>
        </w:tc>
        <w:tc>
          <w:tcPr>
            <w:tcW w:w="1076" w:type="dxa"/>
          </w:tcPr>
          <w:p w:rsidR="00C34782" w:rsidRPr="002C7991" w:rsidRDefault="00C34782" w:rsidP="002034E7">
            <w:pPr>
              <w:autoSpaceDE w:val="0"/>
              <w:autoSpaceDN w:val="0"/>
              <w:adjustRightInd w:val="0"/>
              <w:jc w:val="center"/>
            </w:pPr>
            <w:r w:rsidRPr="002C7991">
              <w:t>5</w:t>
            </w:r>
          </w:p>
        </w:tc>
      </w:tr>
      <w:tr w:rsidR="00C34782" w:rsidRPr="002C7991" w:rsidTr="002034E7">
        <w:trPr>
          <w:trHeight w:val="276"/>
        </w:trPr>
        <w:tc>
          <w:tcPr>
            <w:tcW w:w="8364" w:type="dxa"/>
            <w:gridSpan w:val="3"/>
          </w:tcPr>
          <w:p w:rsidR="00C34782" w:rsidRPr="002C7991" w:rsidRDefault="00C34782" w:rsidP="002034E7">
            <w:pPr>
              <w:autoSpaceDE w:val="0"/>
              <w:autoSpaceDN w:val="0"/>
              <w:adjustRightInd w:val="0"/>
              <w:jc w:val="right"/>
              <w:rPr>
                <w:b/>
              </w:rPr>
            </w:pPr>
          </w:p>
          <w:p w:rsidR="00C34782" w:rsidRPr="002C7991" w:rsidRDefault="00C34782" w:rsidP="002034E7">
            <w:pPr>
              <w:autoSpaceDE w:val="0"/>
              <w:autoSpaceDN w:val="0"/>
              <w:adjustRightInd w:val="0"/>
              <w:jc w:val="right"/>
              <w:rPr>
                <w:b/>
              </w:rPr>
            </w:pPr>
            <w:r w:rsidRPr="002C7991">
              <w:rPr>
                <w:b/>
              </w:rPr>
              <w:t>ИТОГО:</w:t>
            </w:r>
          </w:p>
        </w:tc>
        <w:tc>
          <w:tcPr>
            <w:tcW w:w="1076" w:type="dxa"/>
          </w:tcPr>
          <w:p w:rsidR="00C34782" w:rsidRPr="002C7991" w:rsidRDefault="00C34782" w:rsidP="002034E7">
            <w:pPr>
              <w:autoSpaceDE w:val="0"/>
              <w:autoSpaceDN w:val="0"/>
              <w:adjustRightInd w:val="0"/>
              <w:jc w:val="center"/>
              <w:rPr>
                <w:b/>
              </w:rPr>
            </w:pPr>
            <w:r w:rsidRPr="002C7991">
              <w:rPr>
                <w:b/>
              </w:rPr>
              <w:t>100</w:t>
            </w:r>
          </w:p>
        </w:tc>
      </w:tr>
      <w:tr w:rsidR="00C34782" w:rsidRPr="002C7991" w:rsidTr="002034E7">
        <w:trPr>
          <w:trHeight w:val="276"/>
        </w:trPr>
        <w:tc>
          <w:tcPr>
            <w:tcW w:w="9440" w:type="dxa"/>
            <w:gridSpan w:val="4"/>
          </w:tcPr>
          <w:p w:rsidR="00C34782" w:rsidRPr="002C7991" w:rsidRDefault="00C34782" w:rsidP="002034E7">
            <w:pPr>
              <w:autoSpaceDE w:val="0"/>
              <w:autoSpaceDN w:val="0"/>
              <w:adjustRightInd w:val="0"/>
              <w:jc w:val="center"/>
            </w:pPr>
            <w:r w:rsidRPr="002C7991">
              <w:t>Швея</w:t>
            </w:r>
          </w:p>
        </w:tc>
      </w:tr>
      <w:tr w:rsidR="00C34782" w:rsidRPr="002C7991" w:rsidTr="002034E7">
        <w:trPr>
          <w:trHeight w:val="739"/>
        </w:trPr>
        <w:tc>
          <w:tcPr>
            <w:tcW w:w="2332" w:type="dxa"/>
            <w:gridSpan w:val="2"/>
            <w:vMerge w:val="restart"/>
          </w:tcPr>
          <w:p w:rsidR="00C34782" w:rsidRPr="002C7991" w:rsidRDefault="00C34782" w:rsidP="00AC68BD">
            <w:r w:rsidRPr="002C7991">
              <w:t>Обеспечение бесперебойной работы оборудования, техники, аппаратуры</w:t>
            </w:r>
          </w:p>
        </w:tc>
        <w:tc>
          <w:tcPr>
            <w:tcW w:w="6032" w:type="dxa"/>
          </w:tcPr>
          <w:p w:rsidR="00C34782" w:rsidRPr="002C7991" w:rsidRDefault="00C34782" w:rsidP="00826CD1">
            <w:pPr>
              <w:autoSpaceDE w:val="0"/>
              <w:autoSpaceDN w:val="0"/>
              <w:adjustRightInd w:val="0"/>
            </w:pPr>
            <w:r w:rsidRPr="002C7991">
              <w:rPr>
                <w:rStyle w:val="af0"/>
                <w:b w:val="0"/>
                <w:bCs w:val="0"/>
              </w:rPr>
              <w:t>соблюдение требований техник</w:t>
            </w:r>
            <w:r w:rsidR="00826CD1" w:rsidRPr="002C7991">
              <w:rPr>
                <w:rStyle w:val="af0"/>
                <w:b w:val="0"/>
                <w:bCs w:val="0"/>
              </w:rPr>
              <w:t>и</w:t>
            </w:r>
            <w:r w:rsidRPr="002C7991">
              <w:rPr>
                <w:rStyle w:val="af0"/>
                <w:b w:val="0"/>
                <w:bCs w:val="0"/>
              </w:rPr>
              <w:t xml:space="preserve"> безопасности, пожарной безопасности</w:t>
            </w:r>
            <w:r w:rsidR="00826CD1" w:rsidRPr="002C7991">
              <w:rPr>
                <w:rStyle w:val="af0"/>
                <w:b w:val="0"/>
                <w:bCs w:val="0"/>
              </w:rPr>
              <w:t>,</w:t>
            </w:r>
            <w:r w:rsidRPr="002C7991">
              <w:rPr>
                <w:rStyle w:val="af0"/>
                <w:b w:val="0"/>
                <w:bCs w:val="0"/>
              </w:rPr>
              <w:t xml:space="preserve"> охран</w:t>
            </w:r>
            <w:r w:rsidR="00826CD1" w:rsidRPr="002C7991">
              <w:rPr>
                <w:rStyle w:val="af0"/>
                <w:b w:val="0"/>
                <w:bCs w:val="0"/>
              </w:rPr>
              <w:t>ы</w:t>
            </w:r>
            <w:r w:rsidRPr="002C7991">
              <w:rPr>
                <w:rStyle w:val="af0"/>
                <w:b w:val="0"/>
                <w:bCs w:val="0"/>
              </w:rPr>
              <w:t xml:space="preserve"> труда, санитарно-эпидемиологических правил при выполнении работы</w:t>
            </w:r>
          </w:p>
        </w:tc>
        <w:tc>
          <w:tcPr>
            <w:tcW w:w="1076" w:type="dxa"/>
          </w:tcPr>
          <w:p w:rsidR="00C34782" w:rsidRPr="002C7991" w:rsidRDefault="00C34782" w:rsidP="002034E7">
            <w:pPr>
              <w:autoSpaceDE w:val="0"/>
              <w:autoSpaceDN w:val="0"/>
              <w:adjustRightInd w:val="0"/>
              <w:jc w:val="center"/>
            </w:pPr>
            <w:r w:rsidRPr="002C7991">
              <w:t>20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обеспечение сохранности (своевременное реагирование на технические неполадки) вверенных технических средств</w:t>
            </w:r>
          </w:p>
        </w:tc>
        <w:tc>
          <w:tcPr>
            <w:tcW w:w="1076" w:type="dxa"/>
          </w:tcPr>
          <w:p w:rsidR="00C34782" w:rsidRPr="002C7991" w:rsidRDefault="00C34782" w:rsidP="002034E7">
            <w:pPr>
              <w:autoSpaceDE w:val="0"/>
              <w:autoSpaceDN w:val="0"/>
              <w:adjustRightInd w:val="0"/>
              <w:jc w:val="center"/>
            </w:pPr>
            <w:r w:rsidRPr="002C7991">
              <w:t>20</w:t>
            </w:r>
          </w:p>
        </w:tc>
      </w:tr>
      <w:tr w:rsidR="00C34782" w:rsidRPr="002C7991" w:rsidTr="002034E7">
        <w:trPr>
          <w:trHeight w:val="276"/>
        </w:trPr>
        <w:tc>
          <w:tcPr>
            <w:tcW w:w="2332" w:type="dxa"/>
            <w:gridSpan w:val="2"/>
            <w:vMerge w:val="restart"/>
          </w:tcPr>
          <w:p w:rsidR="00C34782" w:rsidRPr="002C7991" w:rsidRDefault="00C34782" w:rsidP="00AC68BD">
            <w:r w:rsidRPr="002C7991">
              <w:t>Высокое качество деятельности</w:t>
            </w:r>
          </w:p>
        </w:tc>
        <w:tc>
          <w:tcPr>
            <w:tcW w:w="6032" w:type="dxa"/>
          </w:tcPr>
          <w:p w:rsidR="00C34782" w:rsidRPr="002C7991" w:rsidRDefault="00C34782" w:rsidP="00AC68BD">
            <w:pPr>
              <w:autoSpaceDE w:val="0"/>
              <w:autoSpaceDN w:val="0"/>
              <w:adjustRightInd w:val="0"/>
            </w:pPr>
            <w:r w:rsidRPr="002C7991">
              <w:t>отсутствие нарушений по результатам проверки деятельности</w:t>
            </w:r>
          </w:p>
        </w:tc>
        <w:tc>
          <w:tcPr>
            <w:tcW w:w="1076" w:type="dxa"/>
          </w:tcPr>
          <w:p w:rsidR="00C34782" w:rsidRPr="002C7991" w:rsidRDefault="00C34782" w:rsidP="002034E7">
            <w:pPr>
              <w:autoSpaceDE w:val="0"/>
              <w:autoSpaceDN w:val="0"/>
              <w:adjustRightInd w:val="0"/>
              <w:jc w:val="center"/>
            </w:pPr>
            <w:r w:rsidRPr="002C7991">
              <w:t>15</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 xml:space="preserve">качественное проведение </w:t>
            </w:r>
            <w:proofErr w:type="gramStart"/>
            <w:r w:rsidRPr="002C7991">
              <w:t>ежедневной</w:t>
            </w:r>
            <w:proofErr w:type="gramEnd"/>
            <w:r w:rsidRPr="002C7991">
              <w:t xml:space="preserve"> и генеральных уборок в рабочем помещении</w:t>
            </w:r>
          </w:p>
        </w:tc>
        <w:tc>
          <w:tcPr>
            <w:tcW w:w="1076" w:type="dxa"/>
          </w:tcPr>
          <w:p w:rsidR="00C34782" w:rsidRPr="002C7991" w:rsidRDefault="00C34782" w:rsidP="002034E7">
            <w:pPr>
              <w:autoSpaceDE w:val="0"/>
              <w:autoSpaceDN w:val="0"/>
              <w:adjustRightInd w:val="0"/>
              <w:jc w:val="center"/>
            </w:pPr>
            <w:r w:rsidRPr="002C7991">
              <w:t>10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отсутствие обоснованных жалоб, конфликтных ситуаций</w:t>
            </w:r>
          </w:p>
        </w:tc>
        <w:tc>
          <w:tcPr>
            <w:tcW w:w="1076" w:type="dxa"/>
          </w:tcPr>
          <w:p w:rsidR="00C34782" w:rsidRPr="002C7991" w:rsidRDefault="00C34782" w:rsidP="002034E7">
            <w:pPr>
              <w:autoSpaceDE w:val="0"/>
              <w:autoSpaceDN w:val="0"/>
              <w:adjustRightInd w:val="0"/>
              <w:jc w:val="center"/>
            </w:pPr>
            <w:r w:rsidRPr="002C7991">
              <w:t>10</w:t>
            </w:r>
          </w:p>
        </w:tc>
      </w:tr>
      <w:tr w:rsidR="00C34782" w:rsidRPr="002C7991" w:rsidTr="002034E7">
        <w:trPr>
          <w:trHeight w:val="276"/>
        </w:trPr>
        <w:tc>
          <w:tcPr>
            <w:tcW w:w="2332" w:type="dxa"/>
            <w:gridSpan w:val="2"/>
          </w:tcPr>
          <w:p w:rsidR="00C34782" w:rsidRPr="002C7991" w:rsidRDefault="00C34782" w:rsidP="00AC68BD">
            <w:r w:rsidRPr="002C7991">
              <w:t>Участие в деятельности учреждения</w:t>
            </w:r>
          </w:p>
        </w:tc>
        <w:tc>
          <w:tcPr>
            <w:tcW w:w="6032" w:type="dxa"/>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участие в общественной жизни учреждения:</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член профсоюза</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участие в развлекательных мероприятиях для детей (в качестве героев)</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xml:space="preserve">- участие в мероприятиях (субботники, подготовка учреждения к новому учебному году, соревнования санитарных постов, </w:t>
            </w:r>
            <w:proofErr w:type="spellStart"/>
            <w:r w:rsidRPr="002C7991">
              <w:rPr>
                <w:rFonts w:ascii="Times New Roman" w:hAnsi="Times New Roman" w:cs="Times New Roman"/>
                <w:sz w:val="24"/>
                <w:szCs w:val="24"/>
              </w:rPr>
              <w:t>турслет</w:t>
            </w:r>
            <w:proofErr w:type="spellEnd"/>
            <w:r w:rsidRPr="002C7991">
              <w:rPr>
                <w:rFonts w:ascii="Times New Roman" w:hAnsi="Times New Roman" w:cs="Times New Roman"/>
                <w:sz w:val="24"/>
                <w:szCs w:val="24"/>
              </w:rPr>
              <w:t>, кросс нации, лыжня России и т.п.)</w:t>
            </w:r>
          </w:p>
        </w:tc>
        <w:tc>
          <w:tcPr>
            <w:tcW w:w="1076" w:type="dxa"/>
          </w:tcPr>
          <w:p w:rsidR="00C34782" w:rsidRPr="002C7991" w:rsidRDefault="00C34782" w:rsidP="002034E7">
            <w:pPr>
              <w:jc w:val="center"/>
            </w:pPr>
          </w:p>
          <w:p w:rsidR="00C34782" w:rsidRPr="002C7991" w:rsidRDefault="00C34782" w:rsidP="002034E7">
            <w:pPr>
              <w:jc w:val="center"/>
            </w:pPr>
            <w:r w:rsidRPr="002C7991">
              <w:t>5</w:t>
            </w:r>
          </w:p>
          <w:p w:rsidR="00C34782" w:rsidRPr="002C7991" w:rsidRDefault="00C34782" w:rsidP="002034E7">
            <w:pPr>
              <w:jc w:val="center"/>
            </w:pPr>
            <w:r w:rsidRPr="002C7991">
              <w:t>5</w:t>
            </w:r>
          </w:p>
          <w:p w:rsidR="00C34782" w:rsidRPr="002C7991" w:rsidRDefault="00C34782" w:rsidP="002034E7">
            <w:pPr>
              <w:pStyle w:val="ConsPlusNonformat"/>
              <w:tabs>
                <w:tab w:val="left" w:pos="225"/>
                <w:tab w:val="center" w:pos="430"/>
              </w:tabs>
              <w:rPr>
                <w:rFonts w:ascii="Times New Roman" w:hAnsi="Times New Roman" w:cs="Times New Roman"/>
                <w:sz w:val="24"/>
                <w:szCs w:val="24"/>
              </w:rPr>
            </w:pPr>
            <w:r w:rsidRPr="002C7991">
              <w:rPr>
                <w:rFonts w:ascii="Times New Roman" w:hAnsi="Times New Roman" w:cs="Times New Roman"/>
                <w:sz w:val="24"/>
                <w:szCs w:val="24"/>
              </w:rPr>
              <w:tab/>
            </w:r>
          </w:p>
          <w:p w:rsidR="00C34782" w:rsidRPr="002C7991" w:rsidRDefault="00C34782" w:rsidP="002034E7">
            <w:pPr>
              <w:pStyle w:val="ConsPlusNonformat"/>
              <w:tabs>
                <w:tab w:val="left" w:pos="225"/>
                <w:tab w:val="center" w:pos="430"/>
              </w:tabs>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826CD1">
        <w:trPr>
          <w:trHeight w:val="409"/>
        </w:trPr>
        <w:tc>
          <w:tcPr>
            <w:tcW w:w="2332" w:type="dxa"/>
            <w:gridSpan w:val="2"/>
            <w:vMerge w:val="restart"/>
          </w:tcPr>
          <w:p w:rsidR="00C34782" w:rsidRPr="002C7991" w:rsidRDefault="00C34782" w:rsidP="00AC68BD">
            <w:r w:rsidRPr="002C7991">
              <w:t>Соблюдение трудовой дисциплины</w:t>
            </w:r>
          </w:p>
        </w:tc>
        <w:tc>
          <w:tcPr>
            <w:tcW w:w="6032" w:type="dxa"/>
          </w:tcPr>
          <w:p w:rsidR="00C34782" w:rsidRPr="002C7991" w:rsidRDefault="00C34782" w:rsidP="00AC68BD">
            <w:pPr>
              <w:autoSpaceDE w:val="0"/>
              <w:autoSpaceDN w:val="0"/>
              <w:adjustRightInd w:val="0"/>
            </w:pPr>
            <w:r w:rsidRPr="002C7991">
              <w:t xml:space="preserve"> отсутствие дисциплинарных взысканий</w:t>
            </w:r>
          </w:p>
        </w:tc>
        <w:tc>
          <w:tcPr>
            <w:tcW w:w="1076"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826CD1">
        <w:trPr>
          <w:trHeight w:val="409"/>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соблюдение правил внутреннего трудового распорядка</w:t>
            </w:r>
          </w:p>
        </w:tc>
        <w:tc>
          <w:tcPr>
            <w:tcW w:w="1076" w:type="dxa"/>
          </w:tcPr>
          <w:p w:rsidR="00C34782" w:rsidRPr="002C7991" w:rsidRDefault="00C34782" w:rsidP="002034E7">
            <w:pPr>
              <w:autoSpaceDE w:val="0"/>
              <w:autoSpaceDN w:val="0"/>
              <w:adjustRightInd w:val="0"/>
              <w:jc w:val="center"/>
            </w:pPr>
            <w:r w:rsidRPr="002C7991">
              <w:t>5</w:t>
            </w:r>
          </w:p>
        </w:tc>
      </w:tr>
      <w:tr w:rsidR="00C34782" w:rsidRPr="002C7991" w:rsidTr="002034E7">
        <w:trPr>
          <w:trHeight w:val="276"/>
        </w:trPr>
        <w:tc>
          <w:tcPr>
            <w:tcW w:w="8364" w:type="dxa"/>
            <w:gridSpan w:val="3"/>
          </w:tcPr>
          <w:p w:rsidR="00C34782" w:rsidRPr="002C7991" w:rsidRDefault="00C34782" w:rsidP="002034E7">
            <w:pPr>
              <w:autoSpaceDE w:val="0"/>
              <w:autoSpaceDN w:val="0"/>
              <w:adjustRightInd w:val="0"/>
              <w:jc w:val="both"/>
              <w:rPr>
                <w:b/>
              </w:rPr>
            </w:pPr>
            <w:r w:rsidRPr="002C7991">
              <w:rPr>
                <w:b/>
              </w:rPr>
              <w:t xml:space="preserve"> ИТОГО:</w:t>
            </w:r>
          </w:p>
        </w:tc>
        <w:tc>
          <w:tcPr>
            <w:tcW w:w="1076" w:type="dxa"/>
          </w:tcPr>
          <w:p w:rsidR="00C34782" w:rsidRPr="002C7991" w:rsidRDefault="00C34782" w:rsidP="002034E7">
            <w:pPr>
              <w:autoSpaceDE w:val="0"/>
              <w:autoSpaceDN w:val="0"/>
              <w:adjustRightInd w:val="0"/>
              <w:jc w:val="center"/>
              <w:rPr>
                <w:b/>
              </w:rPr>
            </w:pPr>
            <w:r w:rsidRPr="002C7991">
              <w:rPr>
                <w:b/>
              </w:rPr>
              <w:t>100</w:t>
            </w:r>
          </w:p>
        </w:tc>
      </w:tr>
      <w:tr w:rsidR="00C34782" w:rsidRPr="002C7991" w:rsidTr="002034E7">
        <w:trPr>
          <w:trHeight w:val="276"/>
        </w:trPr>
        <w:tc>
          <w:tcPr>
            <w:tcW w:w="9440" w:type="dxa"/>
            <w:gridSpan w:val="4"/>
          </w:tcPr>
          <w:p w:rsidR="00C34782" w:rsidRPr="002C7991" w:rsidRDefault="00C34782" w:rsidP="002034E7">
            <w:pPr>
              <w:autoSpaceDE w:val="0"/>
              <w:autoSpaceDN w:val="0"/>
              <w:adjustRightInd w:val="0"/>
              <w:jc w:val="center"/>
            </w:pPr>
            <w:r w:rsidRPr="002C7991">
              <w:t>Машинист по стирке белья</w:t>
            </w:r>
          </w:p>
        </w:tc>
      </w:tr>
      <w:tr w:rsidR="00C34782" w:rsidRPr="002C7991" w:rsidTr="002034E7">
        <w:trPr>
          <w:trHeight w:val="276"/>
        </w:trPr>
        <w:tc>
          <w:tcPr>
            <w:tcW w:w="2332" w:type="dxa"/>
            <w:gridSpan w:val="2"/>
            <w:vMerge w:val="restart"/>
          </w:tcPr>
          <w:p w:rsidR="00C34782" w:rsidRPr="002C7991" w:rsidRDefault="00C34782" w:rsidP="00AC68BD">
            <w:r w:rsidRPr="002C7991">
              <w:t>Обеспечение бесперебойной работы оборудования, техники, аппаратуры</w:t>
            </w:r>
          </w:p>
        </w:tc>
        <w:tc>
          <w:tcPr>
            <w:tcW w:w="6032" w:type="dxa"/>
          </w:tcPr>
          <w:p w:rsidR="00C34782" w:rsidRPr="002C7991" w:rsidRDefault="00C34782" w:rsidP="00826CD1">
            <w:pPr>
              <w:autoSpaceDE w:val="0"/>
              <w:autoSpaceDN w:val="0"/>
              <w:adjustRightInd w:val="0"/>
            </w:pPr>
            <w:r w:rsidRPr="002C7991">
              <w:rPr>
                <w:rStyle w:val="af0"/>
                <w:b w:val="0"/>
                <w:bCs w:val="0"/>
              </w:rPr>
              <w:t>соблюдение требований техник</w:t>
            </w:r>
            <w:r w:rsidR="00826CD1" w:rsidRPr="002C7991">
              <w:rPr>
                <w:rStyle w:val="af0"/>
                <w:b w:val="0"/>
                <w:bCs w:val="0"/>
              </w:rPr>
              <w:t>и</w:t>
            </w:r>
            <w:r w:rsidRPr="002C7991">
              <w:rPr>
                <w:rStyle w:val="af0"/>
                <w:b w:val="0"/>
                <w:bCs w:val="0"/>
              </w:rPr>
              <w:t xml:space="preserve"> безопасности, пожарной безопасности</w:t>
            </w:r>
            <w:r w:rsidR="00826CD1" w:rsidRPr="002C7991">
              <w:rPr>
                <w:rStyle w:val="af0"/>
                <w:b w:val="0"/>
                <w:bCs w:val="0"/>
              </w:rPr>
              <w:t>,</w:t>
            </w:r>
            <w:r w:rsidRPr="002C7991">
              <w:rPr>
                <w:rStyle w:val="af0"/>
                <w:b w:val="0"/>
                <w:bCs w:val="0"/>
              </w:rPr>
              <w:t xml:space="preserve"> охран</w:t>
            </w:r>
            <w:r w:rsidR="00826CD1" w:rsidRPr="002C7991">
              <w:rPr>
                <w:rStyle w:val="af0"/>
                <w:b w:val="0"/>
                <w:bCs w:val="0"/>
              </w:rPr>
              <w:t>ы</w:t>
            </w:r>
            <w:r w:rsidRPr="002C7991">
              <w:rPr>
                <w:rStyle w:val="af0"/>
                <w:b w:val="0"/>
                <w:bCs w:val="0"/>
              </w:rPr>
              <w:t xml:space="preserve"> труда, санитарно-эпидемиологических правил при выполнении работы</w:t>
            </w:r>
          </w:p>
        </w:tc>
        <w:tc>
          <w:tcPr>
            <w:tcW w:w="1076" w:type="dxa"/>
          </w:tcPr>
          <w:p w:rsidR="00C34782" w:rsidRPr="002C7991" w:rsidRDefault="00C34782" w:rsidP="002034E7">
            <w:pPr>
              <w:autoSpaceDE w:val="0"/>
              <w:autoSpaceDN w:val="0"/>
              <w:adjustRightInd w:val="0"/>
              <w:jc w:val="center"/>
            </w:pPr>
            <w:r w:rsidRPr="002C7991">
              <w:t>20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обеспечение сохранности (своевременное реагирование на технические неполадки) вверенных технических средств</w:t>
            </w:r>
          </w:p>
        </w:tc>
        <w:tc>
          <w:tcPr>
            <w:tcW w:w="1076" w:type="dxa"/>
          </w:tcPr>
          <w:p w:rsidR="00C34782" w:rsidRPr="002C7991" w:rsidRDefault="00C34782" w:rsidP="002034E7">
            <w:pPr>
              <w:autoSpaceDE w:val="0"/>
              <w:autoSpaceDN w:val="0"/>
              <w:adjustRightInd w:val="0"/>
              <w:jc w:val="center"/>
            </w:pPr>
            <w:r w:rsidRPr="002C7991">
              <w:t>20</w:t>
            </w:r>
          </w:p>
        </w:tc>
      </w:tr>
      <w:tr w:rsidR="00C34782" w:rsidRPr="002C7991" w:rsidTr="002034E7">
        <w:trPr>
          <w:trHeight w:val="276"/>
        </w:trPr>
        <w:tc>
          <w:tcPr>
            <w:tcW w:w="2332" w:type="dxa"/>
            <w:gridSpan w:val="2"/>
            <w:vMerge w:val="restart"/>
          </w:tcPr>
          <w:p w:rsidR="00C34782" w:rsidRPr="002C7991" w:rsidRDefault="00C34782" w:rsidP="00AC68BD">
            <w:r w:rsidRPr="002C7991">
              <w:t>Высокое качество деятельности</w:t>
            </w:r>
          </w:p>
        </w:tc>
        <w:tc>
          <w:tcPr>
            <w:tcW w:w="6032" w:type="dxa"/>
          </w:tcPr>
          <w:p w:rsidR="00C34782" w:rsidRPr="002C7991" w:rsidRDefault="00C34782" w:rsidP="00AC68BD">
            <w:pPr>
              <w:autoSpaceDE w:val="0"/>
              <w:autoSpaceDN w:val="0"/>
              <w:adjustRightInd w:val="0"/>
            </w:pPr>
            <w:r w:rsidRPr="002C7991">
              <w:t>отсутствие нарушений по результатам проверки деятельности</w:t>
            </w:r>
          </w:p>
        </w:tc>
        <w:tc>
          <w:tcPr>
            <w:tcW w:w="1076" w:type="dxa"/>
          </w:tcPr>
          <w:p w:rsidR="00C34782" w:rsidRPr="002C7991" w:rsidRDefault="00C34782" w:rsidP="002034E7">
            <w:pPr>
              <w:autoSpaceDE w:val="0"/>
              <w:autoSpaceDN w:val="0"/>
              <w:adjustRightInd w:val="0"/>
              <w:jc w:val="center"/>
            </w:pPr>
            <w:r w:rsidRPr="002C7991">
              <w:t>15</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proofErr w:type="gramStart"/>
            <w:r w:rsidRPr="002C7991">
              <w:t xml:space="preserve">качественное проведение ежедневной и генеральных </w:t>
            </w:r>
            <w:r w:rsidRPr="002C7991">
              <w:lastRenderedPageBreak/>
              <w:t>уборок в прачечной</w:t>
            </w:r>
            <w:proofErr w:type="gramEnd"/>
          </w:p>
        </w:tc>
        <w:tc>
          <w:tcPr>
            <w:tcW w:w="1076" w:type="dxa"/>
          </w:tcPr>
          <w:p w:rsidR="00C34782" w:rsidRPr="002C7991" w:rsidRDefault="00C34782" w:rsidP="002034E7">
            <w:pPr>
              <w:autoSpaceDE w:val="0"/>
              <w:autoSpaceDN w:val="0"/>
              <w:adjustRightInd w:val="0"/>
              <w:jc w:val="center"/>
            </w:pPr>
            <w:r w:rsidRPr="002C7991">
              <w:lastRenderedPageBreak/>
              <w:t>10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отсутствие обоснованных жалоб, конфликтных ситуаций</w:t>
            </w:r>
          </w:p>
        </w:tc>
        <w:tc>
          <w:tcPr>
            <w:tcW w:w="1076" w:type="dxa"/>
          </w:tcPr>
          <w:p w:rsidR="00C34782" w:rsidRPr="002C7991" w:rsidRDefault="00C34782" w:rsidP="002034E7">
            <w:pPr>
              <w:autoSpaceDE w:val="0"/>
              <w:autoSpaceDN w:val="0"/>
              <w:adjustRightInd w:val="0"/>
              <w:jc w:val="center"/>
            </w:pPr>
            <w:r w:rsidRPr="002C7991">
              <w:t>10</w:t>
            </w:r>
          </w:p>
        </w:tc>
      </w:tr>
      <w:tr w:rsidR="00C34782" w:rsidRPr="002C7991" w:rsidTr="002034E7">
        <w:trPr>
          <w:trHeight w:val="276"/>
        </w:trPr>
        <w:tc>
          <w:tcPr>
            <w:tcW w:w="2332" w:type="dxa"/>
            <w:gridSpan w:val="2"/>
          </w:tcPr>
          <w:p w:rsidR="00C34782" w:rsidRPr="002C7991" w:rsidRDefault="00C34782" w:rsidP="00AC68BD">
            <w:r w:rsidRPr="002C7991">
              <w:t>Участие в деятельности учреждения</w:t>
            </w:r>
          </w:p>
        </w:tc>
        <w:tc>
          <w:tcPr>
            <w:tcW w:w="6032" w:type="dxa"/>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участие в общественной жизни учреждения:</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член профсоюза</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участие в развлекательных мероприятиях для детей (в качестве героев)</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xml:space="preserve">- участие в мероприятиях (субботники, подготовка учреждения к новому учебному году, соревнования санитарных постов, </w:t>
            </w:r>
            <w:proofErr w:type="spellStart"/>
            <w:r w:rsidRPr="002C7991">
              <w:rPr>
                <w:rFonts w:ascii="Times New Roman" w:hAnsi="Times New Roman" w:cs="Times New Roman"/>
                <w:sz w:val="24"/>
                <w:szCs w:val="24"/>
              </w:rPr>
              <w:t>турслет</w:t>
            </w:r>
            <w:proofErr w:type="spellEnd"/>
            <w:r w:rsidRPr="002C7991">
              <w:rPr>
                <w:rFonts w:ascii="Times New Roman" w:hAnsi="Times New Roman" w:cs="Times New Roman"/>
                <w:sz w:val="24"/>
                <w:szCs w:val="24"/>
              </w:rPr>
              <w:t>, кросс нации, лыжня России и т.п.)</w:t>
            </w:r>
          </w:p>
        </w:tc>
        <w:tc>
          <w:tcPr>
            <w:tcW w:w="1076" w:type="dxa"/>
          </w:tcPr>
          <w:p w:rsidR="00C34782" w:rsidRPr="002C7991" w:rsidRDefault="00C34782" w:rsidP="002034E7">
            <w:pPr>
              <w:jc w:val="center"/>
            </w:pPr>
          </w:p>
          <w:p w:rsidR="00C34782" w:rsidRPr="002C7991" w:rsidRDefault="00C34782" w:rsidP="002034E7">
            <w:pPr>
              <w:jc w:val="center"/>
            </w:pPr>
            <w:r w:rsidRPr="002C7991">
              <w:t>5</w:t>
            </w:r>
          </w:p>
          <w:p w:rsidR="00C34782" w:rsidRPr="002C7991" w:rsidRDefault="00C34782" w:rsidP="002034E7">
            <w:pPr>
              <w:jc w:val="center"/>
            </w:pPr>
            <w:r w:rsidRPr="002C7991">
              <w:t>5</w:t>
            </w:r>
          </w:p>
          <w:p w:rsidR="00C34782" w:rsidRPr="002C7991" w:rsidRDefault="00C34782" w:rsidP="002034E7">
            <w:pPr>
              <w:pStyle w:val="ConsPlusNonformat"/>
              <w:tabs>
                <w:tab w:val="left" w:pos="225"/>
                <w:tab w:val="center" w:pos="430"/>
              </w:tabs>
              <w:rPr>
                <w:rFonts w:ascii="Times New Roman" w:hAnsi="Times New Roman" w:cs="Times New Roman"/>
                <w:sz w:val="24"/>
                <w:szCs w:val="24"/>
              </w:rPr>
            </w:pPr>
            <w:r w:rsidRPr="002C7991">
              <w:rPr>
                <w:rFonts w:ascii="Times New Roman" w:hAnsi="Times New Roman" w:cs="Times New Roman"/>
                <w:sz w:val="24"/>
                <w:szCs w:val="24"/>
              </w:rPr>
              <w:tab/>
            </w:r>
          </w:p>
          <w:p w:rsidR="00C34782" w:rsidRPr="002C7991" w:rsidRDefault="00C34782" w:rsidP="002034E7">
            <w:pPr>
              <w:pStyle w:val="ConsPlusNonformat"/>
              <w:tabs>
                <w:tab w:val="left" w:pos="225"/>
                <w:tab w:val="center" w:pos="430"/>
              </w:tabs>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826CD1">
        <w:trPr>
          <w:trHeight w:val="409"/>
        </w:trPr>
        <w:tc>
          <w:tcPr>
            <w:tcW w:w="2332" w:type="dxa"/>
            <w:gridSpan w:val="2"/>
            <w:vMerge w:val="restart"/>
          </w:tcPr>
          <w:p w:rsidR="00C34782" w:rsidRPr="002C7991" w:rsidRDefault="00C34782" w:rsidP="00AC68BD">
            <w:r w:rsidRPr="002C7991">
              <w:t>Соблюдение трудовой дисциплины</w:t>
            </w:r>
          </w:p>
        </w:tc>
        <w:tc>
          <w:tcPr>
            <w:tcW w:w="6032" w:type="dxa"/>
          </w:tcPr>
          <w:p w:rsidR="00C34782" w:rsidRPr="002C7991" w:rsidRDefault="00C34782" w:rsidP="00AC68BD">
            <w:pPr>
              <w:autoSpaceDE w:val="0"/>
              <w:autoSpaceDN w:val="0"/>
              <w:adjustRightInd w:val="0"/>
            </w:pPr>
            <w:r w:rsidRPr="002C7991">
              <w:t xml:space="preserve"> отсутствие дисциплинарных взысканий</w:t>
            </w:r>
          </w:p>
        </w:tc>
        <w:tc>
          <w:tcPr>
            <w:tcW w:w="1076"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826CD1">
        <w:trPr>
          <w:trHeight w:val="409"/>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соблюдение правил внутреннего трудового распорядка</w:t>
            </w:r>
          </w:p>
        </w:tc>
        <w:tc>
          <w:tcPr>
            <w:tcW w:w="1076" w:type="dxa"/>
          </w:tcPr>
          <w:p w:rsidR="00C34782" w:rsidRPr="002C7991" w:rsidRDefault="00C34782" w:rsidP="002034E7">
            <w:pPr>
              <w:autoSpaceDE w:val="0"/>
              <w:autoSpaceDN w:val="0"/>
              <w:adjustRightInd w:val="0"/>
              <w:jc w:val="center"/>
            </w:pPr>
            <w:r w:rsidRPr="002C7991">
              <w:t>5</w:t>
            </w:r>
          </w:p>
        </w:tc>
      </w:tr>
      <w:tr w:rsidR="00C34782" w:rsidRPr="002C7991" w:rsidTr="002034E7">
        <w:trPr>
          <w:trHeight w:val="276"/>
        </w:trPr>
        <w:tc>
          <w:tcPr>
            <w:tcW w:w="8364" w:type="dxa"/>
            <w:gridSpan w:val="3"/>
          </w:tcPr>
          <w:p w:rsidR="00C34782" w:rsidRPr="002C7991" w:rsidRDefault="00C34782" w:rsidP="002034E7">
            <w:pPr>
              <w:autoSpaceDE w:val="0"/>
              <w:autoSpaceDN w:val="0"/>
              <w:adjustRightInd w:val="0"/>
              <w:jc w:val="both"/>
              <w:rPr>
                <w:b/>
              </w:rPr>
            </w:pPr>
            <w:r w:rsidRPr="002C7991">
              <w:rPr>
                <w:b/>
              </w:rPr>
              <w:t xml:space="preserve"> ИТОГО:</w:t>
            </w:r>
          </w:p>
        </w:tc>
        <w:tc>
          <w:tcPr>
            <w:tcW w:w="1076" w:type="dxa"/>
          </w:tcPr>
          <w:p w:rsidR="00C34782" w:rsidRPr="002C7991" w:rsidRDefault="00C34782" w:rsidP="002034E7">
            <w:pPr>
              <w:autoSpaceDE w:val="0"/>
              <w:autoSpaceDN w:val="0"/>
              <w:adjustRightInd w:val="0"/>
              <w:jc w:val="center"/>
              <w:rPr>
                <w:b/>
              </w:rPr>
            </w:pPr>
            <w:r w:rsidRPr="002C7991">
              <w:rPr>
                <w:b/>
              </w:rPr>
              <w:t>100</w:t>
            </w:r>
          </w:p>
        </w:tc>
      </w:tr>
      <w:tr w:rsidR="00C34782" w:rsidRPr="002C7991" w:rsidTr="002034E7">
        <w:trPr>
          <w:trHeight w:val="276"/>
        </w:trPr>
        <w:tc>
          <w:tcPr>
            <w:tcW w:w="9440" w:type="dxa"/>
            <w:gridSpan w:val="4"/>
          </w:tcPr>
          <w:p w:rsidR="00C34782" w:rsidRPr="002C7991" w:rsidRDefault="00C34782" w:rsidP="002034E7">
            <w:pPr>
              <w:autoSpaceDE w:val="0"/>
              <w:autoSpaceDN w:val="0"/>
              <w:adjustRightInd w:val="0"/>
              <w:jc w:val="center"/>
            </w:pPr>
            <w:r w:rsidRPr="002C7991">
              <w:t>Рабочий по комплексному обслуживанию здания</w:t>
            </w:r>
          </w:p>
        </w:tc>
      </w:tr>
      <w:tr w:rsidR="00C34782" w:rsidRPr="002C7991" w:rsidTr="002034E7">
        <w:trPr>
          <w:trHeight w:val="276"/>
        </w:trPr>
        <w:tc>
          <w:tcPr>
            <w:tcW w:w="2332" w:type="dxa"/>
            <w:gridSpan w:val="2"/>
            <w:vMerge w:val="restart"/>
          </w:tcPr>
          <w:p w:rsidR="00C34782" w:rsidRPr="002C7991" w:rsidRDefault="00C34782" w:rsidP="00AC68BD">
            <w:r w:rsidRPr="002C7991">
              <w:t>Обеспечение бесперебойной работы оборудования, техники, аппаратуры</w:t>
            </w:r>
          </w:p>
        </w:tc>
        <w:tc>
          <w:tcPr>
            <w:tcW w:w="6032" w:type="dxa"/>
          </w:tcPr>
          <w:p w:rsidR="00C34782" w:rsidRPr="002C7991" w:rsidRDefault="00C34782" w:rsidP="00826CD1">
            <w:pPr>
              <w:autoSpaceDE w:val="0"/>
              <w:autoSpaceDN w:val="0"/>
              <w:adjustRightInd w:val="0"/>
            </w:pPr>
            <w:r w:rsidRPr="002C7991">
              <w:rPr>
                <w:rStyle w:val="af0"/>
                <w:b w:val="0"/>
                <w:bCs w:val="0"/>
              </w:rPr>
              <w:t>соблюдение требований техник</w:t>
            </w:r>
            <w:r w:rsidR="00826CD1" w:rsidRPr="002C7991">
              <w:rPr>
                <w:rStyle w:val="af0"/>
                <w:b w:val="0"/>
                <w:bCs w:val="0"/>
              </w:rPr>
              <w:t>и</w:t>
            </w:r>
            <w:r w:rsidRPr="002C7991">
              <w:rPr>
                <w:rStyle w:val="af0"/>
                <w:b w:val="0"/>
                <w:bCs w:val="0"/>
              </w:rPr>
              <w:t xml:space="preserve"> безопасности, пожарной безопасности</w:t>
            </w:r>
            <w:r w:rsidR="00826CD1" w:rsidRPr="002C7991">
              <w:rPr>
                <w:rStyle w:val="af0"/>
                <w:b w:val="0"/>
                <w:bCs w:val="0"/>
              </w:rPr>
              <w:t>,</w:t>
            </w:r>
            <w:r w:rsidRPr="002C7991">
              <w:rPr>
                <w:rStyle w:val="af0"/>
                <w:b w:val="0"/>
                <w:bCs w:val="0"/>
              </w:rPr>
              <w:t xml:space="preserve"> охран</w:t>
            </w:r>
            <w:r w:rsidR="00826CD1" w:rsidRPr="002C7991">
              <w:rPr>
                <w:rStyle w:val="af0"/>
                <w:b w:val="0"/>
                <w:bCs w:val="0"/>
              </w:rPr>
              <w:t>ы</w:t>
            </w:r>
            <w:r w:rsidRPr="002C7991">
              <w:rPr>
                <w:rStyle w:val="af0"/>
                <w:b w:val="0"/>
                <w:bCs w:val="0"/>
              </w:rPr>
              <w:t xml:space="preserve"> труда, санитарно-эпидемиологических правил при выполнении работы</w:t>
            </w:r>
          </w:p>
        </w:tc>
        <w:tc>
          <w:tcPr>
            <w:tcW w:w="1076" w:type="dxa"/>
          </w:tcPr>
          <w:p w:rsidR="00C34782" w:rsidRPr="002C7991" w:rsidRDefault="00C34782" w:rsidP="002034E7">
            <w:pPr>
              <w:autoSpaceDE w:val="0"/>
              <w:autoSpaceDN w:val="0"/>
              <w:adjustRightInd w:val="0"/>
              <w:jc w:val="center"/>
            </w:pPr>
            <w:r w:rsidRPr="002C7991">
              <w:t>15</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сохранность и поддержание в исправном состоянии вверенного оборудования (инструментов)</w:t>
            </w:r>
          </w:p>
        </w:tc>
        <w:tc>
          <w:tcPr>
            <w:tcW w:w="1076" w:type="dxa"/>
          </w:tcPr>
          <w:p w:rsidR="00C34782" w:rsidRPr="002C7991" w:rsidRDefault="00C34782" w:rsidP="002034E7">
            <w:pPr>
              <w:autoSpaceDE w:val="0"/>
              <w:autoSpaceDN w:val="0"/>
              <w:adjustRightInd w:val="0"/>
              <w:jc w:val="center"/>
            </w:pPr>
            <w:r w:rsidRPr="002C7991">
              <w:t>10</w:t>
            </w:r>
          </w:p>
        </w:tc>
      </w:tr>
      <w:tr w:rsidR="00C34782" w:rsidRPr="002C7991" w:rsidTr="002034E7">
        <w:trPr>
          <w:trHeight w:val="276"/>
        </w:trPr>
        <w:tc>
          <w:tcPr>
            <w:tcW w:w="2332" w:type="dxa"/>
            <w:gridSpan w:val="2"/>
            <w:vMerge w:val="restart"/>
          </w:tcPr>
          <w:p w:rsidR="00C34782" w:rsidRPr="002C7991" w:rsidRDefault="00C34782" w:rsidP="00AC68BD">
            <w:r w:rsidRPr="002C7991">
              <w:t>Высокое качество деятельности</w:t>
            </w:r>
          </w:p>
        </w:tc>
        <w:tc>
          <w:tcPr>
            <w:tcW w:w="6032" w:type="dxa"/>
          </w:tcPr>
          <w:p w:rsidR="00C34782" w:rsidRPr="002C7991" w:rsidRDefault="00C34782" w:rsidP="00AC68BD">
            <w:pPr>
              <w:autoSpaceDE w:val="0"/>
              <w:autoSpaceDN w:val="0"/>
              <w:adjustRightInd w:val="0"/>
            </w:pPr>
            <w:r w:rsidRPr="002C7991">
              <w:t>качество и оперативность выполнения заявок по исправлению технических неполадок, мелкого ремонта детской мебели, инвентаря и оборудования в помещениях и на участках Учреждения</w:t>
            </w:r>
          </w:p>
        </w:tc>
        <w:tc>
          <w:tcPr>
            <w:tcW w:w="1076" w:type="dxa"/>
          </w:tcPr>
          <w:p w:rsidR="00C34782" w:rsidRPr="002C7991" w:rsidRDefault="00C34782" w:rsidP="002034E7">
            <w:pPr>
              <w:autoSpaceDE w:val="0"/>
              <w:autoSpaceDN w:val="0"/>
              <w:adjustRightInd w:val="0"/>
              <w:jc w:val="center"/>
            </w:pPr>
            <w:r w:rsidRPr="002C7991">
              <w:t>20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отсутствие нарушений по результатам проверки деятельности</w:t>
            </w:r>
          </w:p>
        </w:tc>
        <w:tc>
          <w:tcPr>
            <w:tcW w:w="1076" w:type="dxa"/>
          </w:tcPr>
          <w:p w:rsidR="00C34782" w:rsidRPr="002C7991" w:rsidRDefault="00C34782" w:rsidP="002034E7">
            <w:pPr>
              <w:autoSpaceDE w:val="0"/>
              <w:autoSpaceDN w:val="0"/>
              <w:adjustRightInd w:val="0"/>
              <w:jc w:val="center"/>
            </w:pPr>
            <w:r w:rsidRPr="002C7991">
              <w:t>10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proofErr w:type="gramStart"/>
            <w:r w:rsidRPr="002C7991">
              <w:t>качественное проведение ежедневной и генеральных уборок в мастерской</w:t>
            </w:r>
            <w:proofErr w:type="gramEnd"/>
          </w:p>
        </w:tc>
        <w:tc>
          <w:tcPr>
            <w:tcW w:w="1076" w:type="dxa"/>
          </w:tcPr>
          <w:p w:rsidR="00C34782" w:rsidRPr="002C7991" w:rsidRDefault="00C34782" w:rsidP="002034E7">
            <w:pPr>
              <w:autoSpaceDE w:val="0"/>
              <w:autoSpaceDN w:val="0"/>
              <w:adjustRightInd w:val="0"/>
              <w:jc w:val="center"/>
            </w:pPr>
          </w:p>
          <w:p w:rsidR="00C34782" w:rsidRPr="002C7991" w:rsidRDefault="00C34782" w:rsidP="002034E7">
            <w:pPr>
              <w:autoSpaceDE w:val="0"/>
              <w:autoSpaceDN w:val="0"/>
              <w:adjustRightInd w:val="0"/>
              <w:jc w:val="center"/>
            </w:pPr>
            <w:r w:rsidRPr="002C7991">
              <w:t>10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отсутствие обоснованных жалоб, конфликтных ситуаций</w:t>
            </w:r>
          </w:p>
        </w:tc>
        <w:tc>
          <w:tcPr>
            <w:tcW w:w="1076" w:type="dxa"/>
          </w:tcPr>
          <w:p w:rsidR="00C34782" w:rsidRPr="002C7991" w:rsidRDefault="00C34782" w:rsidP="002034E7">
            <w:pPr>
              <w:autoSpaceDE w:val="0"/>
              <w:autoSpaceDN w:val="0"/>
              <w:adjustRightInd w:val="0"/>
              <w:jc w:val="center"/>
            </w:pPr>
            <w:r w:rsidRPr="002C7991">
              <w:t>10</w:t>
            </w:r>
          </w:p>
        </w:tc>
      </w:tr>
      <w:tr w:rsidR="00C34782" w:rsidRPr="002C7991" w:rsidTr="002034E7">
        <w:trPr>
          <w:trHeight w:val="276"/>
        </w:trPr>
        <w:tc>
          <w:tcPr>
            <w:tcW w:w="2332" w:type="dxa"/>
            <w:gridSpan w:val="2"/>
          </w:tcPr>
          <w:p w:rsidR="00C34782" w:rsidRPr="002C7991" w:rsidRDefault="00C34782" w:rsidP="00AC68BD">
            <w:r w:rsidRPr="002C7991">
              <w:t>Участие в деятельности учреждения</w:t>
            </w:r>
          </w:p>
        </w:tc>
        <w:tc>
          <w:tcPr>
            <w:tcW w:w="6032" w:type="dxa"/>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участие в общественной жизни учреждения:</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член профсоюза</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участие в развлекательных мероприятиях для детей (в качестве героев)</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xml:space="preserve">- участие в мероприятиях (субботники, подготовка учреждения к новому учебному году, соревнования санитарных постов, </w:t>
            </w:r>
            <w:proofErr w:type="spellStart"/>
            <w:r w:rsidRPr="002C7991">
              <w:rPr>
                <w:rFonts w:ascii="Times New Roman" w:hAnsi="Times New Roman" w:cs="Times New Roman"/>
                <w:sz w:val="24"/>
                <w:szCs w:val="24"/>
              </w:rPr>
              <w:t>турслет</w:t>
            </w:r>
            <w:proofErr w:type="spellEnd"/>
            <w:r w:rsidRPr="002C7991">
              <w:rPr>
                <w:rFonts w:ascii="Times New Roman" w:hAnsi="Times New Roman" w:cs="Times New Roman"/>
                <w:sz w:val="24"/>
                <w:szCs w:val="24"/>
              </w:rPr>
              <w:t>, кросс нации, лыжня России и т.п.)</w:t>
            </w:r>
          </w:p>
        </w:tc>
        <w:tc>
          <w:tcPr>
            <w:tcW w:w="1076" w:type="dxa"/>
          </w:tcPr>
          <w:p w:rsidR="00C34782" w:rsidRPr="002C7991" w:rsidRDefault="00C34782" w:rsidP="002034E7">
            <w:pPr>
              <w:jc w:val="center"/>
            </w:pPr>
          </w:p>
          <w:p w:rsidR="00C34782" w:rsidRPr="002C7991" w:rsidRDefault="00C34782" w:rsidP="002034E7">
            <w:pPr>
              <w:jc w:val="center"/>
            </w:pPr>
            <w:r w:rsidRPr="002C7991">
              <w:t>5</w:t>
            </w:r>
          </w:p>
          <w:p w:rsidR="00C34782" w:rsidRPr="002C7991" w:rsidRDefault="00C34782" w:rsidP="002034E7">
            <w:pPr>
              <w:jc w:val="center"/>
            </w:pPr>
            <w:r w:rsidRPr="002C7991">
              <w:t>5</w:t>
            </w:r>
          </w:p>
          <w:p w:rsidR="00C34782" w:rsidRPr="002C7991" w:rsidRDefault="00C34782" w:rsidP="002034E7">
            <w:pPr>
              <w:pStyle w:val="ConsPlusNonformat"/>
              <w:tabs>
                <w:tab w:val="left" w:pos="225"/>
                <w:tab w:val="center" w:pos="430"/>
              </w:tabs>
              <w:rPr>
                <w:rFonts w:ascii="Times New Roman" w:hAnsi="Times New Roman" w:cs="Times New Roman"/>
                <w:sz w:val="24"/>
                <w:szCs w:val="24"/>
              </w:rPr>
            </w:pPr>
            <w:r w:rsidRPr="002C7991">
              <w:rPr>
                <w:rFonts w:ascii="Times New Roman" w:hAnsi="Times New Roman" w:cs="Times New Roman"/>
                <w:sz w:val="24"/>
                <w:szCs w:val="24"/>
              </w:rPr>
              <w:tab/>
            </w:r>
          </w:p>
          <w:p w:rsidR="00C34782" w:rsidRPr="002C7991" w:rsidRDefault="00C34782" w:rsidP="002034E7">
            <w:pPr>
              <w:pStyle w:val="ConsPlusNonformat"/>
              <w:tabs>
                <w:tab w:val="left" w:pos="225"/>
                <w:tab w:val="center" w:pos="430"/>
              </w:tabs>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826CD1">
        <w:trPr>
          <w:trHeight w:val="409"/>
        </w:trPr>
        <w:tc>
          <w:tcPr>
            <w:tcW w:w="2332" w:type="dxa"/>
            <w:gridSpan w:val="2"/>
            <w:vMerge w:val="restart"/>
          </w:tcPr>
          <w:p w:rsidR="00C34782" w:rsidRPr="002C7991" w:rsidRDefault="00C34782" w:rsidP="00AC68BD">
            <w:r w:rsidRPr="002C7991">
              <w:t>Соблюдение трудовой дисциплины</w:t>
            </w:r>
          </w:p>
        </w:tc>
        <w:tc>
          <w:tcPr>
            <w:tcW w:w="6032" w:type="dxa"/>
          </w:tcPr>
          <w:p w:rsidR="00C34782" w:rsidRPr="002C7991" w:rsidRDefault="00C34782" w:rsidP="00AC68BD">
            <w:pPr>
              <w:autoSpaceDE w:val="0"/>
              <w:autoSpaceDN w:val="0"/>
              <w:adjustRightInd w:val="0"/>
            </w:pPr>
            <w:r w:rsidRPr="002C7991">
              <w:t xml:space="preserve"> отсутствие дисциплинарных взысканий</w:t>
            </w:r>
          </w:p>
        </w:tc>
        <w:tc>
          <w:tcPr>
            <w:tcW w:w="1076"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826CD1">
        <w:trPr>
          <w:trHeight w:val="409"/>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соблюдение правил внутреннего трудового распорядка</w:t>
            </w:r>
          </w:p>
        </w:tc>
        <w:tc>
          <w:tcPr>
            <w:tcW w:w="1076" w:type="dxa"/>
          </w:tcPr>
          <w:p w:rsidR="00C34782" w:rsidRPr="002C7991" w:rsidRDefault="00C34782" w:rsidP="002034E7">
            <w:pPr>
              <w:autoSpaceDE w:val="0"/>
              <w:autoSpaceDN w:val="0"/>
              <w:adjustRightInd w:val="0"/>
              <w:jc w:val="center"/>
            </w:pPr>
            <w:r w:rsidRPr="002C7991">
              <w:t>5</w:t>
            </w:r>
          </w:p>
        </w:tc>
      </w:tr>
      <w:tr w:rsidR="00C34782" w:rsidRPr="002C7991" w:rsidTr="002034E7">
        <w:trPr>
          <w:trHeight w:val="276"/>
        </w:trPr>
        <w:tc>
          <w:tcPr>
            <w:tcW w:w="8364" w:type="dxa"/>
            <w:gridSpan w:val="3"/>
          </w:tcPr>
          <w:p w:rsidR="00C34782" w:rsidRPr="002C7991" w:rsidRDefault="00C34782" w:rsidP="002034E7">
            <w:pPr>
              <w:autoSpaceDE w:val="0"/>
              <w:autoSpaceDN w:val="0"/>
              <w:adjustRightInd w:val="0"/>
              <w:jc w:val="both"/>
              <w:rPr>
                <w:b/>
              </w:rPr>
            </w:pPr>
            <w:r w:rsidRPr="002C7991">
              <w:rPr>
                <w:b/>
              </w:rPr>
              <w:t xml:space="preserve"> ИТОГО:</w:t>
            </w:r>
          </w:p>
        </w:tc>
        <w:tc>
          <w:tcPr>
            <w:tcW w:w="1076" w:type="dxa"/>
          </w:tcPr>
          <w:p w:rsidR="00C34782" w:rsidRPr="002C7991" w:rsidRDefault="00C34782" w:rsidP="002034E7">
            <w:pPr>
              <w:autoSpaceDE w:val="0"/>
              <w:autoSpaceDN w:val="0"/>
              <w:adjustRightInd w:val="0"/>
              <w:jc w:val="center"/>
              <w:rPr>
                <w:b/>
              </w:rPr>
            </w:pPr>
            <w:r w:rsidRPr="002C7991">
              <w:rPr>
                <w:b/>
              </w:rPr>
              <w:t>100</w:t>
            </w:r>
          </w:p>
        </w:tc>
      </w:tr>
      <w:tr w:rsidR="00C34782" w:rsidRPr="002C7991" w:rsidTr="002034E7">
        <w:trPr>
          <w:trHeight w:val="276"/>
        </w:trPr>
        <w:tc>
          <w:tcPr>
            <w:tcW w:w="9440" w:type="dxa"/>
            <w:gridSpan w:val="4"/>
          </w:tcPr>
          <w:p w:rsidR="00C34782" w:rsidRPr="002C7991" w:rsidRDefault="00C34782" w:rsidP="002034E7">
            <w:pPr>
              <w:autoSpaceDE w:val="0"/>
              <w:autoSpaceDN w:val="0"/>
              <w:adjustRightInd w:val="0"/>
              <w:jc w:val="center"/>
            </w:pPr>
            <w:r w:rsidRPr="002C7991">
              <w:t>Уборщик служебных помещений</w:t>
            </w:r>
          </w:p>
        </w:tc>
      </w:tr>
      <w:tr w:rsidR="00C34782" w:rsidRPr="002C7991" w:rsidTr="002034E7">
        <w:trPr>
          <w:trHeight w:val="276"/>
        </w:trPr>
        <w:tc>
          <w:tcPr>
            <w:tcW w:w="2332" w:type="dxa"/>
            <w:gridSpan w:val="2"/>
            <w:vMerge w:val="restart"/>
          </w:tcPr>
          <w:p w:rsidR="00C34782" w:rsidRPr="002C7991" w:rsidRDefault="00C34782" w:rsidP="00AC68BD">
            <w:r w:rsidRPr="002C7991">
              <w:t>Обеспечение бесперебойной работы оборудования, техники, аппаратуры</w:t>
            </w:r>
          </w:p>
        </w:tc>
        <w:tc>
          <w:tcPr>
            <w:tcW w:w="6032" w:type="dxa"/>
          </w:tcPr>
          <w:p w:rsidR="00C34782" w:rsidRPr="002C7991" w:rsidRDefault="00C34782" w:rsidP="00826CD1">
            <w:pPr>
              <w:autoSpaceDE w:val="0"/>
              <w:autoSpaceDN w:val="0"/>
              <w:adjustRightInd w:val="0"/>
            </w:pPr>
            <w:r w:rsidRPr="002C7991">
              <w:rPr>
                <w:rStyle w:val="af0"/>
                <w:b w:val="0"/>
                <w:bCs w:val="0"/>
              </w:rPr>
              <w:t>соблюдение требований техник</w:t>
            </w:r>
            <w:r w:rsidR="00826CD1" w:rsidRPr="002C7991">
              <w:rPr>
                <w:rStyle w:val="af0"/>
                <w:b w:val="0"/>
                <w:bCs w:val="0"/>
              </w:rPr>
              <w:t>и</w:t>
            </w:r>
            <w:r w:rsidRPr="002C7991">
              <w:rPr>
                <w:rStyle w:val="af0"/>
                <w:b w:val="0"/>
                <w:bCs w:val="0"/>
              </w:rPr>
              <w:t xml:space="preserve"> безопасности, пожарной безопасности</w:t>
            </w:r>
            <w:r w:rsidR="00826CD1" w:rsidRPr="002C7991">
              <w:rPr>
                <w:rStyle w:val="af0"/>
                <w:b w:val="0"/>
                <w:bCs w:val="0"/>
              </w:rPr>
              <w:t>,</w:t>
            </w:r>
            <w:r w:rsidRPr="002C7991">
              <w:rPr>
                <w:rStyle w:val="af0"/>
                <w:b w:val="0"/>
                <w:bCs w:val="0"/>
              </w:rPr>
              <w:t xml:space="preserve"> охран</w:t>
            </w:r>
            <w:r w:rsidR="00826CD1" w:rsidRPr="002C7991">
              <w:rPr>
                <w:rStyle w:val="af0"/>
                <w:b w:val="0"/>
                <w:bCs w:val="0"/>
              </w:rPr>
              <w:t>ы</w:t>
            </w:r>
            <w:r w:rsidRPr="002C7991">
              <w:rPr>
                <w:rStyle w:val="af0"/>
                <w:b w:val="0"/>
                <w:bCs w:val="0"/>
              </w:rPr>
              <w:t xml:space="preserve"> труда, санитарно-эпидемиологических правил при выполнении работы</w:t>
            </w:r>
          </w:p>
        </w:tc>
        <w:tc>
          <w:tcPr>
            <w:tcW w:w="1076" w:type="dxa"/>
          </w:tcPr>
          <w:p w:rsidR="00C34782" w:rsidRPr="002C7991" w:rsidRDefault="00C34782" w:rsidP="002034E7">
            <w:pPr>
              <w:autoSpaceDE w:val="0"/>
              <w:autoSpaceDN w:val="0"/>
              <w:adjustRightInd w:val="0"/>
              <w:jc w:val="center"/>
            </w:pPr>
          </w:p>
          <w:p w:rsidR="00C34782" w:rsidRPr="002C7991" w:rsidRDefault="00C34782" w:rsidP="002034E7">
            <w:pPr>
              <w:autoSpaceDE w:val="0"/>
              <w:autoSpaceDN w:val="0"/>
              <w:adjustRightInd w:val="0"/>
              <w:jc w:val="center"/>
            </w:pPr>
            <w:r w:rsidRPr="002C7991">
              <w:t>10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сохранность и поддержание в исправном состоянии вверенного оборудования (инструментов)</w:t>
            </w:r>
          </w:p>
        </w:tc>
        <w:tc>
          <w:tcPr>
            <w:tcW w:w="1076" w:type="dxa"/>
          </w:tcPr>
          <w:p w:rsidR="00C34782" w:rsidRPr="002C7991" w:rsidRDefault="00C34782" w:rsidP="002034E7">
            <w:pPr>
              <w:autoSpaceDE w:val="0"/>
              <w:autoSpaceDN w:val="0"/>
              <w:adjustRightInd w:val="0"/>
              <w:jc w:val="center"/>
            </w:pPr>
          </w:p>
          <w:p w:rsidR="00C34782" w:rsidRPr="002C7991" w:rsidRDefault="00C34782" w:rsidP="002034E7">
            <w:pPr>
              <w:autoSpaceDE w:val="0"/>
              <w:autoSpaceDN w:val="0"/>
              <w:adjustRightInd w:val="0"/>
              <w:jc w:val="center"/>
            </w:pPr>
            <w:r w:rsidRPr="002C7991">
              <w:t>10</w:t>
            </w:r>
          </w:p>
        </w:tc>
      </w:tr>
      <w:tr w:rsidR="00C34782" w:rsidRPr="002C7991" w:rsidTr="002034E7">
        <w:trPr>
          <w:trHeight w:val="276"/>
        </w:trPr>
        <w:tc>
          <w:tcPr>
            <w:tcW w:w="2332" w:type="dxa"/>
            <w:gridSpan w:val="2"/>
            <w:vMerge w:val="restart"/>
          </w:tcPr>
          <w:p w:rsidR="00C34782" w:rsidRPr="002C7991" w:rsidRDefault="00C34782" w:rsidP="00AC68BD">
            <w:r w:rsidRPr="002C7991">
              <w:t xml:space="preserve">Высокое качество </w:t>
            </w:r>
            <w:r w:rsidRPr="002C7991">
              <w:lastRenderedPageBreak/>
              <w:t>деятельности</w:t>
            </w:r>
          </w:p>
        </w:tc>
        <w:tc>
          <w:tcPr>
            <w:tcW w:w="6032" w:type="dxa"/>
          </w:tcPr>
          <w:p w:rsidR="00C34782" w:rsidRPr="002C7991" w:rsidRDefault="00C34782" w:rsidP="00AC68BD">
            <w:pPr>
              <w:pStyle w:val="a4"/>
              <w:rPr>
                <w:sz w:val="24"/>
                <w:szCs w:val="24"/>
              </w:rPr>
            </w:pPr>
            <w:r w:rsidRPr="002C7991">
              <w:rPr>
                <w:sz w:val="24"/>
                <w:szCs w:val="24"/>
                <w:shd w:val="clear" w:color="auto" w:fill="FFFFFF"/>
              </w:rPr>
              <w:lastRenderedPageBreak/>
              <w:t xml:space="preserve">регулярное выполнение работ: мыть полы два раза в </w:t>
            </w:r>
            <w:r w:rsidRPr="002C7991">
              <w:rPr>
                <w:sz w:val="24"/>
                <w:szCs w:val="24"/>
                <w:shd w:val="clear" w:color="auto" w:fill="FFFFFF"/>
              </w:rPr>
              <w:lastRenderedPageBreak/>
              <w:t>день; мыть стены и двери один раз в месяц; менять шторы на окнах два раза в год, е</w:t>
            </w:r>
            <w:r w:rsidRPr="002C7991">
              <w:rPr>
                <w:sz w:val="24"/>
                <w:szCs w:val="24"/>
              </w:rPr>
              <w:t>жедневно менять полотенца в туалетах, проверять наличие туалетной бумаги, мыла, моющих и чистящих средств.</w:t>
            </w:r>
          </w:p>
        </w:tc>
        <w:tc>
          <w:tcPr>
            <w:tcW w:w="1076" w:type="dxa"/>
          </w:tcPr>
          <w:p w:rsidR="00C34782" w:rsidRPr="002C7991" w:rsidRDefault="00C34782" w:rsidP="002034E7">
            <w:pPr>
              <w:autoSpaceDE w:val="0"/>
              <w:autoSpaceDN w:val="0"/>
              <w:adjustRightInd w:val="0"/>
              <w:jc w:val="center"/>
            </w:pPr>
          </w:p>
          <w:p w:rsidR="00C34782" w:rsidRPr="002C7991" w:rsidRDefault="00C34782" w:rsidP="002034E7">
            <w:pPr>
              <w:autoSpaceDE w:val="0"/>
              <w:autoSpaceDN w:val="0"/>
              <w:adjustRightInd w:val="0"/>
              <w:jc w:val="center"/>
            </w:pPr>
          </w:p>
          <w:p w:rsidR="00C34782" w:rsidRPr="002C7991" w:rsidRDefault="00C34782" w:rsidP="002034E7">
            <w:pPr>
              <w:autoSpaceDE w:val="0"/>
              <w:autoSpaceDN w:val="0"/>
              <w:adjustRightInd w:val="0"/>
              <w:jc w:val="center"/>
            </w:pPr>
            <w:r w:rsidRPr="002C7991">
              <w:t>35</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отсутствие нарушений по результатам проверки деятельности</w:t>
            </w:r>
          </w:p>
        </w:tc>
        <w:tc>
          <w:tcPr>
            <w:tcW w:w="1076" w:type="dxa"/>
          </w:tcPr>
          <w:p w:rsidR="00C34782" w:rsidRPr="002C7991" w:rsidRDefault="00C34782" w:rsidP="002034E7">
            <w:pPr>
              <w:autoSpaceDE w:val="0"/>
              <w:autoSpaceDN w:val="0"/>
              <w:adjustRightInd w:val="0"/>
              <w:jc w:val="center"/>
            </w:pPr>
            <w:r w:rsidRPr="002C7991">
              <w:t>10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отсутствие обоснованных жалоб, конфликтных ситуаций</w:t>
            </w:r>
          </w:p>
        </w:tc>
        <w:tc>
          <w:tcPr>
            <w:tcW w:w="1076" w:type="dxa"/>
          </w:tcPr>
          <w:p w:rsidR="00C34782" w:rsidRPr="002C7991" w:rsidRDefault="00C34782" w:rsidP="002034E7">
            <w:pPr>
              <w:autoSpaceDE w:val="0"/>
              <w:autoSpaceDN w:val="0"/>
              <w:adjustRightInd w:val="0"/>
              <w:jc w:val="center"/>
            </w:pPr>
            <w:r w:rsidRPr="002C7991">
              <w:t>10</w:t>
            </w:r>
          </w:p>
        </w:tc>
      </w:tr>
      <w:tr w:rsidR="00C34782" w:rsidRPr="002C7991" w:rsidTr="002034E7">
        <w:trPr>
          <w:trHeight w:val="276"/>
        </w:trPr>
        <w:tc>
          <w:tcPr>
            <w:tcW w:w="2332" w:type="dxa"/>
            <w:gridSpan w:val="2"/>
          </w:tcPr>
          <w:p w:rsidR="00C34782" w:rsidRPr="002C7991" w:rsidRDefault="00C34782" w:rsidP="00AC68BD">
            <w:r w:rsidRPr="002C7991">
              <w:t>Участие в деятельности учреждения</w:t>
            </w:r>
          </w:p>
        </w:tc>
        <w:tc>
          <w:tcPr>
            <w:tcW w:w="6032" w:type="dxa"/>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участие в общественной жизни учреждения:</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член профсоюза</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участие в развлекательных мероприятиях для детей (в качестве героев)</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xml:space="preserve">- участие в мероприятиях (субботники, подготовка учреждения к новому учебному году, соревнования санитарных постов, </w:t>
            </w:r>
            <w:proofErr w:type="spellStart"/>
            <w:r w:rsidRPr="002C7991">
              <w:rPr>
                <w:rFonts w:ascii="Times New Roman" w:hAnsi="Times New Roman" w:cs="Times New Roman"/>
                <w:sz w:val="24"/>
                <w:szCs w:val="24"/>
              </w:rPr>
              <w:t>турслет</w:t>
            </w:r>
            <w:proofErr w:type="spellEnd"/>
            <w:r w:rsidRPr="002C7991">
              <w:rPr>
                <w:rFonts w:ascii="Times New Roman" w:hAnsi="Times New Roman" w:cs="Times New Roman"/>
                <w:sz w:val="24"/>
                <w:szCs w:val="24"/>
              </w:rPr>
              <w:t>, кросс нации, лыжня России и т.п.)</w:t>
            </w:r>
          </w:p>
        </w:tc>
        <w:tc>
          <w:tcPr>
            <w:tcW w:w="1076" w:type="dxa"/>
          </w:tcPr>
          <w:p w:rsidR="00C34782" w:rsidRPr="002C7991" w:rsidRDefault="00C34782" w:rsidP="002034E7">
            <w:pPr>
              <w:jc w:val="center"/>
            </w:pPr>
          </w:p>
          <w:p w:rsidR="00C34782" w:rsidRPr="002C7991" w:rsidRDefault="00C34782" w:rsidP="002034E7">
            <w:pPr>
              <w:jc w:val="center"/>
            </w:pPr>
            <w:r w:rsidRPr="002C7991">
              <w:t>5</w:t>
            </w:r>
          </w:p>
          <w:p w:rsidR="00C34782" w:rsidRPr="002C7991" w:rsidRDefault="00C34782" w:rsidP="002034E7">
            <w:pPr>
              <w:jc w:val="center"/>
            </w:pPr>
            <w:r w:rsidRPr="002C7991">
              <w:t>5</w:t>
            </w:r>
          </w:p>
          <w:p w:rsidR="00C34782" w:rsidRPr="002C7991" w:rsidRDefault="00C34782" w:rsidP="002034E7">
            <w:pPr>
              <w:pStyle w:val="ConsPlusNonformat"/>
              <w:tabs>
                <w:tab w:val="left" w:pos="225"/>
                <w:tab w:val="center" w:pos="430"/>
              </w:tabs>
              <w:rPr>
                <w:rFonts w:ascii="Times New Roman" w:hAnsi="Times New Roman" w:cs="Times New Roman"/>
                <w:sz w:val="24"/>
                <w:szCs w:val="24"/>
              </w:rPr>
            </w:pPr>
            <w:r w:rsidRPr="002C7991">
              <w:rPr>
                <w:rFonts w:ascii="Times New Roman" w:hAnsi="Times New Roman" w:cs="Times New Roman"/>
                <w:sz w:val="24"/>
                <w:szCs w:val="24"/>
              </w:rPr>
              <w:tab/>
            </w:r>
          </w:p>
          <w:p w:rsidR="00C34782" w:rsidRPr="002C7991" w:rsidRDefault="00C34782" w:rsidP="002034E7">
            <w:pPr>
              <w:pStyle w:val="ConsPlusNonformat"/>
              <w:tabs>
                <w:tab w:val="left" w:pos="225"/>
                <w:tab w:val="center" w:pos="430"/>
              </w:tabs>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D96DCA">
        <w:trPr>
          <w:trHeight w:val="409"/>
        </w:trPr>
        <w:tc>
          <w:tcPr>
            <w:tcW w:w="2332" w:type="dxa"/>
            <w:gridSpan w:val="2"/>
            <w:vMerge w:val="restart"/>
          </w:tcPr>
          <w:p w:rsidR="00C34782" w:rsidRPr="002C7991" w:rsidRDefault="00C34782" w:rsidP="00AC68BD">
            <w:r w:rsidRPr="002C7991">
              <w:t>Соблюдение трудовой дисциплины</w:t>
            </w:r>
          </w:p>
        </w:tc>
        <w:tc>
          <w:tcPr>
            <w:tcW w:w="6032" w:type="dxa"/>
          </w:tcPr>
          <w:p w:rsidR="00C34782" w:rsidRPr="002C7991" w:rsidRDefault="00C34782" w:rsidP="00AC68BD">
            <w:pPr>
              <w:autoSpaceDE w:val="0"/>
              <w:autoSpaceDN w:val="0"/>
              <w:adjustRightInd w:val="0"/>
            </w:pPr>
            <w:r w:rsidRPr="002C7991">
              <w:t xml:space="preserve"> отсутствие дисциплинарных взысканий</w:t>
            </w:r>
          </w:p>
        </w:tc>
        <w:tc>
          <w:tcPr>
            <w:tcW w:w="1076"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D96DCA">
        <w:trPr>
          <w:trHeight w:val="409"/>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соблюдение правил внутреннего трудового распорядка</w:t>
            </w:r>
          </w:p>
        </w:tc>
        <w:tc>
          <w:tcPr>
            <w:tcW w:w="1076" w:type="dxa"/>
          </w:tcPr>
          <w:p w:rsidR="00C34782" w:rsidRPr="002C7991" w:rsidRDefault="00C34782" w:rsidP="002034E7">
            <w:pPr>
              <w:autoSpaceDE w:val="0"/>
              <w:autoSpaceDN w:val="0"/>
              <w:adjustRightInd w:val="0"/>
              <w:jc w:val="center"/>
            </w:pPr>
            <w:r w:rsidRPr="002C7991">
              <w:t>5</w:t>
            </w:r>
          </w:p>
        </w:tc>
      </w:tr>
      <w:tr w:rsidR="00C34782" w:rsidRPr="002C7991" w:rsidTr="002034E7">
        <w:trPr>
          <w:trHeight w:val="276"/>
        </w:trPr>
        <w:tc>
          <w:tcPr>
            <w:tcW w:w="8364" w:type="dxa"/>
            <w:gridSpan w:val="3"/>
          </w:tcPr>
          <w:p w:rsidR="00C34782" w:rsidRPr="002C7991" w:rsidRDefault="00C34782" w:rsidP="002034E7">
            <w:pPr>
              <w:autoSpaceDE w:val="0"/>
              <w:autoSpaceDN w:val="0"/>
              <w:adjustRightInd w:val="0"/>
              <w:jc w:val="both"/>
              <w:rPr>
                <w:b/>
              </w:rPr>
            </w:pPr>
            <w:r w:rsidRPr="002C7991">
              <w:rPr>
                <w:b/>
              </w:rPr>
              <w:t xml:space="preserve"> ИТОГО:</w:t>
            </w:r>
          </w:p>
        </w:tc>
        <w:tc>
          <w:tcPr>
            <w:tcW w:w="1076" w:type="dxa"/>
          </w:tcPr>
          <w:p w:rsidR="00C34782" w:rsidRPr="002C7991" w:rsidRDefault="00C34782" w:rsidP="002034E7">
            <w:pPr>
              <w:autoSpaceDE w:val="0"/>
              <w:autoSpaceDN w:val="0"/>
              <w:adjustRightInd w:val="0"/>
              <w:jc w:val="center"/>
              <w:rPr>
                <w:b/>
              </w:rPr>
            </w:pPr>
            <w:r w:rsidRPr="002C7991">
              <w:rPr>
                <w:b/>
              </w:rPr>
              <w:t>100</w:t>
            </w:r>
          </w:p>
        </w:tc>
      </w:tr>
      <w:tr w:rsidR="00C34782" w:rsidRPr="002C7991" w:rsidTr="002034E7">
        <w:trPr>
          <w:trHeight w:val="276"/>
        </w:trPr>
        <w:tc>
          <w:tcPr>
            <w:tcW w:w="9440" w:type="dxa"/>
            <w:gridSpan w:val="4"/>
          </w:tcPr>
          <w:p w:rsidR="00C34782" w:rsidRPr="002C7991" w:rsidRDefault="00C34782" w:rsidP="002034E7">
            <w:pPr>
              <w:autoSpaceDE w:val="0"/>
              <w:autoSpaceDN w:val="0"/>
              <w:adjustRightInd w:val="0"/>
              <w:jc w:val="center"/>
            </w:pPr>
            <w:r w:rsidRPr="002C7991">
              <w:t>Дворник</w:t>
            </w:r>
          </w:p>
        </w:tc>
      </w:tr>
      <w:tr w:rsidR="00C34782" w:rsidRPr="002C7991" w:rsidTr="002034E7">
        <w:trPr>
          <w:trHeight w:val="276"/>
        </w:trPr>
        <w:tc>
          <w:tcPr>
            <w:tcW w:w="2332" w:type="dxa"/>
            <w:gridSpan w:val="2"/>
            <w:vMerge w:val="restart"/>
          </w:tcPr>
          <w:p w:rsidR="00C34782" w:rsidRPr="002C7991" w:rsidRDefault="00C34782" w:rsidP="00AC68BD">
            <w:r w:rsidRPr="002C7991">
              <w:t>Обеспечение бесперебойной работы оборудования, техники, аппаратуры</w:t>
            </w:r>
          </w:p>
        </w:tc>
        <w:tc>
          <w:tcPr>
            <w:tcW w:w="6032" w:type="dxa"/>
          </w:tcPr>
          <w:p w:rsidR="00C34782" w:rsidRPr="002C7991" w:rsidRDefault="00C34782" w:rsidP="00D96DCA">
            <w:pPr>
              <w:autoSpaceDE w:val="0"/>
              <w:autoSpaceDN w:val="0"/>
              <w:adjustRightInd w:val="0"/>
            </w:pPr>
            <w:r w:rsidRPr="002C7991">
              <w:rPr>
                <w:rStyle w:val="af0"/>
                <w:b w:val="0"/>
                <w:bCs w:val="0"/>
              </w:rPr>
              <w:t>соблюдение требований техник</w:t>
            </w:r>
            <w:r w:rsidR="00D96DCA" w:rsidRPr="002C7991">
              <w:rPr>
                <w:rStyle w:val="af0"/>
                <w:b w:val="0"/>
                <w:bCs w:val="0"/>
              </w:rPr>
              <w:t>и</w:t>
            </w:r>
            <w:r w:rsidRPr="002C7991">
              <w:rPr>
                <w:rStyle w:val="af0"/>
                <w:b w:val="0"/>
                <w:bCs w:val="0"/>
              </w:rPr>
              <w:t xml:space="preserve"> безопасности, пожарной безопасности</w:t>
            </w:r>
            <w:r w:rsidR="00D96DCA" w:rsidRPr="002C7991">
              <w:rPr>
                <w:rStyle w:val="af0"/>
                <w:b w:val="0"/>
                <w:bCs w:val="0"/>
              </w:rPr>
              <w:t>,</w:t>
            </w:r>
            <w:r w:rsidRPr="002C7991">
              <w:rPr>
                <w:rStyle w:val="af0"/>
                <w:b w:val="0"/>
                <w:bCs w:val="0"/>
              </w:rPr>
              <w:t xml:space="preserve"> охран</w:t>
            </w:r>
            <w:r w:rsidR="00D96DCA" w:rsidRPr="002C7991">
              <w:rPr>
                <w:rStyle w:val="af0"/>
                <w:b w:val="0"/>
                <w:bCs w:val="0"/>
              </w:rPr>
              <w:t>ы</w:t>
            </w:r>
            <w:r w:rsidRPr="002C7991">
              <w:rPr>
                <w:rStyle w:val="af0"/>
                <w:b w:val="0"/>
                <w:bCs w:val="0"/>
              </w:rPr>
              <w:t xml:space="preserve"> труда, санитарно-эпидемиологических правил при выполнении работы</w:t>
            </w:r>
          </w:p>
        </w:tc>
        <w:tc>
          <w:tcPr>
            <w:tcW w:w="1076" w:type="dxa"/>
          </w:tcPr>
          <w:p w:rsidR="00C34782" w:rsidRPr="002C7991" w:rsidRDefault="00C34782" w:rsidP="002034E7">
            <w:pPr>
              <w:autoSpaceDE w:val="0"/>
              <w:autoSpaceDN w:val="0"/>
              <w:adjustRightInd w:val="0"/>
              <w:jc w:val="center"/>
            </w:pPr>
          </w:p>
          <w:p w:rsidR="00C34782" w:rsidRPr="002C7991" w:rsidRDefault="00C34782" w:rsidP="002034E7">
            <w:pPr>
              <w:autoSpaceDE w:val="0"/>
              <w:autoSpaceDN w:val="0"/>
              <w:adjustRightInd w:val="0"/>
              <w:jc w:val="center"/>
            </w:pPr>
            <w:r w:rsidRPr="002C7991">
              <w:t>10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сохранность и поддержание в исправном состоянии вверенного инвентаря</w:t>
            </w:r>
          </w:p>
        </w:tc>
        <w:tc>
          <w:tcPr>
            <w:tcW w:w="1076" w:type="dxa"/>
          </w:tcPr>
          <w:p w:rsidR="00C34782" w:rsidRPr="002C7991" w:rsidRDefault="00C34782" w:rsidP="002034E7">
            <w:pPr>
              <w:autoSpaceDE w:val="0"/>
              <w:autoSpaceDN w:val="0"/>
              <w:adjustRightInd w:val="0"/>
              <w:jc w:val="center"/>
            </w:pPr>
          </w:p>
          <w:p w:rsidR="00C34782" w:rsidRPr="002C7991" w:rsidRDefault="00C34782" w:rsidP="002034E7">
            <w:pPr>
              <w:autoSpaceDE w:val="0"/>
              <w:autoSpaceDN w:val="0"/>
              <w:adjustRightInd w:val="0"/>
              <w:jc w:val="center"/>
            </w:pPr>
            <w:r w:rsidRPr="002C7991">
              <w:t>10</w:t>
            </w:r>
          </w:p>
        </w:tc>
      </w:tr>
      <w:tr w:rsidR="00C34782" w:rsidRPr="002C7991" w:rsidTr="002034E7">
        <w:trPr>
          <w:trHeight w:val="276"/>
        </w:trPr>
        <w:tc>
          <w:tcPr>
            <w:tcW w:w="2332" w:type="dxa"/>
            <w:gridSpan w:val="2"/>
            <w:vMerge w:val="restart"/>
          </w:tcPr>
          <w:p w:rsidR="00C34782" w:rsidRPr="002C7991" w:rsidRDefault="00C34782" w:rsidP="00AC68BD">
            <w:r w:rsidRPr="002C7991">
              <w:t>Высокое качество деятельности</w:t>
            </w:r>
          </w:p>
        </w:tc>
        <w:tc>
          <w:tcPr>
            <w:tcW w:w="6032" w:type="dxa"/>
          </w:tcPr>
          <w:p w:rsidR="00C34782" w:rsidRPr="002C7991" w:rsidRDefault="00C34782" w:rsidP="00AC68BD">
            <w:pPr>
              <w:autoSpaceDE w:val="0"/>
              <w:autoSpaceDN w:val="0"/>
              <w:adjustRightInd w:val="0"/>
            </w:pPr>
            <w:r w:rsidRPr="002C7991">
              <w:t>содержание участка в соответствии с требованиями СанПиН</w:t>
            </w:r>
          </w:p>
        </w:tc>
        <w:tc>
          <w:tcPr>
            <w:tcW w:w="1076" w:type="dxa"/>
          </w:tcPr>
          <w:p w:rsidR="00C34782" w:rsidRPr="002C7991" w:rsidRDefault="00C34782" w:rsidP="002034E7">
            <w:pPr>
              <w:autoSpaceDE w:val="0"/>
              <w:autoSpaceDN w:val="0"/>
              <w:adjustRightInd w:val="0"/>
              <w:jc w:val="center"/>
            </w:pPr>
            <w:r w:rsidRPr="002C7991">
              <w:t>10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pStyle w:val="a4"/>
              <w:rPr>
                <w:sz w:val="24"/>
                <w:szCs w:val="24"/>
              </w:rPr>
            </w:pPr>
            <w:r w:rsidRPr="002C7991">
              <w:rPr>
                <w:sz w:val="24"/>
                <w:szCs w:val="24"/>
                <w:shd w:val="clear" w:color="auto" w:fill="FFFFFF"/>
              </w:rPr>
              <w:t xml:space="preserve">Ежедневный осмотр территории Учреждения, с целью не допущения наличия на ней грибов и </w:t>
            </w:r>
            <w:proofErr w:type="spellStart"/>
            <w:r w:rsidRPr="002C7991">
              <w:rPr>
                <w:sz w:val="24"/>
                <w:szCs w:val="24"/>
                <w:shd w:val="clear" w:color="auto" w:fill="FFFFFF"/>
              </w:rPr>
              <w:t>травмоопасных</w:t>
            </w:r>
            <w:proofErr w:type="spellEnd"/>
            <w:r w:rsidRPr="002C7991">
              <w:rPr>
                <w:sz w:val="24"/>
                <w:szCs w:val="24"/>
                <w:shd w:val="clear" w:color="auto" w:fill="FFFFFF"/>
              </w:rPr>
              <w:t xml:space="preserve"> предметов: сухостойных деревьев, сломанных кустарников, необструганных досок, торчащих из досок и земли гвоздей, металлических предметов, кирпичей и пней, битого стекла, ям и открытых </w:t>
            </w:r>
            <w:r w:rsidR="00D96DCA" w:rsidRPr="002C7991">
              <w:rPr>
                <w:sz w:val="24"/>
                <w:szCs w:val="24"/>
                <w:shd w:val="clear" w:color="auto" w:fill="FFFFFF"/>
              </w:rPr>
              <w:t xml:space="preserve">люков колодцев, а на изгороди – </w:t>
            </w:r>
            <w:r w:rsidRPr="002C7991">
              <w:rPr>
                <w:sz w:val="24"/>
                <w:szCs w:val="24"/>
                <w:shd w:val="clear" w:color="auto" w:fill="FFFFFF"/>
              </w:rPr>
              <w:t>проволоки и других опасных предметов.</w:t>
            </w:r>
          </w:p>
        </w:tc>
        <w:tc>
          <w:tcPr>
            <w:tcW w:w="1076" w:type="dxa"/>
          </w:tcPr>
          <w:p w:rsidR="00C34782" w:rsidRPr="002C7991" w:rsidRDefault="00C34782" w:rsidP="002034E7">
            <w:pPr>
              <w:autoSpaceDE w:val="0"/>
              <w:autoSpaceDN w:val="0"/>
              <w:adjustRightInd w:val="0"/>
              <w:jc w:val="center"/>
            </w:pPr>
          </w:p>
          <w:p w:rsidR="00C34782" w:rsidRPr="002C7991" w:rsidRDefault="00C34782" w:rsidP="002034E7">
            <w:pPr>
              <w:autoSpaceDE w:val="0"/>
              <w:autoSpaceDN w:val="0"/>
              <w:adjustRightInd w:val="0"/>
              <w:jc w:val="center"/>
            </w:pPr>
          </w:p>
          <w:p w:rsidR="00C34782" w:rsidRPr="002C7991" w:rsidRDefault="00C34782" w:rsidP="002034E7">
            <w:pPr>
              <w:autoSpaceDE w:val="0"/>
              <w:autoSpaceDN w:val="0"/>
              <w:adjustRightInd w:val="0"/>
              <w:jc w:val="center"/>
            </w:pPr>
          </w:p>
          <w:p w:rsidR="00C34782" w:rsidRPr="002C7991" w:rsidRDefault="00C34782" w:rsidP="002034E7">
            <w:pPr>
              <w:autoSpaceDE w:val="0"/>
              <w:autoSpaceDN w:val="0"/>
              <w:adjustRightInd w:val="0"/>
              <w:jc w:val="center"/>
            </w:pPr>
            <w:r w:rsidRPr="002C7991">
              <w:t>25</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отсутствие нарушений по результатам проверки деятельности</w:t>
            </w:r>
          </w:p>
        </w:tc>
        <w:tc>
          <w:tcPr>
            <w:tcW w:w="1076" w:type="dxa"/>
          </w:tcPr>
          <w:p w:rsidR="00C34782" w:rsidRPr="002C7991" w:rsidRDefault="00C34782" w:rsidP="002034E7">
            <w:pPr>
              <w:autoSpaceDE w:val="0"/>
              <w:autoSpaceDN w:val="0"/>
              <w:adjustRightInd w:val="0"/>
              <w:jc w:val="center"/>
            </w:pPr>
            <w:r w:rsidRPr="002C7991">
              <w:t>10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отсутствие обоснованных жалоб, конфликтных ситуаций</w:t>
            </w:r>
          </w:p>
        </w:tc>
        <w:tc>
          <w:tcPr>
            <w:tcW w:w="1076" w:type="dxa"/>
          </w:tcPr>
          <w:p w:rsidR="00C34782" w:rsidRPr="002C7991" w:rsidRDefault="00C34782" w:rsidP="002034E7">
            <w:pPr>
              <w:autoSpaceDE w:val="0"/>
              <w:autoSpaceDN w:val="0"/>
              <w:adjustRightInd w:val="0"/>
              <w:jc w:val="center"/>
            </w:pPr>
            <w:r w:rsidRPr="002C7991">
              <w:t>10</w:t>
            </w:r>
          </w:p>
        </w:tc>
      </w:tr>
      <w:tr w:rsidR="00C34782" w:rsidRPr="002C7991" w:rsidTr="002034E7">
        <w:trPr>
          <w:trHeight w:val="276"/>
        </w:trPr>
        <w:tc>
          <w:tcPr>
            <w:tcW w:w="2332" w:type="dxa"/>
            <w:gridSpan w:val="2"/>
          </w:tcPr>
          <w:p w:rsidR="00C34782" w:rsidRPr="002C7991" w:rsidRDefault="00C34782" w:rsidP="00AC68BD">
            <w:r w:rsidRPr="002C7991">
              <w:t>Участие в деятельности учреждения</w:t>
            </w:r>
          </w:p>
        </w:tc>
        <w:tc>
          <w:tcPr>
            <w:tcW w:w="6032" w:type="dxa"/>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участие в общественной жизни учреждения:</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член профсоюза</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участие в развлекательных мероприятиях для детей (в качестве героев)</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xml:space="preserve">- участие в мероприятиях (субботники, подготовка учреждения к новому учебному году, соревнования санитарных постов, </w:t>
            </w:r>
            <w:proofErr w:type="spellStart"/>
            <w:r w:rsidRPr="002C7991">
              <w:rPr>
                <w:rFonts w:ascii="Times New Roman" w:hAnsi="Times New Roman" w:cs="Times New Roman"/>
                <w:sz w:val="24"/>
                <w:szCs w:val="24"/>
              </w:rPr>
              <w:t>турслет</w:t>
            </w:r>
            <w:proofErr w:type="spellEnd"/>
            <w:r w:rsidRPr="002C7991">
              <w:rPr>
                <w:rFonts w:ascii="Times New Roman" w:hAnsi="Times New Roman" w:cs="Times New Roman"/>
                <w:sz w:val="24"/>
                <w:szCs w:val="24"/>
              </w:rPr>
              <w:t>, кросс нации, лыжня России и т.п.)</w:t>
            </w:r>
          </w:p>
        </w:tc>
        <w:tc>
          <w:tcPr>
            <w:tcW w:w="1076" w:type="dxa"/>
          </w:tcPr>
          <w:p w:rsidR="00C34782" w:rsidRPr="002C7991" w:rsidRDefault="00C34782" w:rsidP="002034E7">
            <w:pPr>
              <w:jc w:val="center"/>
            </w:pPr>
          </w:p>
          <w:p w:rsidR="00C34782" w:rsidRPr="002C7991" w:rsidRDefault="00C34782" w:rsidP="002034E7">
            <w:pPr>
              <w:jc w:val="center"/>
            </w:pPr>
            <w:r w:rsidRPr="002C7991">
              <w:t>5</w:t>
            </w:r>
          </w:p>
          <w:p w:rsidR="00C34782" w:rsidRPr="002C7991" w:rsidRDefault="00C34782" w:rsidP="002034E7">
            <w:pPr>
              <w:jc w:val="center"/>
            </w:pPr>
            <w:r w:rsidRPr="002C7991">
              <w:t>5</w:t>
            </w:r>
          </w:p>
          <w:p w:rsidR="00C34782" w:rsidRPr="002C7991" w:rsidRDefault="00C34782" w:rsidP="002034E7">
            <w:pPr>
              <w:pStyle w:val="ConsPlusNonformat"/>
              <w:tabs>
                <w:tab w:val="left" w:pos="225"/>
                <w:tab w:val="center" w:pos="430"/>
              </w:tabs>
              <w:rPr>
                <w:rFonts w:ascii="Times New Roman" w:hAnsi="Times New Roman" w:cs="Times New Roman"/>
                <w:sz w:val="24"/>
                <w:szCs w:val="24"/>
              </w:rPr>
            </w:pPr>
            <w:r w:rsidRPr="002C7991">
              <w:rPr>
                <w:rFonts w:ascii="Times New Roman" w:hAnsi="Times New Roman" w:cs="Times New Roman"/>
                <w:sz w:val="24"/>
                <w:szCs w:val="24"/>
              </w:rPr>
              <w:tab/>
            </w:r>
          </w:p>
          <w:p w:rsidR="00C34782" w:rsidRPr="002C7991" w:rsidRDefault="00C34782" w:rsidP="002034E7">
            <w:pPr>
              <w:pStyle w:val="ConsPlusNonformat"/>
              <w:tabs>
                <w:tab w:val="left" w:pos="225"/>
                <w:tab w:val="center" w:pos="430"/>
              </w:tabs>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D96DCA">
        <w:trPr>
          <w:trHeight w:val="409"/>
        </w:trPr>
        <w:tc>
          <w:tcPr>
            <w:tcW w:w="2332" w:type="dxa"/>
            <w:gridSpan w:val="2"/>
            <w:vMerge w:val="restart"/>
          </w:tcPr>
          <w:p w:rsidR="00C34782" w:rsidRPr="002C7991" w:rsidRDefault="00C34782" w:rsidP="00AC68BD">
            <w:r w:rsidRPr="002C7991">
              <w:t>Соблюдение трудовой дисциплины</w:t>
            </w:r>
          </w:p>
        </w:tc>
        <w:tc>
          <w:tcPr>
            <w:tcW w:w="6032" w:type="dxa"/>
          </w:tcPr>
          <w:p w:rsidR="00C34782" w:rsidRPr="002C7991" w:rsidRDefault="00C34782" w:rsidP="00AC68BD">
            <w:pPr>
              <w:autoSpaceDE w:val="0"/>
              <w:autoSpaceDN w:val="0"/>
              <w:adjustRightInd w:val="0"/>
            </w:pPr>
            <w:r w:rsidRPr="002C7991">
              <w:t xml:space="preserve"> отсутствие дисциплинарных взысканий</w:t>
            </w:r>
          </w:p>
        </w:tc>
        <w:tc>
          <w:tcPr>
            <w:tcW w:w="1076"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D96DCA">
        <w:trPr>
          <w:trHeight w:val="409"/>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соблюдение правил внутреннего трудового распорядка</w:t>
            </w:r>
          </w:p>
        </w:tc>
        <w:tc>
          <w:tcPr>
            <w:tcW w:w="1076" w:type="dxa"/>
          </w:tcPr>
          <w:p w:rsidR="00C34782" w:rsidRPr="002C7991" w:rsidRDefault="00C34782" w:rsidP="002034E7">
            <w:pPr>
              <w:autoSpaceDE w:val="0"/>
              <w:autoSpaceDN w:val="0"/>
              <w:adjustRightInd w:val="0"/>
              <w:jc w:val="center"/>
            </w:pPr>
            <w:r w:rsidRPr="002C7991">
              <w:t>5</w:t>
            </w:r>
          </w:p>
        </w:tc>
      </w:tr>
      <w:tr w:rsidR="00C34782" w:rsidRPr="002C7991" w:rsidTr="002034E7">
        <w:trPr>
          <w:trHeight w:val="276"/>
        </w:trPr>
        <w:tc>
          <w:tcPr>
            <w:tcW w:w="8364" w:type="dxa"/>
            <w:gridSpan w:val="3"/>
          </w:tcPr>
          <w:p w:rsidR="00C34782" w:rsidRPr="002C7991" w:rsidRDefault="00C34782" w:rsidP="002034E7">
            <w:pPr>
              <w:autoSpaceDE w:val="0"/>
              <w:autoSpaceDN w:val="0"/>
              <w:adjustRightInd w:val="0"/>
              <w:jc w:val="both"/>
              <w:rPr>
                <w:b/>
              </w:rPr>
            </w:pPr>
            <w:r w:rsidRPr="002C7991">
              <w:rPr>
                <w:b/>
              </w:rPr>
              <w:t xml:space="preserve"> ИТОГО:</w:t>
            </w:r>
          </w:p>
        </w:tc>
        <w:tc>
          <w:tcPr>
            <w:tcW w:w="1076" w:type="dxa"/>
          </w:tcPr>
          <w:p w:rsidR="00C34782" w:rsidRPr="002C7991" w:rsidRDefault="00C34782" w:rsidP="002034E7">
            <w:pPr>
              <w:autoSpaceDE w:val="0"/>
              <w:autoSpaceDN w:val="0"/>
              <w:adjustRightInd w:val="0"/>
              <w:jc w:val="center"/>
              <w:rPr>
                <w:b/>
              </w:rPr>
            </w:pPr>
            <w:r w:rsidRPr="002C7991">
              <w:rPr>
                <w:b/>
              </w:rPr>
              <w:t>100</w:t>
            </w:r>
          </w:p>
        </w:tc>
      </w:tr>
      <w:tr w:rsidR="00C34782" w:rsidRPr="002C7991" w:rsidTr="002034E7">
        <w:trPr>
          <w:trHeight w:val="276"/>
        </w:trPr>
        <w:tc>
          <w:tcPr>
            <w:tcW w:w="9440" w:type="dxa"/>
            <w:gridSpan w:val="4"/>
          </w:tcPr>
          <w:p w:rsidR="00C34782" w:rsidRPr="002C7991" w:rsidRDefault="00C34782" w:rsidP="002034E7">
            <w:pPr>
              <w:autoSpaceDE w:val="0"/>
              <w:autoSpaceDN w:val="0"/>
              <w:adjustRightInd w:val="0"/>
              <w:jc w:val="center"/>
            </w:pPr>
            <w:r w:rsidRPr="002C7991">
              <w:lastRenderedPageBreak/>
              <w:t>Сторож (вахтер)</w:t>
            </w:r>
          </w:p>
        </w:tc>
      </w:tr>
      <w:tr w:rsidR="00C34782" w:rsidRPr="002C7991" w:rsidTr="002034E7">
        <w:trPr>
          <w:trHeight w:val="276"/>
        </w:trPr>
        <w:tc>
          <w:tcPr>
            <w:tcW w:w="2332" w:type="dxa"/>
            <w:gridSpan w:val="2"/>
            <w:vMerge w:val="restart"/>
          </w:tcPr>
          <w:p w:rsidR="00C34782" w:rsidRPr="002C7991" w:rsidRDefault="00C34782" w:rsidP="00AC68BD">
            <w:r w:rsidRPr="002C7991">
              <w:t>Высокое качество деятельности</w:t>
            </w:r>
          </w:p>
        </w:tc>
        <w:tc>
          <w:tcPr>
            <w:tcW w:w="6032" w:type="dxa"/>
          </w:tcPr>
          <w:p w:rsidR="00C34782" w:rsidRPr="002C7991" w:rsidRDefault="00C34782" w:rsidP="00D96DCA">
            <w:pPr>
              <w:autoSpaceDE w:val="0"/>
              <w:autoSpaceDN w:val="0"/>
              <w:adjustRightInd w:val="0"/>
            </w:pPr>
            <w:r w:rsidRPr="002C7991">
              <w:rPr>
                <w:rStyle w:val="af0"/>
                <w:b w:val="0"/>
                <w:bCs w:val="0"/>
              </w:rPr>
              <w:t>соблюдение требований техник</w:t>
            </w:r>
            <w:r w:rsidR="00D96DCA" w:rsidRPr="002C7991">
              <w:rPr>
                <w:rStyle w:val="af0"/>
                <w:b w:val="0"/>
                <w:bCs w:val="0"/>
              </w:rPr>
              <w:t>и</w:t>
            </w:r>
            <w:r w:rsidRPr="002C7991">
              <w:rPr>
                <w:rStyle w:val="af0"/>
                <w:b w:val="0"/>
                <w:bCs w:val="0"/>
              </w:rPr>
              <w:t xml:space="preserve"> безопасности, пожарной безопасности</w:t>
            </w:r>
            <w:r w:rsidR="00D96DCA" w:rsidRPr="002C7991">
              <w:rPr>
                <w:rStyle w:val="af0"/>
                <w:b w:val="0"/>
                <w:bCs w:val="0"/>
              </w:rPr>
              <w:t>,</w:t>
            </w:r>
            <w:r w:rsidRPr="002C7991">
              <w:rPr>
                <w:rStyle w:val="af0"/>
                <w:b w:val="0"/>
                <w:bCs w:val="0"/>
              </w:rPr>
              <w:t xml:space="preserve"> охран</w:t>
            </w:r>
            <w:r w:rsidR="00D96DCA" w:rsidRPr="002C7991">
              <w:rPr>
                <w:rStyle w:val="af0"/>
                <w:b w:val="0"/>
                <w:bCs w:val="0"/>
              </w:rPr>
              <w:t>ы</w:t>
            </w:r>
            <w:r w:rsidRPr="002C7991">
              <w:rPr>
                <w:rStyle w:val="af0"/>
                <w:b w:val="0"/>
                <w:bCs w:val="0"/>
              </w:rPr>
              <w:t xml:space="preserve"> труда, санитарно-эпидемиологических правил при выполнении работы</w:t>
            </w:r>
          </w:p>
        </w:tc>
        <w:tc>
          <w:tcPr>
            <w:tcW w:w="1076" w:type="dxa"/>
          </w:tcPr>
          <w:p w:rsidR="00C34782" w:rsidRPr="002C7991" w:rsidRDefault="00C34782" w:rsidP="002034E7">
            <w:pPr>
              <w:autoSpaceDE w:val="0"/>
              <w:autoSpaceDN w:val="0"/>
              <w:adjustRightInd w:val="0"/>
              <w:jc w:val="center"/>
            </w:pPr>
          </w:p>
          <w:p w:rsidR="00C34782" w:rsidRPr="002C7991" w:rsidRDefault="00C34782" w:rsidP="002034E7">
            <w:pPr>
              <w:autoSpaceDE w:val="0"/>
              <w:autoSpaceDN w:val="0"/>
              <w:adjustRightInd w:val="0"/>
              <w:jc w:val="center"/>
            </w:pPr>
            <w:r w:rsidRPr="002C7991">
              <w:t>20</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pStyle w:val="a4"/>
              <w:rPr>
                <w:sz w:val="24"/>
                <w:szCs w:val="24"/>
              </w:rPr>
            </w:pPr>
            <w:r w:rsidRPr="002C7991">
              <w:rPr>
                <w:sz w:val="24"/>
                <w:szCs w:val="24"/>
                <w:shd w:val="clear" w:color="auto" w:fill="FFFFFF"/>
              </w:rPr>
              <w:t xml:space="preserve">осуществление регулярного обхода здания, проверки территории, </w:t>
            </w:r>
            <w:proofErr w:type="gramStart"/>
            <w:r w:rsidRPr="002C7991">
              <w:rPr>
                <w:sz w:val="24"/>
                <w:szCs w:val="24"/>
                <w:shd w:val="clear" w:color="auto" w:fill="FFFFFF"/>
              </w:rPr>
              <w:t>контроля за</w:t>
            </w:r>
            <w:proofErr w:type="gramEnd"/>
            <w:r w:rsidRPr="002C7991">
              <w:rPr>
                <w:sz w:val="24"/>
                <w:szCs w:val="24"/>
                <w:shd w:val="clear" w:color="auto" w:fill="FFFFFF"/>
              </w:rPr>
              <w:t xml:space="preserve"> дежурным освещением (с отметкой в журнале)</w:t>
            </w:r>
          </w:p>
        </w:tc>
        <w:tc>
          <w:tcPr>
            <w:tcW w:w="1076" w:type="dxa"/>
          </w:tcPr>
          <w:p w:rsidR="00C34782" w:rsidRPr="002C7991" w:rsidRDefault="00C34782" w:rsidP="002034E7">
            <w:pPr>
              <w:autoSpaceDE w:val="0"/>
              <w:autoSpaceDN w:val="0"/>
              <w:adjustRightInd w:val="0"/>
              <w:jc w:val="center"/>
            </w:pPr>
            <w:r w:rsidRPr="002C7991">
              <w:t>25</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отсутствие нарушений по результатам проверки деятельности</w:t>
            </w:r>
          </w:p>
        </w:tc>
        <w:tc>
          <w:tcPr>
            <w:tcW w:w="1076" w:type="dxa"/>
          </w:tcPr>
          <w:p w:rsidR="00C34782" w:rsidRPr="002C7991" w:rsidRDefault="00C34782" w:rsidP="002034E7">
            <w:pPr>
              <w:autoSpaceDE w:val="0"/>
              <w:autoSpaceDN w:val="0"/>
              <w:adjustRightInd w:val="0"/>
              <w:jc w:val="center"/>
            </w:pPr>
            <w:r w:rsidRPr="002C7991">
              <w:t>15</w:t>
            </w:r>
          </w:p>
        </w:tc>
      </w:tr>
      <w:tr w:rsidR="00C34782" w:rsidRPr="002C7991" w:rsidTr="002034E7">
        <w:trPr>
          <w:trHeight w:val="276"/>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отсутствие обоснованных жалоб, конфликтных ситуаций</w:t>
            </w:r>
          </w:p>
        </w:tc>
        <w:tc>
          <w:tcPr>
            <w:tcW w:w="1076" w:type="dxa"/>
          </w:tcPr>
          <w:p w:rsidR="00C34782" w:rsidRPr="002C7991" w:rsidRDefault="00C34782" w:rsidP="002034E7">
            <w:pPr>
              <w:autoSpaceDE w:val="0"/>
              <w:autoSpaceDN w:val="0"/>
              <w:adjustRightInd w:val="0"/>
              <w:jc w:val="center"/>
            </w:pPr>
            <w:r w:rsidRPr="002C7991">
              <w:t>15</w:t>
            </w:r>
          </w:p>
        </w:tc>
      </w:tr>
      <w:tr w:rsidR="00C34782" w:rsidRPr="002C7991" w:rsidTr="002034E7">
        <w:trPr>
          <w:trHeight w:val="276"/>
        </w:trPr>
        <w:tc>
          <w:tcPr>
            <w:tcW w:w="2332" w:type="dxa"/>
            <w:gridSpan w:val="2"/>
          </w:tcPr>
          <w:p w:rsidR="00C34782" w:rsidRPr="002C7991" w:rsidRDefault="00C34782" w:rsidP="00AC68BD">
            <w:r w:rsidRPr="002C7991">
              <w:t>Участие в деятельности учреждения</w:t>
            </w:r>
          </w:p>
        </w:tc>
        <w:tc>
          <w:tcPr>
            <w:tcW w:w="6032" w:type="dxa"/>
          </w:tcPr>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участие в общественной жизни учреждения:</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член профсоюза</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участие в развлекательных мероприятиях для детей (в качестве героев)</w:t>
            </w:r>
          </w:p>
          <w:p w:rsidR="00C34782" w:rsidRPr="002C7991" w:rsidRDefault="00C34782" w:rsidP="00AC68BD">
            <w:pPr>
              <w:pStyle w:val="ConsPlusNonformat"/>
              <w:rPr>
                <w:rFonts w:ascii="Times New Roman" w:hAnsi="Times New Roman" w:cs="Times New Roman"/>
                <w:sz w:val="24"/>
                <w:szCs w:val="24"/>
              </w:rPr>
            </w:pPr>
            <w:r w:rsidRPr="002C7991">
              <w:rPr>
                <w:rFonts w:ascii="Times New Roman" w:hAnsi="Times New Roman" w:cs="Times New Roman"/>
                <w:sz w:val="24"/>
                <w:szCs w:val="24"/>
              </w:rPr>
              <w:t xml:space="preserve">- участие в мероприятиях (субботники, подготовка учреждения к новому учебному году, соревнования санитарных постов, </w:t>
            </w:r>
            <w:proofErr w:type="spellStart"/>
            <w:r w:rsidRPr="002C7991">
              <w:rPr>
                <w:rFonts w:ascii="Times New Roman" w:hAnsi="Times New Roman" w:cs="Times New Roman"/>
                <w:sz w:val="24"/>
                <w:szCs w:val="24"/>
              </w:rPr>
              <w:t>турслет</w:t>
            </w:r>
            <w:proofErr w:type="spellEnd"/>
            <w:r w:rsidRPr="002C7991">
              <w:rPr>
                <w:rFonts w:ascii="Times New Roman" w:hAnsi="Times New Roman" w:cs="Times New Roman"/>
                <w:sz w:val="24"/>
                <w:szCs w:val="24"/>
              </w:rPr>
              <w:t>, кросс нации, лыжня России и т.п.)</w:t>
            </w:r>
          </w:p>
        </w:tc>
        <w:tc>
          <w:tcPr>
            <w:tcW w:w="1076" w:type="dxa"/>
          </w:tcPr>
          <w:p w:rsidR="00C34782" w:rsidRPr="002C7991" w:rsidRDefault="00C34782" w:rsidP="002034E7">
            <w:pPr>
              <w:jc w:val="center"/>
            </w:pPr>
          </w:p>
          <w:p w:rsidR="00C34782" w:rsidRPr="002C7991" w:rsidRDefault="00C34782" w:rsidP="002034E7">
            <w:pPr>
              <w:jc w:val="center"/>
            </w:pPr>
            <w:r w:rsidRPr="002C7991">
              <w:t>5</w:t>
            </w:r>
          </w:p>
          <w:p w:rsidR="00C34782" w:rsidRPr="002C7991" w:rsidRDefault="00C34782" w:rsidP="002034E7">
            <w:pPr>
              <w:jc w:val="center"/>
            </w:pPr>
            <w:r w:rsidRPr="002C7991">
              <w:t>5</w:t>
            </w:r>
          </w:p>
          <w:p w:rsidR="00C34782" w:rsidRPr="002C7991" w:rsidRDefault="00C34782" w:rsidP="002034E7">
            <w:pPr>
              <w:pStyle w:val="ConsPlusNonformat"/>
              <w:tabs>
                <w:tab w:val="left" w:pos="225"/>
                <w:tab w:val="center" w:pos="430"/>
              </w:tabs>
              <w:rPr>
                <w:rFonts w:ascii="Times New Roman" w:hAnsi="Times New Roman" w:cs="Times New Roman"/>
                <w:sz w:val="24"/>
                <w:szCs w:val="24"/>
              </w:rPr>
            </w:pPr>
            <w:r w:rsidRPr="002C7991">
              <w:rPr>
                <w:rFonts w:ascii="Times New Roman" w:hAnsi="Times New Roman" w:cs="Times New Roman"/>
                <w:sz w:val="24"/>
                <w:szCs w:val="24"/>
              </w:rPr>
              <w:tab/>
            </w:r>
          </w:p>
          <w:p w:rsidR="00C34782" w:rsidRPr="002C7991" w:rsidRDefault="00C34782" w:rsidP="002034E7">
            <w:pPr>
              <w:pStyle w:val="ConsPlusNonformat"/>
              <w:tabs>
                <w:tab w:val="left" w:pos="225"/>
                <w:tab w:val="center" w:pos="430"/>
              </w:tabs>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D96DCA">
        <w:trPr>
          <w:trHeight w:val="409"/>
        </w:trPr>
        <w:tc>
          <w:tcPr>
            <w:tcW w:w="2332" w:type="dxa"/>
            <w:gridSpan w:val="2"/>
            <w:vMerge w:val="restart"/>
          </w:tcPr>
          <w:p w:rsidR="00C34782" w:rsidRPr="002C7991" w:rsidRDefault="00C34782" w:rsidP="00AC68BD">
            <w:r w:rsidRPr="002C7991">
              <w:t>Соблюдение трудовой дисциплины</w:t>
            </w:r>
          </w:p>
        </w:tc>
        <w:tc>
          <w:tcPr>
            <w:tcW w:w="6032" w:type="dxa"/>
          </w:tcPr>
          <w:p w:rsidR="00C34782" w:rsidRPr="002C7991" w:rsidRDefault="00C34782" w:rsidP="00AC68BD">
            <w:pPr>
              <w:autoSpaceDE w:val="0"/>
              <w:autoSpaceDN w:val="0"/>
              <w:adjustRightInd w:val="0"/>
            </w:pPr>
            <w:r w:rsidRPr="002C7991">
              <w:t xml:space="preserve"> отсутствие дисциплинарных взысканий</w:t>
            </w:r>
          </w:p>
        </w:tc>
        <w:tc>
          <w:tcPr>
            <w:tcW w:w="1076" w:type="dxa"/>
          </w:tcPr>
          <w:p w:rsidR="00C34782" w:rsidRPr="002C7991" w:rsidRDefault="00C34782" w:rsidP="002034E7">
            <w:pPr>
              <w:pStyle w:val="ConsPlusNonformat"/>
              <w:jc w:val="center"/>
              <w:rPr>
                <w:rFonts w:ascii="Times New Roman" w:hAnsi="Times New Roman" w:cs="Times New Roman"/>
                <w:sz w:val="24"/>
                <w:szCs w:val="24"/>
              </w:rPr>
            </w:pPr>
            <w:r w:rsidRPr="002C7991">
              <w:rPr>
                <w:rFonts w:ascii="Times New Roman" w:hAnsi="Times New Roman" w:cs="Times New Roman"/>
                <w:sz w:val="24"/>
                <w:szCs w:val="24"/>
              </w:rPr>
              <w:t>5</w:t>
            </w:r>
          </w:p>
        </w:tc>
      </w:tr>
      <w:tr w:rsidR="00C34782" w:rsidRPr="002C7991" w:rsidTr="00D96DCA">
        <w:trPr>
          <w:trHeight w:val="409"/>
        </w:trPr>
        <w:tc>
          <w:tcPr>
            <w:tcW w:w="2332" w:type="dxa"/>
            <w:gridSpan w:val="2"/>
            <w:vMerge/>
          </w:tcPr>
          <w:p w:rsidR="00C34782" w:rsidRPr="002C7991" w:rsidRDefault="00C34782" w:rsidP="00AC68BD"/>
        </w:tc>
        <w:tc>
          <w:tcPr>
            <w:tcW w:w="6032" w:type="dxa"/>
          </w:tcPr>
          <w:p w:rsidR="00C34782" w:rsidRPr="002C7991" w:rsidRDefault="00C34782" w:rsidP="00AC68BD">
            <w:pPr>
              <w:autoSpaceDE w:val="0"/>
              <w:autoSpaceDN w:val="0"/>
              <w:adjustRightInd w:val="0"/>
            </w:pPr>
            <w:r w:rsidRPr="002C7991">
              <w:t>соблюдение правил внутреннего трудового распорядка</w:t>
            </w:r>
          </w:p>
        </w:tc>
        <w:tc>
          <w:tcPr>
            <w:tcW w:w="1076" w:type="dxa"/>
          </w:tcPr>
          <w:p w:rsidR="00C34782" w:rsidRPr="002C7991" w:rsidRDefault="00C34782" w:rsidP="002034E7">
            <w:pPr>
              <w:autoSpaceDE w:val="0"/>
              <w:autoSpaceDN w:val="0"/>
              <w:adjustRightInd w:val="0"/>
              <w:jc w:val="center"/>
            </w:pPr>
            <w:r w:rsidRPr="002C7991">
              <w:t>5</w:t>
            </w:r>
          </w:p>
        </w:tc>
      </w:tr>
      <w:tr w:rsidR="00C34782" w:rsidRPr="002C7991" w:rsidTr="002034E7">
        <w:trPr>
          <w:trHeight w:val="276"/>
        </w:trPr>
        <w:tc>
          <w:tcPr>
            <w:tcW w:w="8364" w:type="dxa"/>
            <w:gridSpan w:val="3"/>
          </w:tcPr>
          <w:p w:rsidR="00C34782" w:rsidRPr="002C7991" w:rsidRDefault="00C34782" w:rsidP="002034E7">
            <w:pPr>
              <w:autoSpaceDE w:val="0"/>
              <w:autoSpaceDN w:val="0"/>
              <w:adjustRightInd w:val="0"/>
              <w:jc w:val="both"/>
              <w:rPr>
                <w:b/>
              </w:rPr>
            </w:pPr>
            <w:r w:rsidRPr="002C7991">
              <w:rPr>
                <w:b/>
              </w:rPr>
              <w:t xml:space="preserve"> ИТОГО:</w:t>
            </w:r>
          </w:p>
        </w:tc>
        <w:tc>
          <w:tcPr>
            <w:tcW w:w="1076" w:type="dxa"/>
          </w:tcPr>
          <w:p w:rsidR="00C34782" w:rsidRPr="002C7991" w:rsidRDefault="00C34782" w:rsidP="002034E7">
            <w:pPr>
              <w:autoSpaceDE w:val="0"/>
              <w:autoSpaceDN w:val="0"/>
              <w:adjustRightInd w:val="0"/>
              <w:jc w:val="center"/>
              <w:rPr>
                <w:b/>
              </w:rPr>
            </w:pPr>
            <w:r w:rsidRPr="002C7991">
              <w:rPr>
                <w:b/>
              </w:rPr>
              <w:t>100</w:t>
            </w:r>
          </w:p>
        </w:tc>
      </w:tr>
    </w:tbl>
    <w:p w:rsidR="00C34782" w:rsidRPr="002C7991" w:rsidRDefault="00C34782" w:rsidP="00C34782">
      <w:pPr>
        <w:jc w:val="both"/>
      </w:pPr>
    </w:p>
    <w:p w:rsidR="00C34782" w:rsidRPr="002C7991" w:rsidRDefault="00274DD9" w:rsidP="00290DEB">
      <w:pPr>
        <w:pStyle w:val="af"/>
        <w:numPr>
          <w:ilvl w:val="0"/>
          <w:numId w:val="21"/>
        </w:numPr>
        <w:ind w:left="284" w:hanging="567"/>
        <w:jc w:val="both"/>
      </w:pPr>
      <w:r w:rsidRPr="002C7991">
        <w:t xml:space="preserve">Максимальный процент надбавки за качество выполняемых работ </w:t>
      </w:r>
      <w:r w:rsidR="00C34782" w:rsidRPr="002C7991">
        <w:t>устанавливается в размере:</w:t>
      </w:r>
    </w:p>
    <w:p w:rsidR="00C34782" w:rsidRPr="002C7991" w:rsidRDefault="00C34782" w:rsidP="00290DEB">
      <w:pPr>
        <w:pStyle w:val="a4"/>
        <w:numPr>
          <w:ilvl w:val="0"/>
          <w:numId w:val="22"/>
        </w:numPr>
        <w:ind w:left="284"/>
        <w:jc w:val="both"/>
        <w:rPr>
          <w:sz w:val="24"/>
          <w:szCs w:val="24"/>
        </w:rPr>
      </w:pPr>
      <w:r w:rsidRPr="002C7991">
        <w:rPr>
          <w:sz w:val="24"/>
          <w:szCs w:val="24"/>
        </w:rPr>
        <w:t>воспитатель – 25</w:t>
      </w:r>
      <w:r w:rsidR="00D96DCA" w:rsidRPr="002C7991">
        <w:rPr>
          <w:sz w:val="24"/>
          <w:szCs w:val="24"/>
        </w:rPr>
        <w:t xml:space="preserve"> процентов</w:t>
      </w:r>
      <w:r w:rsidRPr="002C7991">
        <w:rPr>
          <w:sz w:val="24"/>
          <w:szCs w:val="24"/>
        </w:rPr>
        <w:t>;</w:t>
      </w:r>
    </w:p>
    <w:p w:rsidR="00C34782" w:rsidRPr="002C7991" w:rsidRDefault="00C34782" w:rsidP="00290DEB">
      <w:pPr>
        <w:pStyle w:val="a4"/>
        <w:numPr>
          <w:ilvl w:val="0"/>
          <w:numId w:val="22"/>
        </w:numPr>
        <w:ind w:left="284"/>
        <w:jc w:val="both"/>
        <w:rPr>
          <w:sz w:val="24"/>
          <w:szCs w:val="24"/>
        </w:rPr>
      </w:pPr>
      <w:r w:rsidRPr="002C7991">
        <w:rPr>
          <w:sz w:val="24"/>
          <w:szCs w:val="24"/>
        </w:rPr>
        <w:t>учитель логопед – 10</w:t>
      </w:r>
      <w:r w:rsidR="00E774D8" w:rsidRPr="002C7991">
        <w:rPr>
          <w:sz w:val="24"/>
          <w:szCs w:val="24"/>
        </w:rPr>
        <w:t xml:space="preserve"> </w:t>
      </w:r>
      <w:r w:rsidR="003D2EA0" w:rsidRPr="002C7991">
        <w:rPr>
          <w:sz w:val="24"/>
          <w:szCs w:val="24"/>
        </w:rPr>
        <w:t>процентов</w:t>
      </w:r>
      <w:r w:rsidRPr="002C7991">
        <w:rPr>
          <w:sz w:val="24"/>
          <w:szCs w:val="24"/>
        </w:rPr>
        <w:t>;</w:t>
      </w:r>
    </w:p>
    <w:p w:rsidR="00C34782" w:rsidRPr="002C7991" w:rsidRDefault="00C34782" w:rsidP="00290DEB">
      <w:pPr>
        <w:pStyle w:val="a4"/>
        <w:numPr>
          <w:ilvl w:val="0"/>
          <w:numId w:val="22"/>
        </w:numPr>
        <w:ind w:left="284"/>
        <w:jc w:val="both"/>
        <w:rPr>
          <w:sz w:val="24"/>
          <w:szCs w:val="24"/>
        </w:rPr>
      </w:pPr>
      <w:r w:rsidRPr="002C7991">
        <w:rPr>
          <w:sz w:val="24"/>
          <w:szCs w:val="24"/>
        </w:rPr>
        <w:t>музыкальный руководитель – 10</w:t>
      </w:r>
      <w:r w:rsidR="00E774D8" w:rsidRPr="002C7991">
        <w:rPr>
          <w:sz w:val="24"/>
          <w:szCs w:val="24"/>
        </w:rPr>
        <w:t xml:space="preserve"> </w:t>
      </w:r>
      <w:r w:rsidR="003D2EA0" w:rsidRPr="002C7991">
        <w:rPr>
          <w:sz w:val="24"/>
          <w:szCs w:val="24"/>
        </w:rPr>
        <w:t>процентов</w:t>
      </w:r>
      <w:r w:rsidRPr="002C7991">
        <w:rPr>
          <w:sz w:val="24"/>
          <w:szCs w:val="24"/>
        </w:rPr>
        <w:t>;</w:t>
      </w:r>
    </w:p>
    <w:p w:rsidR="00C34782" w:rsidRPr="002C7991" w:rsidRDefault="00C34782" w:rsidP="00290DEB">
      <w:pPr>
        <w:pStyle w:val="a4"/>
        <w:numPr>
          <w:ilvl w:val="0"/>
          <w:numId w:val="22"/>
        </w:numPr>
        <w:ind w:left="284"/>
        <w:jc w:val="both"/>
        <w:rPr>
          <w:sz w:val="24"/>
          <w:szCs w:val="24"/>
        </w:rPr>
      </w:pPr>
      <w:r w:rsidRPr="002C7991">
        <w:rPr>
          <w:sz w:val="24"/>
          <w:szCs w:val="24"/>
        </w:rPr>
        <w:t>инструктор по физкультуре – 10</w:t>
      </w:r>
      <w:r w:rsidR="00E774D8" w:rsidRPr="002C7991">
        <w:rPr>
          <w:sz w:val="24"/>
          <w:szCs w:val="24"/>
        </w:rPr>
        <w:t xml:space="preserve"> </w:t>
      </w:r>
      <w:r w:rsidR="003D2EA0" w:rsidRPr="002C7991">
        <w:rPr>
          <w:sz w:val="24"/>
          <w:szCs w:val="24"/>
        </w:rPr>
        <w:t>процентов</w:t>
      </w:r>
      <w:r w:rsidRPr="002C7991">
        <w:rPr>
          <w:sz w:val="24"/>
          <w:szCs w:val="24"/>
        </w:rPr>
        <w:t>;</w:t>
      </w:r>
    </w:p>
    <w:p w:rsidR="00C34782" w:rsidRPr="002C7991" w:rsidRDefault="00C34782" w:rsidP="00C34782">
      <w:pPr>
        <w:jc w:val="both"/>
      </w:pPr>
      <w:r w:rsidRPr="002C7991">
        <w:t>(педагогическим работникам Учреждения, не имеющим высшего педагогического образования, максимальный размер надбавки за качество выполняемых работ снижается на 50</w:t>
      </w:r>
      <w:r w:rsidR="00E774D8" w:rsidRPr="002C7991">
        <w:t xml:space="preserve"> </w:t>
      </w:r>
      <w:r w:rsidR="003D2EA0" w:rsidRPr="002C7991">
        <w:t>процентов</w:t>
      </w:r>
      <w:r w:rsidRPr="002C7991">
        <w:t>)</w:t>
      </w:r>
    </w:p>
    <w:p w:rsidR="00C34782" w:rsidRPr="002C7991" w:rsidRDefault="00C34782" w:rsidP="00563E19">
      <w:pPr>
        <w:pStyle w:val="a4"/>
        <w:numPr>
          <w:ilvl w:val="0"/>
          <w:numId w:val="22"/>
        </w:numPr>
        <w:jc w:val="both"/>
        <w:rPr>
          <w:sz w:val="24"/>
          <w:szCs w:val="24"/>
        </w:rPr>
      </w:pPr>
      <w:r w:rsidRPr="002C7991">
        <w:rPr>
          <w:sz w:val="24"/>
          <w:szCs w:val="24"/>
        </w:rPr>
        <w:t>завхоз – 50</w:t>
      </w:r>
      <w:r w:rsidR="00E774D8" w:rsidRPr="002C7991">
        <w:rPr>
          <w:sz w:val="24"/>
          <w:szCs w:val="24"/>
        </w:rPr>
        <w:t xml:space="preserve"> </w:t>
      </w:r>
      <w:r w:rsidR="003D2EA0" w:rsidRPr="002C7991">
        <w:rPr>
          <w:sz w:val="24"/>
          <w:szCs w:val="24"/>
        </w:rPr>
        <w:t>процентов</w:t>
      </w:r>
      <w:r w:rsidRPr="002C7991">
        <w:rPr>
          <w:sz w:val="24"/>
          <w:szCs w:val="24"/>
        </w:rPr>
        <w:t>;</w:t>
      </w:r>
    </w:p>
    <w:p w:rsidR="00C34782" w:rsidRPr="002C7991" w:rsidRDefault="00C34782" w:rsidP="00563E19">
      <w:pPr>
        <w:pStyle w:val="a4"/>
        <w:numPr>
          <w:ilvl w:val="0"/>
          <w:numId w:val="22"/>
        </w:numPr>
        <w:jc w:val="both"/>
        <w:rPr>
          <w:sz w:val="24"/>
          <w:szCs w:val="24"/>
        </w:rPr>
      </w:pPr>
      <w:r w:rsidRPr="002C7991">
        <w:rPr>
          <w:sz w:val="24"/>
          <w:szCs w:val="24"/>
        </w:rPr>
        <w:t>делопроизводитель – 50</w:t>
      </w:r>
      <w:r w:rsidR="00E774D8" w:rsidRPr="002C7991">
        <w:rPr>
          <w:sz w:val="24"/>
          <w:szCs w:val="24"/>
        </w:rPr>
        <w:t xml:space="preserve"> </w:t>
      </w:r>
      <w:r w:rsidR="003D2EA0" w:rsidRPr="002C7991">
        <w:rPr>
          <w:sz w:val="24"/>
          <w:szCs w:val="24"/>
        </w:rPr>
        <w:t>процентов</w:t>
      </w:r>
      <w:r w:rsidRPr="002C7991">
        <w:rPr>
          <w:sz w:val="24"/>
          <w:szCs w:val="24"/>
        </w:rPr>
        <w:t>;</w:t>
      </w:r>
    </w:p>
    <w:p w:rsidR="00C34782" w:rsidRPr="002C7991" w:rsidRDefault="00C34782" w:rsidP="00563E19">
      <w:pPr>
        <w:pStyle w:val="a4"/>
        <w:numPr>
          <w:ilvl w:val="0"/>
          <w:numId w:val="22"/>
        </w:numPr>
        <w:jc w:val="both"/>
        <w:rPr>
          <w:sz w:val="24"/>
          <w:szCs w:val="24"/>
        </w:rPr>
      </w:pPr>
      <w:r w:rsidRPr="002C7991">
        <w:rPr>
          <w:sz w:val="24"/>
          <w:szCs w:val="24"/>
        </w:rPr>
        <w:t>шеф-повар – 50</w:t>
      </w:r>
      <w:r w:rsidR="00E774D8" w:rsidRPr="002C7991">
        <w:rPr>
          <w:sz w:val="24"/>
          <w:szCs w:val="24"/>
        </w:rPr>
        <w:t xml:space="preserve"> </w:t>
      </w:r>
      <w:r w:rsidR="003D2EA0" w:rsidRPr="002C7991">
        <w:rPr>
          <w:sz w:val="24"/>
          <w:szCs w:val="24"/>
        </w:rPr>
        <w:t>процентов</w:t>
      </w:r>
      <w:r w:rsidRPr="002C7991">
        <w:rPr>
          <w:sz w:val="24"/>
          <w:szCs w:val="24"/>
        </w:rPr>
        <w:t>;</w:t>
      </w:r>
    </w:p>
    <w:p w:rsidR="00C34782" w:rsidRPr="002C7991" w:rsidRDefault="00C34782" w:rsidP="00563E19">
      <w:pPr>
        <w:pStyle w:val="a4"/>
        <w:numPr>
          <w:ilvl w:val="0"/>
          <w:numId w:val="22"/>
        </w:numPr>
        <w:jc w:val="both"/>
        <w:rPr>
          <w:sz w:val="24"/>
          <w:szCs w:val="24"/>
        </w:rPr>
      </w:pPr>
      <w:r w:rsidRPr="002C7991">
        <w:rPr>
          <w:sz w:val="24"/>
          <w:szCs w:val="24"/>
        </w:rPr>
        <w:t>повар – 20</w:t>
      </w:r>
      <w:r w:rsidR="00E774D8" w:rsidRPr="002C7991">
        <w:rPr>
          <w:sz w:val="24"/>
          <w:szCs w:val="24"/>
        </w:rPr>
        <w:t xml:space="preserve"> </w:t>
      </w:r>
      <w:r w:rsidR="003D2EA0" w:rsidRPr="002C7991">
        <w:rPr>
          <w:sz w:val="24"/>
          <w:szCs w:val="24"/>
        </w:rPr>
        <w:t>процентов</w:t>
      </w:r>
      <w:r w:rsidRPr="002C7991">
        <w:rPr>
          <w:sz w:val="24"/>
          <w:szCs w:val="24"/>
        </w:rPr>
        <w:t>;</w:t>
      </w:r>
    </w:p>
    <w:p w:rsidR="00C34782" w:rsidRPr="002C7991" w:rsidRDefault="00C34782" w:rsidP="00563E19">
      <w:pPr>
        <w:pStyle w:val="a4"/>
        <w:numPr>
          <w:ilvl w:val="0"/>
          <w:numId w:val="22"/>
        </w:numPr>
        <w:jc w:val="both"/>
        <w:rPr>
          <w:sz w:val="24"/>
          <w:szCs w:val="24"/>
        </w:rPr>
      </w:pPr>
      <w:r w:rsidRPr="002C7991">
        <w:rPr>
          <w:sz w:val="24"/>
          <w:szCs w:val="24"/>
        </w:rPr>
        <w:t>кухонный рабочий – 20</w:t>
      </w:r>
      <w:r w:rsidR="00E774D8" w:rsidRPr="002C7991">
        <w:rPr>
          <w:sz w:val="24"/>
          <w:szCs w:val="24"/>
        </w:rPr>
        <w:t xml:space="preserve"> </w:t>
      </w:r>
      <w:r w:rsidR="003D2EA0" w:rsidRPr="002C7991">
        <w:rPr>
          <w:sz w:val="24"/>
          <w:szCs w:val="24"/>
        </w:rPr>
        <w:t>процентов</w:t>
      </w:r>
      <w:r w:rsidRPr="002C7991">
        <w:rPr>
          <w:sz w:val="24"/>
          <w:szCs w:val="24"/>
        </w:rPr>
        <w:t>;</w:t>
      </w:r>
    </w:p>
    <w:p w:rsidR="00C34782" w:rsidRPr="002C7991" w:rsidRDefault="00C34782" w:rsidP="00563E19">
      <w:pPr>
        <w:pStyle w:val="a4"/>
        <w:numPr>
          <w:ilvl w:val="0"/>
          <w:numId w:val="22"/>
        </w:numPr>
        <w:jc w:val="both"/>
        <w:rPr>
          <w:sz w:val="24"/>
          <w:szCs w:val="24"/>
        </w:rPr>
      </w:pPr>
      <w:r w:rsidRPr="002C7991">
        <w:rPr>
          <w:sz w:val="24"/>
          <w:szCs w:val="24"/>
        </w:rPr>
        <w:t>кладовщик – 30</w:t>
      </w:r>
      <w:r w:rsidR="00E774D8" w:rsidRPr="002C7991">
        <w:rPr>
          <w:sz w:val="24"/>
          <w:szCs w:val="24"/>
        </w:rPr>
        <w:t xml:space="preserve"> </w:t>
      </w:r>
      <w:r w:rsidR="003D2EA0" w:rsidRPr="002C7991">
        <w:rPr>
          <w:sz w:val="24"/>
          <w:szCs w:val="24"/>
        </w:rPr>
        <w:t>процентов</w:t>
      </w:r>
      <w:r w:rsidRPr="002C7991">
        <w:rPr>
          <w:sz w:val="24"/>
          <w:szCs w:val="24"/>
        </w:rPr>
        <w:t>;</w:t>
      </w:r>
    </w:p>
    <w:p w:rsidR="00C34782" w:rsidRPr="002C7991" w:rsidRDefault="00C34782" w:rsidP="00563E19">
      <w:pPr>
        <w:pStyle w:val="a4"/>
        <w:numPr>
          <w:ilvl w:val="0"/>
          <w:numId w:val="22"/>
        </w:numPr>
        <w:jc w:val="both"/>
        <w:rPr>
          <w:sz w:val="24"/>
          <w:szCs w:val="24"/>
        </w:rPr>
      </w:pPr>
      <w:r w:rsidRPr="002C7991">
        <w:rPr>
          <w:sz w:val="24"/>
          <w:szCs w:val="24"/>
        </w:rPr>
        <w:t>кастелянша – 30</w:t>
      </w:r>
      <w:r w:rsidR="00E774D8" w:rsidRPr="002C7991">
        <w:rPr>
          <w:sz w:val="24"/>
          <w:szCs w:val="24"/>
        </w:rPr>
        <w:t xml:space="preserve"> </w:t>
      </w:r>
      <w:r w:rsidR="003D2EA0" w:rsidRPr="002C7991">
        <w:rPr>
          <w:sz w:val="24"/>
          <w:szCs w:val="24"/>
        </w:rPr>
        <w:t>процентов</w:t>
      </w:r>
      <w:r w:rsidRPr="002C7991">
        <w:rPr>
          <w:sz w:val="24"/>
          <w:szCs w:val="24"/>
        </w:rPr>
        <w:t>;</w:t>
      </w:r>
    </w:p>
    <w:p w:rsidR="00C34782" w:rsidRPr="002C7991" w:rsidRDefault="00C34782" w:rsidP="00563E19">
      <w:pPr>
        <w:pStyle w:val="a4"/>
        <w:numPr>
          <w:ilvl w:val="0"/>
          <w:numId w:val="22"/>
        </w:numPr>
        <w:jc w:val="both"/>
        <w:rPr>
          <w:sz w:val="24"/>
          <w:szCs w:val="24"/>
        </w:rPr>
      </w:pPr>
      <w:r w:rsidRPr="002C7991">
        <w:rPr>
          <w:sz w:val="24"/>
          <w:szCs w:val="24"/>
        </w:rPr>
        <w:t>швея – 30</w:t>
      </w:r>
      <w:r w:rsidR="00E774D8" w:rsidRPr="002C7991">
        <w:rPr>
          <w:sz w:val="24"/>
          <w:szCs w:val="24"/>
        </w:rPr>
        <w:t xml:space="preserve"> </w:t>
      </w:r>
      <w:r w:rsidR="003D2EA0" w:rsidRPr="002C7991">
        <w:rPr>
          <w:sz w:val="24"/>
          <w:szCs w:val="24"/>
        </w:rPr>
        <w:t>процентов</w:t>
      </w:r>
      <w:r w:rsidRPr="002C7991">
        <w:rPr>
          <w:sz w:val="24"/>
          <w:szCs w:val="24"/>
        </w:rPr>
        <w:t>;</w:t>
      </w:r>
    </w:p>
    <w:p w:rsidR="00C34782" w:rsidRPr="002C7991" w:rsidRDefault="00C34782" w:rsidP="00563E19">
      <w:pPr>
        <w:pStyle w:val="a4"/>
        <w:numPr>
          <w:ilvl w:val="0"/>
          <w:numId w:val="22"/>
        </w:numPr>
        <w:jc w:val="both"/>
        <w:rPr>
          <w:sz w:val="24"/>
          <w:szCs w:val="24"/>
        </w:rPr>
      </w:pPr>
      <w:r w:rsidRPr="002C7991">
        <w:rPr>
          <w:sz w:val="24"/>
          <w:szCs w:val="24"/>
        </w:rPr>
        <w:t>машинист по стирке белья – 20</w:t>
      </w:r>
      <w:r w:rsidR="00E774D8" w:rsidRPr="002C7991">
        <w:rPr>
          <w:sz w:val="24"/>
          <w:szCs w:val="24"/>
        </w:rPr>
        <w:t xml:space="preserve"> </w:t>
      </w:r>
      <w:r w:rsidR="003D2EA0" w:rsidRPr="002C7991">
        <w:rPr>
          <w:sz w:val="24"/>
          <w:szCs w:val="24"/>
        </w:rPr>
        <w:t>процентов</w:t>
      </w:r>
      <w:r w:rsidRPr="002C7991">
        <w:rPr>
          <w:sz w:val="24"/>
          <w:szCs w:val="24"/>
        </w:rPr>
        <w:t>;</w:t>
      </w:r>
    </w:p>
    <w:p w:rsidR="00C34782" w:rsidRPr="002C7991" w:rsidRDefault="00C34782" w:rsidP="00563E19">
      <w:pPr>
        <w:pStyle w:val="a4"/>
        <w:numPr>
          <w:ilvl w:val="0"/>
          <w:numId w:val="22"/>
        </w:numPr>
        <w:jc w:val="both"/>
        <w:rPr>
          <w:sz w:val="24"/>
          <w:szCs w:val="24"/>
        </w:rPr>
      </w:pPr>
      <w:r w:rsidRPr="002C7991">
        <w:rPr>
          <w:sz w:val="24"/>
          <w:szCs w:val="24"/>
        </w:rPr>
        <w:t>рабочий по комплексному обслуживанию здания – 35</w:t>
      </w:r>
      <w:r w:rsidR="00E774D8" w:rsidRPr="002C7991">
        <w:rPr>
          <w:sz w:val="24"/>
          <w:szCs w:val="24"/>
        </w:rPr>
        <w:t xml:space="preserve"> </w:t>
      </w:r>
      <w:r w:rsidR="003D2EA0" w:rsidRPr="002C7991">
        <w:rPr>
          <w:sz w:val="24"/>
          <w:szCs w:val="24"/>
        </w:rPr>
        <w:t>процентов</w:t>
      </w:r>
      <w:r w:rsidRPr="002C7991">
        <w:rPr>
          <w:sz w:val="24"/>
          <w:szCs w:val="24"/>
        </w:rPr>
        <w:t>;</w:t>
      </w:r>
    </w:p>
    <w:p w:rsidR="00C34782" w:rsidRPr="002C7991" w:rsidRDefault="00C34782" w:rsidP="00563E19">
      <w:pPr>
        <w:pStyle w:val="a4"/>
        <w:numPr>
          <w:ilvl w:val="0"/>
          <w:numId w:val="22"/>
        </w:numPr>
        <w:jc w:val="both"/>
        <w:rPr>
          <w:sz w:val="24"/>
          <w:szCs w:val="24"/>
        </w:rPr>
      </w:pPr>
      <w:r w:rsidRPr="002C7991">
        <w:rPr>
          <w:sz w:val="24"/>
          <w:szCs w:val="24"/>
        </w:rPr>
        <w:t>уборщик служебных помещений – 20</w:t>
      </w:r>
      <w:r w:rsidR="00E774D8" w:rsidRPr="002C7991">
        <w:rPr>
          <w:sz w:val="24"/>
          <w:szCs w:val="24"/>
        </w:rPr>
        <w:t xml:space="preserve"> </w:t>
      </w:r>
      <w:r w:rsidR="003D2EA0" w:rsidRPr="002C7991">
        <w:rPr>
          <w:sz w:val="24"/>
          <w:szCs w:val="24"/>
        </w:rPr>
        <w:t>процентов</w:t>
      </w:r>
      <w:r w:rsidRPr="002C7991">
        <w:rPr>
          <w:sz w:val="24"/>
          <w:szCs w:val="24"/>
        </w:rPr>
        <w:t>;</w:t>
      </w:r>
    </w:p>
    <w:p w:rsidR="00C34782" w:rsidRPr="002C7991" w:rsidRDefault="00C34782" w:rsidP="00563E19">
      <w:pPr>
        <w:pStyle w:val="a4"/>
        <w:numPr>
          <w:ilvl w:val="0"/>
          <w:numId w:val="22"/>
        </w:numPr>
        <w:jc w:val="both"/>
        <w:rPr>
          <w:sz w:val="24"/>
          <w:szCs w:val="24"/>
        </w:rPr>
      </w:pPr>
      <w:r w:rsidRPr="002C7991">
        <w:rPr>
          <w:sz w:val="24"/>
          <w:szCs w:val="24"/>
        </w:rPr>
        <w:t>грузчик – 20</w:t>
      </w:r>
      <w:r w:rsidR="00E774D8" w:rsidRPr="002C7991">
        <w:rPr>
          <w:sz w:val="24"/>
          <w:szCs w:val="24"/>
        </w:rPr>
        <w:t xml:space="preserve"> </w:t>
      </w:r>
      <w:r w:rsidR="003D2EA0" w:rsidRPr="002C7991">
        <w:rPr>
          <w:sz w:val="24"/>
          <w:szCs w:val="24"/>
        </w:rPr>
        <w:t>процентов</w:t>
      </w:r>
      <w:r w:rsidRPr="002C7991">
        <w:rPr>
          <w:sz w:val="24"/>
          <w:szCs w:val="24"/>
        </w:rPr>
        <w:t>;</w:t>
      </w:r>
    </w:p>
    <w:p w:rsidR="00C34782" w:rsidRPr="002C7991" w:rsidRDefault="00C34782" w:rsidP="00563E19">
      <w:pPr>
        <w:pStyle w:val="a4"/>
        <w:numPr>
          <w:ilvl w:val="0"/>
          <w:numId w:val="22"/>
        </w:numPr>
        <w:jc w:val="both"/>
        <w:rPr>
          <w:sz w:val="24"/>
          <w:szCs w:val="24"/>
        </w:rPr>
      </w:pPr>
      <w:r w:rsidRPr="002C7991">
        <w:rPr>
          <w:sz w:val="24"/>
          <w:szCs w:val="24"/>
        </w:rPr>
        <w:t>дворник – 20</w:t>
      </w:r>
      <w:r w:rsidR="00E774D8" w:rsidRPr="002C7991">
        <w:rPr>
          <w:sz w:val="24"/>
          <w:szCs w:val="24"/>
        </w:rPr>
        <w:t xml:space="preserve"> </w:t>
      </w:r>
      <w:r w:rsidR="003D2EA0" w:rsidRPr="002C7991">
        <w:rPr>
          <w:sz w:val="24"/>
          <w:szCs w:val="24"/>
        </w:rPr>
        <w:t>процентов</w:t>
      </w:r>
      <w:r w:rsidRPr="002C7991">
        <w:rPr>
          <w:sz w:val="24"/>
          <w:szCs w:val="24"/>
        </w:rPr>
        <w:t>;</w:t>
      </w:r>
    </w:p>
    <w:p w:rsidR="00C34782" w:rsidRPr="002C7991" w:rsidRDefault="00C34782" w:rsidP="00563E19">
      <w:pPr>
        <w:pStyle w:val="a4"/>
        <w:numPr>
          <w:ilvl w:val="0"/>
          <w:numId w:val="22"/>
        </w:numPr>
        <w:jc w:val="both"/>
        <w:rPr>
          <w:sz w:val="24"/>
          <w:szCs w:val="24"/>
        </w:rPr>
      </w:pPr>
      <w:r w:rsidRPr="002C7991">
        <w:rPr>
          <w:sz w:val="24"/>
          <w:szCs w:val="24"/>
        </w:rPr>
        <w:t>сторож (вахтер) – 20</w:t>
      </w:r>
      <w:r w:rsidR="00E774D8" w:rsidRPr="002C7991">
        <w:rPr>
          <w:sz w:val="24"/>
          <w:szCs w:val="24"/>
        </w:rPr>
        <w:t xml:space="preserve"> </w:t>
      </w:r>
      <w:r w:rsidR="003D2EA0" w:rsidRPr="002C7991">
        <w:rPr>
          <w:sz w:val="24"/>
          <w:szCs w:val="24"/>
        </w:rPr>
        <w:t>процентов</w:t>
      </w:r>
      <w:r w:rsidRPr="002C7991">
        <w:rPr>
          <w:sz w:val="24"/>
          <w:szCs w:val="24"/>
        </w:rPr>
        <w:t>.</w:t>
      </w:r>
    </w:p>
    <w:p w:rsidR="00274DD9" w:rsidRPr="002C7991" w:rsidRDefault="00274DD9" w:rsidP="00290DEB">
      <w:pPr>
        <w:pStyle w:val="af"/>
        <w:numPr>
          <w:ilvl w:val="0"/>
          <w:numId w:val="21"/>
        </w:numPr>
        <w:ind w:left="284" w:hanging="567"/>
        <w:jc w:val="both"/>
      </w:pPr>
      <w:r w:rsidRPr="002C7991">
        <w:t xml:space="preserve">Каждому показателю присваивается определенное количество баллов. Учреждение самостоятельно определяет количество баллов по каждому показателю, исходя от степени важности в его деятельности, увязки с повышением качества предоставляемых муниципальных услуг и целевыми показателями деятельности </w:t>
      </w:r>
      <w:r w:rsidR="00AF4DFD" w:rsidRPr="002C7991">
        <w:t>У</w:t>
      </w:r>
      <w:r w:rsidRPr="002C7991">
        <w:t xml:space="preserve">чреждения, </w:t>
      </w:r>
      <w:r w:rsidRPr="002C7991">
        <w:lastRenderedPageBreak/>
        <w:t xml:space="preserve">направленными на достижение показателей, определенных «дорожными картами». Общая сумма баллов по всем показателям должна быть равна 100. </w:t>
      </w:r>
    </w:p>
    <w:p w:rsidR="00274DD9" w:rsidRPr="002C7991" w:rsidRDefault="00274DD9" w:rsidP="00290DEB">
      <w:pPr>
        <w:autoSpaceDE w:val="0"/>
        <w:autoSpaceDN w:val="0"/>
        <w:adjustRightInd w:val="0"/>
        <w:ind w:left="284" w:firstLine="283"/>
        <w:jc w:val="both"/>
      </w:pPr>
      <w:r w:rsidRPr="002C7991">
        <w:t>Конкретный размер надбавки за качество выполняемых работ определяется по формуле, указанной в подпункте 26.3. настоящего Положения.</w:t>
      </w:r>
    </w:p>
    <w:p w:rsidR="00274DD9" w:rsidRPr="002C7991" w:rsidRDefault="00FA7357" w:rsidP="00290DEB">
      <w:pPr>
        <w:pStyle w:val="af"/>
        <w:numPr>
          <w:ilvl w:val="0"/>
          <w:numId w:val="4"/>
        </w:numPr>
        <w:autoSpaceDE w:val="0"/>
        <w:autoSpaceDN w:val="0"/>
        <w:adjustRightInd w:val="0"/>
        <w:ind w:left="0" w:hanging="284"/>
        <w:jc w:val="both"/>
      </w:pPr>
      <w:r w:rsidRPr="002C7991">
        <w:t xml:space="preserve">Надбавка за выслугу лет педагогическим </w:t>
      </w:r>
      <w:r w:rsidR="00B12615" w:rsidRPr="002C7991">
        <w:t xml:space="preserve">работникам </w:t>
      </w:r>
      <w:r w:rsidR="00AF4DFD" w:rsidRPr="002C7991">
        <w:t>У</w:t>
      </w:r>
      <w:r w:rsidR="00C63B1A" w:rsidRPr="002C7991">
        <w:t xml:space="preserve">чреждения </w:t>
      </w:r>
      <w:r w:rsidRPr="002C7991">
        <w:t>устанавливается независимо от перерывов в работе в процентном выражении к окладу (ставке) приказом (распоряжением) и выплачивается ежемесячно.</w:t>
      </w:r>
    </w:p>
    <w:p w:rsidR="00C34782" w:rsidRPr="002C7991" w:rsidRDefault="00274DD9" w:rsidP="00290DEB">
      <w:pPr>
        <w:pStyle w:val="af"/>
        <w:numPr>
          <w:ilvl w:val="0"/>
          <w:numId w:val="23"/>
        </w:numPr>
        <w:autoSpaceDE w:val="0"/>
        <w:autoSpaceDN w:val="0"/>
        <w:adjustRightInd w:val="0"/>
        <w:ind w:left="284" w:hanging="567"/>
        <w:jc w:val="both"/>
      </w:pPr>
      <w:r w:rsidRPr="002C7991">
        <w:t>Размер надбавки за выслугу</w:t>
      </w:r>
      <w:r w:rsidR="00C34782" w:rsidRPr="002C7991">
        <w:t xml:space="preserve"> лет устанавливается при стаже:</w:t>
      </w:r>
    </w:p>
    <w:p w:rsidR="00C34782" w:rsidRPr="002C7991" w:rsidRDefault="00C34782" w:rsidP="00290DEB">
      <w:pPr>
        <w:pStyle w:val="ConsNonformat"/>
        <w:widowControl/>
        <w:numPr>
          <w:ilvl w:val="0"/>
          <w:numId w:val="24"/>
        </w:numPr>
        <w:autoSpaceDE w:val="0"/>
        <w:autoSpaceDN w:val="0"/>
        <w:adjustRightInd w:val="0"/>
        <w:snapToGrid/>
        <w:ind w:left="284" w:right="0"/>
        <w:rPr>
          <w:rFonts w:ascii="Times New Roman" w:hAnsi="Times New Roman"/>
          <w:sz w:val="24"/>
          <w:szCs w:val="24"/>
        </w:rPr>
      </w:pPr>
      <w:r w:rsidRPr="002C7991">
        <w:rPr>
          <w:rFonts w:ascii="Times New Roman" w:hAnsi="Times New Roman"/>
          <w:sz w:val="24"/>
          <w:szCs w:val="24"/>
        </w:rPr>
        <w:t xml:space="preserve">до 5 лет включительно </w:t>
      </w:r>
      <w:r w:rsidR="00AF4DFD" w:rsidRPr="002C7991">
        <w:rPr>
          <w:rFonts w:ascii="Times New Roman" w:hAnsi="Times New Roman"/>
          <w:sz w:val="24"/>
          <w:szCs w:val="24"/>
        </w:rPr>
        <w:t>–</w:t>
      </w:r>
      <w:r w:rsidRPr="002C7991">
        <w:rPr>
          <w:rFonts w:ascii="Times New Roman" w:hAnsi="Times New Roman"/>
          <w:sz w:val="24"/>
          <w:szCs w:val="24"/>
        </w:rPr>
        <w:t xml:space="preserve"> 10 </w:t>
      </w:r>
      <w:r w:rsidR="00AF4DFD" w:rsidRPr="002C7991">
        <w:rPr>
          <w:rFonts w:ascii="Times New Roman" w:hAnsi="Times New Roman"/>
          <w:sz w:val="24"/>
          <w:szCs w:val="24"/>
        </w:rPr>
        <w:t>процентов</w:t>
      </w:r>
      <w:r w:rsidRPr="002C7991">
        <w:rPr>
          <w:rFonts w:ascii="Times New Roman" w:hAnsi="Times New Roman"/>
          <w:sz w:val="24"/>
          <w:szCs w:val="24"/>
        </w:rPr>
        <w:t xml:space="preserve"> к окладу (ставке);</w:t>
      </w:r>
    </w:p>
    <w:p w:rsidR="00C34782" w:rsidRPr="002C7991" w:rsidRDefault="00C34782" w:rsidP="00290DEB">
      <w:pPr>
        <w:pStyle w:val="ConsNonformat"/>
        <w:widowControl/>
        <w:numPr>
          <w:ilvl w:val="0"/>
          <w:numId w:val="24"/>
        </w:numPr>
        <w:autoSpaceDE w:val="0"/>
        <w:autoSpaceDN w:val="0"/>
        <w:adjustRightInd w:val="0"/>
        <w:snapToGrid/>
        <w:ind w:left="284" w:right="0"/>
        <w:rPr>
          <w:rFonts w:ascii="Times New Roman" w:hAnsi="Times New Roman"/>
          <w:sz w:val="24"/>
          <w:szCs w:val="24"/>
        </w:rPr>
      </w:pPr>
      <w:r w:rsidRPr="002C7991">
        <w:rPr>
          <w:rFonts w:ascii="Times New Roman" w:hAnsi="Times New Roman"/>
          <w:sz w:val="24"/>
          <w:szCs w:val="24"/>
        </w:rPr>
        <w:t xml:space="preserve">от 5 до 10 лет включительно </w:t>
      </w:r>
      <w:r w:rsidR="00AF4DFD" w:rsidRPr="002C7991">
        <w:rPr>
          <w:rFonts w:ascii="Times New Roman" w:hAnsi="Times New Roman"/>
          <w:sz w:val="24"/>
          <w:szCs w:val="24"/>
        </w:rPr>
        <w:t xml:space="preserve">– </w:t>
      </w:r>
      <w:r w:rsidRPr="002C7991">
        <w:rPr>
          <w:rFonts w:ascii="Times New Roman" w:hAnsi="Times New Roman"/>
          <w:sz w:val="24"/>
          <w:szCs w:val="24"/>
        </w:rPr>
        <w:t xml:space="preserve">15 </w:t>
      </w:r>
      <w:r w:rsidR="00AF4DFD" w:rsidRPr="002C7991">
        <w:rPr>
          <w:rFonts w:ascii="Times New Roman" w:hAnsi="Times New Roman"/>
          <w:sz w:val="24"/>
          <w:szCs w:val="24"/>
        </w:rPr>
        <w:t>процентов</w:t>
      </w:r>
      <w:r w:rsidRPr="002C7991">
        <w:rPr>
          <w:rFonts w:ascii="Times New Roman" w:hAnsi="Times New Roman"/>
          <w:sz w:val="24"/>
          <w:szCs w:val="24"/>
        </w:rPr>
        <w:t xml:space="preserve"> к окладу (ставке);</w:t>
      </w:r>
    </w:p>
    <w:p w:rsidR="00C34782" w:rsidRPr="002C7991" w:rsidRDefault="00C34782" w:rsidP="00290DEB">
      <w:pPr>
        <w:pStyle w:val="ConsNonformat"/>
        <w:widowControl/>
        <w:numPr>
          <w:ilvl w:val="0"/>
          <w:numId w:val="24"/>
        </w:numPr>
        <w:autoSpaceDE w:val="0"/>
        <w:autoSpaceDN w:val="0"/>
        <w:adjustRightInd w:val="0"/>
        <w:snapToGrid/>
        <w:ind w:left="284" w:right="0"/>
        <w:rPr>
          <w:rFonts w:ascii="Times New Roman" w:hAnsi="Times New Roman"/>
          <w:sz w:val="24"/>
          <w:szCs w:val="24"/>
        </w:rPr>
      </w:pPr>
      <w:r w:rsidRPr="002C7991">
        <w:rPr>
          <w:rFonts w:ascii="Times New Roman" w:hAnsi="Times New Roman"/>
          <w:sz w:val="24"/>
          <w:szCs w:val="24"/>
        </w:rPr>
        <w:t>от 10 до 15 лет включительно</w:t>
      </w:r>
      <w:r w:rsidR="00AF4DFD" w:rsidRPr="002C7991">
        <w:rPr>
          <w:rFonts w:ascii="Times New Roman" w:hAnsi="Times New Roman"/>
          <w:sz w:val="24"/>
          <w:szCs w:val="24"/>
        </w:rPr>
        <w:t xml:space="preserve"> – </w:t>
      </w:r>
      <w:r w:rsidRPr="002C7991">
        <w:rPr>
          <w:rFonts w:ascii="Times New Roman" w:hAnsi="Times New Roman"/>
          <w:sz w:val="24"/>
          <w:szCs w:val="24"/>
        </w:rPr>
        <w:t xml:space="preserve">25 </w:t>
      </w:r>
      <w:r w:rsidR="00AF4DFD" w:rsidRPr="002C7991">
        <w:rPr>
          <w:rFonts w:ascii="Times New Roman" w:hAnsi="Times New Roman"/>
          <w:sz w:val="24"/>
          <w:szCs w:val="24"/>
        </w:rPr>
        <w:t>процентов</w:t>
      </w:r>
      <w:r w:rsidRPr="002C7991">
        <w:rPr>
          <w:rFonts w:ascii="Times New Roman" w:hAnsi="Times New Roman"/>
          <w:sz w:val="24"/>
          <w:szCs w:val="24"/>
        </w:rPr>
        <w:t xml:space="preserve"> к окладу (ставке);</w:t>
      </w:r>
    </w:p>
    <w:p w:rsidR="00C34782" w:rsidRPr="002C7991" w:rsidRDefault="00C34782" w:rsidP="00290DEB">
      <w:pPr>
        <w:pStyle w:val="ConsNonformat"/>
        <w:widowControl/>
        <w:numPr>
          <w:ilvl w:val="0"/>
          <w:numId w:val="24"/>
        </w:numPr>
        <w:autoSpaceDE w:val="0"/>
        <w:autoSpaceDN w:val="0"/>
        <w:adjustRightInd w:val="0"/>
        <w:snapToGrid/>
        <w:ind w:left="284" w:right="0"/>
        <w:rPr>
          <w:rFonts w:ascii="Times New Roman" w:hAnsi="Times New Roman"/>
          <w:sz w:val="24"/>
          <w:szCs w:val="24"/>
        </w:rPr>
      </w:pPr>
      <w:r w:rsidRPr="002C7991">
        <w:rPr>
          <w:rFonts w:ascii="Times New Roman" w:hAnsi="Times New Roman"/>
          <w:sz w:val="24"/>
          <w:szCs w:val="24"/>
        </w:rPr>
        <w:t xml:space="preserve">свыше 15 лет – 35 </w:t>
      </w:r>
      <w:r w:rsidR="00AF4DFD" w:rsidRPr="002C7991">
        <w:rPr>
          <w:rFonts w:ascii="Times New Roman" w:hAnsi="Times New Roman"/>
          <w:sz w:val="24"/>
          <w:szCs w:val="24"/>
        </w:rPr>
        <w:t>процентов</w:t>
      </w:r>
      <w:r w:rsidRPr="002C7991">
        <w:rPr>
          <w:rFonts w:ascii="Times New Roman" w:hAnsi="Times New Roman"/>
          <w:sz w:val="24"/>
          <w:szCs w:val="24"/>
        </w:rPr>
        <w:t xml:space="preserve"> к окладу (ставке).</w:t>
      </w:r>
    </w:p>
    <w:p w:rsidR="00274DD9" w:rsidRPr="002C7991" w:rsidRDefault="00274DD9" w:rsidP="00290DEB">
      <w:pPr>
        <w:pStyle w:val="af"/>
        <w:numPr>
          <w:ilvl w:val="0"/>
          <w:numId w:val="23"/>
        </w:numPr>
        <w:autoSpaceDE w:val="0"/>
        <w:autoSpaceDN w:val="0"/>
        <w:adjustRightInd w:val="0"/>
        <w:ind w:left="284" w:hanging="567"/>
        <w:jc w:val="both"/>
      </w:pPr>
      <w:r w:rsidRPr="002C7991">
        <w:t xml:space="preserve">В стаж засчитывается время непрерывной </w:t>
      </w:r>
      <w:r w:rsidR="00C83FE1" w:rsidRPr="002C7991">
        <w:t>работы,</w:t>
      </w:r>
      <w:r w:rsidRPr="002C7991">
        <w:t xml:space="preserve"> как по основной работе, так и работе по совместительству на соответствующих должностях (профессиях). </w:t>
      </w:r>
    </w:p>
    <w:p w:rsidR="00274DD9" w:rsidRPr="002C7991" w:rsidRDefault="00274DD9" w:rsidP="00290DEB">
      <w:pPr>
        <w:autoSpaceDE w:val="0"/>
        <w:autoSpaceDN w:val="0"/>
        <w:adjustRightInd w:val="0"/>
        <w:ind w:left="284" w:firstLine="283"/>
        <w:jc w:val="both"/>
        <w:rPr>
          <w:b/>
          <w:bCs/>
        </w:rPr>
      </w:pPr>
      <w:r w:rsidRPr="002C7991">
        <w:t xml:space="preserve">В общий стаж работы, дающий право на получение надбавки за выслугу лет, включаются: время фактической работы в данном учреждении; время работы в учреждениях образования; время работы в органах местного самоуправления, государственной власти; время фактической военной, правоохранительной службы СССР, РФ; </w:t>
      </w:r>
      <w:proofErr w:type="gramStart"/>
      <w:r w:rsidRPr="002C7991">
        <w:t>время обучения в учебных заведениях, осуществляющих подготовку и повышение квалификации кадров, если они работали в этих учреждениях до поступления на учебу; время, когда работник фактически не работал, но за ним сохранялось место работы (должность), а также время вынужденного прогула при неправомерном увольнении или переводе на другую работу и последующем восстановлении на работе.</w:t>
      </w:r>
      <w:proofErr w:type="gramEnd"/>
    </w:p>
    <w:p w:rsidR="00274DD9" w:rsidRPr="002C7991" w:rsidRDefault="00FA7357" w:rsidP="00563E19">
      <w:pPr>
        <w:pStyle w:val="af"/>
        <w:numPr>
          <w:ilvl w:val="0"/>
          <w:numId w:val="4"/>
        </w:numPr>
        <w:autoSpaceDE w:val="0"/>
        <w:autoSpaceDN w:val="0"/>
        <w:adjustRightInd w:val="0"/>
        <w:ind w:left="284" w:hanging="284"/>
        <w:jc w:val="both"/>
      </w:pPr>
      <w:r w:rsidRPr="002C7991">
        <w:t>Надбавка</w:t>
      </w:r>
      <w:r w:rsidR="00C83FE1" w:rsidRPr="002C7991">
        <w:t xml:space="preserve"> </w:t>
      </w:r>
      <w:r w:rsidRPr="002C7991">
        <w:t>за непрерывный стаж работы устанавливается иным работ</w:t>
      </w:r>
      <w:r w:rsidR="00B12615" w:rsidRPr="002C7991">
        <w:t>никам</w:t>
      </w:r>
      <w:r w:rsidR="00C83FE1" w:rsidRPr="002C7991">
        <w:t xml:space="preserve"> </w:t>
      </w:r>
      <w:r w:rsidR="00820922" w:rsidRPr="002C7991">
        <w:t>У</w:t>
      </w:r>
      <w:r w:rsidR="00571AB3" w:rsidRPr="002C7991">
        <w:t>чреждения</w:t>
      </w:r>
      <w:r w:rsidR="00C83FE1" w:rsidRPr="002C7991">
        <w:t xml:space="preserve"> </w:t>
      </w:r>
      <w:r w:rsidRPr="002C7991">
        <w:t>в процентном выражении к окладу (ставке) приказом (распоряжением) и выплачивается ежемесячно.</w:t>
      </w:r>
    </w:p>
    <w:p w:rsidR="00274DD9" w:rsidRPr="002C7991" w:rsidRDefault="00274DD9" w:rsidP="00C34782">
      <w:pPr>
        <w:autoSpaceDE w:val="0"/>
        <w:autoSpaceDN w:val="0"/>
        <w:adjustRightInd w:val="0"/>
        <w:ind w:left="284" w:firstLine="425"/>
        <w:jc w:val="both"/>
      </w:pPr>
      <w:r w:rsidRPr="002C7991">
        <w:t xml:space="preserve">Размер надбавки за непрерывный стаж работы устанавливается при стаже: </w:t>
      </w:r>
    </w:p>
    <w:p w:rsidR="00C34782" w:rsidRPr="002C7991" w:rsidRDefault="00274DD9" w:rsidP="00563E19">
      <w:pPr>
        <w:pStyle w:val="ConsNonformat"/>
        <w:widowControl/>
        <w:numPr>
          <w:ilvl w:val="0"/>
          <w:numId w:val="25"/>
        </w:numPr>
        <w:autoSpaceDE w:val="0"/>
        <w:autoSpaceDN w:val="0"/>
        <w:adjustRightInd w:val="0"/>
        <w:snapToGrid/>
        <w:ind w:right="0"/>
        <w:rPr>
          <w:rFonts w:ascii="Times New Roman" w:hAnsi="Times New Roman"/>
          <w:sz w:val="24"/>
          <w:szCs w:val="24"/>
        </w:rPr>
      </w:pPr>
      <w:r w:rsidRPr="002C7991">
        <w:rPr>
          <w:rFonts w:ascii="Times New Roman" w:hAnsi="Times New Roman"/>
          <w:sz w:val="24"/>
          <w:szCs w:val="24"/>
        </w:rPr>
        <w:t xml:space="preserve">до 5 лет включительно </w:t>
      </w:r>
      <w:r w:rsidR="00AF4DFD" w:rsidRPr="002C7991">
        <w:rPr>
          <w:rFonts w:ascii="Times New Roman" w:hAnsi="Times New Roman"/>
          <w:sz w:val="24"/>
          <w:szCs w:val="24"/>
        </w:rPr>
        <w:t>–</w:t>
      </w:r>
      <w:r w:rsidRPr="002C7991">
        <w:rPr>
          <w:rFonts w:ascii="Times New Roman" w:hAnsi="Times New Roman"/>
          <w:sz w:val="24"/>
          <w:szCs w:val="24"/>
        </w:rPr>
        <w:t xml:space="preserve"> 5 </w:t>
      </w:r>
      <w:r w:rsidR="00AF4DFD" w:rsidRPr="002C7991">
        <w:rPr>
          <w:rFonts w:ascii="Times New Roman" w:hAnsi="Times New Roman"/>
          <w:sz w:val="24"/>
          <w:szCs w:val="24"/>
        </w:rPr>
        <w:t>процентов</w:t>
      </w:r>
      <w:r w:rsidRPr="002C7991">
        <w:rPr>
          <w:rFonts w:ascii="Times New Roman" w:hAnsi="Times New Roman"/>
          <w:sz w:val="24"/>
          <w:szCs w:val="24"/>
        </w:rPr>
        <w:t xml:space="preserve"> к окладу (ставке);</w:t>
      </w:r>
    </w:p>
    <w:p w:rsidR="00C34782" w:rsidRPr="002C7991" w:rsidRDefault="00274DD9" w:rsidP="00563E19">
      <w:pPr>
        <w:pStyle w:val="ConsNonformat"/>
        <w:widowControl/>
        <w:numPr>
          <w:ilvl w:val="0"/>
          <w:numId w:val="25"/>
        </w:numPr>
        <w:autoSpaceDE w:val="0"/>
        <w:autoSpaceDN w:val="0"/>
        <w:adjustRightInd w:val="0"/>
        <w:snapToGrid/>
        <w:ind w:right="0"/>
        <w:rPr>
          <w:rFonts w:ascii="Times New Roman" w:hAnsi="Times New Roman"/>
          <w:sz w:val="24"/>
          <w:szCs w:val="24"/>
        </w:rPr>
      </w:pPr>
      <w:r w:rsidRPr="002C7991">
        <w:rPr>
          <w:rFonts w:ascii="Times New Roman" w:hAnsi="Times New Roman"/>
          <w:sz w:val="24"/>
          <w:szCs w:val="24"/>
        </w:rPr>
        <w:t>от 5 до 10 лет включительно</w:t>
      </w:r>
      <w:r w:rsidR="00AF4DFD" w:rsidRPr="002C7991">
        <w:rPr>
          <w:rFonts w:ascii="Times New Roman" w:hAnsi="Times New Roman"/>
          <w:sz w:val="24"/>
          <w:szCs w:val="24"/>
        </w:rPr>
        <w:t xml:space="preserve"> – </w:t>
      </w:r>
      <w:r w:rsidRPr="002C7991">
        <w:rPr>
          <w:rFonts w:ascii="Times New Roman" w:hAnsi="Times New Roman"/>
          <w:sz w:val="24"/>
          <w:szCs w:val="24"/>
        </w:rPr>
        <w:t xml:space="preserve">10 </w:t>
      </w:r>
      <w:r w:rsidR="00AF4DFD" w:rsidRPr="002C7991">
        <w:rPr>
          <w:rFonts w:ascii="Times New Roman" w:hAnsi="Times New Roman"/>
          <w:sz w:val="24"/>
          <w:szCs w:val="24"/>
        </w:rPr>
        <w:t>процентов</w:t>
      </w:r>
      <w:r w:rsidRPr="002C7991">
        <w:rPr>
          <w:rFonts w:ascii="Times New Roman" w:hAnsi="Times New Roman"/>
          <w:sz w:val="24"/>
          <w:szCs w:val="24"/>
        </w:rPr>
        <w:t xml:space="preserve"> к окладу (ставке);</w:t>
      </w:r>
    </w:p>
    <w:p w:rsidR="00C34782" w:rsidRPr="002C7991" w:rsidRDefault="00274DD9" w:rsidP="00563E19">
      <w:pPr>
        <w:pStyle w:val="ConsNonformat"/>
        <w:widowControl/>
        <w:numPr>
          <w:ilvl w:val="0"/>
          <w:numId w:val="25"/>
        </w:numPr>
        <w:autoSpaceDE w:val="0"/>
        <w:autoSpaceDN w:val="0"/>
        <w:adjustRightInd w:val="0"/>
        <w:snapToGrid/>
        <w:ind w:right="0"/>
        <w:rPr>
          <w:rFonts w:ascii="Times New Roman" w:hAnsi="Times New Roman"/>
          <w:sz w:val="24"/>
          <w:szCs w:val="24"/>
        </w:rPr>
      </w:pPr>
      <w:r w:rsidRPr="002C7991">
        <w:rPr>
          <w:rFonts w:ascii="Times New Roman" w:hAnsi="Times New Roman"/>
          <w:sz w:val="24"/>
          <w:szCs w:val="24"/>
        </w:rPr>
        <w:t>от 10 до 15 лет включительно</w:t>
      </w:r>
      <w:r w:rsidR="00AF4DFD" w:rsidRPr="002C7991">
        <w:rPr>
          <w:rFonts w:ascii="Times New Roman" w:hAnsi="Times New Roman"/>
          <w:sz w:val="24"/>
          <w:szCs w:val="24"/>
        </w:rPr>
        <w:t xml:space="preserve"> – </w:t>
      </w:r>
      <w:r w:rsidRPr="002C7991">
        <w:rPr>
          <w:rFonts w:ascii="Times New Roman" w:hAnsi="Times New Roman"/>
          <w:sz w:val="24"/>
          <w:szCs w:val="24"/>
        </w:rPr>
        <w:t xml:space="preserve">15 </w:t>
      </w:r>
      <w:r w:rsidR="00AF4DFD" w:rsidRPr="002C7991">
        <w:rPr>
          <w:rFonts w:ascii="Times New Roman" w:hAnsi="Times New Roman"/>
          <w:sz w:val="24"/>
          <w:szCs w:val="24"/>
        </w:rPr>
        <w:t>процентов</w:t>
      </w:r>
      <w:r w:rsidRPr="002C7991">
        <w:rPr>
          <w:rFonts w:ascii="Times New Roman" w:hAnsi="Times New Roman"/>
          <w:sz w:val="24"/>
          <w:szCs w:val="24"/>
        </w:rPr>
        <w:t xml:space="preserve"> к окладу (ставке);</w:t>
      </w:r>
    </w:p>
    <w:p w:rsidR="00274DD9" w:rsidRPr="002C7991" w:rsidRDefault="00274DD9" w:rsidP="00563E19">
      <w:pPr>
        <w:pStyle w:val="ConsNonformat"/>
        <w:widowControl/>
        <w:numPr>
          <w:ilvl w:val="0"/>
          <w:numId w:val="25"/>
        </w:numPr>
        <w:autoSpaceDE w:val="0"/>
        <w:autoSpaceDN w:val="0"/>
        <w:adjustRightInd w:val="0"/>
        <w:snapToGrid/>
        <w:ind w:right="0"/>
        <w:rPr>
          <w:rFonts w:ascii="Times New Roman" w:hAnsi="Times New Roman"/>
          <w:sz w:val="24"/>
          <w:szCs w:val="24"/>
        </w:rPr>
      </w:pPr>
      <w:r w:rsidRPr="002C7991">
        <w:rPr>
          <w:rFonts w:ascii="Times New Roman" w:hAnsi="Times New Roman"/>
          <w:sz w:val="24"/>
          <w:szCs w:val="24"/>
        </w:rPr>
        <w:t xml:space="preserve">свыше 15 лет – 20 </w:t>
      </w:r>
      <w:r w:rsidR="00AF4DFD" w:rsidRPr="002C7991">
        <w:rPr>
          <w:rFonts w:ascii="Times New Roman" w:hAnsi="Times New Roman"/>
          <w:sz w:val="24"/>
          <w:szCs w:val="24"/>
        </w:rPr>
        <w:t>процентов</w:t>
      </w:r>
      <w:r w:rsidRPr="002C7991">
        <w:rPr>
          <w:rFonts w:ascii="Times New Roman" w:hAnsi="Times New Roman"/>
          <w:sz w:val="24"/>
          <w:szCs w:val="24"/>
        </w:rPr>
        <w:t xml:space="preserve"> к окладу (ставке).</w:t>
      </w:r>
    </w:p>
    <w:p w:rsidR="00274DD9" w:rsidRPr="002C7991" w:rsidRDefault="00274DD9" w:rsidP="00290DEB">
      <w:pPr>
        <w:pStyle w:val="af"/>
        <w:numPr>
          <w:ilvl w:val="0"/>
          <w:numId w:val="26"/>
        </w:numPr>
        <w:autoSpaceDE w:val="0"/>
        <w:autoSpaceDN w:val="0"/>
        <w:adjustRightInd w:val="0"/>
        <w:ind w:left="284" w:hanging="567"/>
        <w:jc w:val="both"/>
      </w:pPr>
      <w:r w:rsidRPr="002C7991">
        <w:t>Периоды работы, включаемые (засчитываемые) в стаж для установления этой надбавки, определяются в порядке, предусмотренном подпунктом 28.2 настоящего Положения.</w:t>
      </w:r>
    </w:p>
    <w:p w:rsidR="00274DD9" w:rsidRPr="002C7991" w:rsidRDefault="00FA7357" w:rsidP="00563E19">
      <w:pPr>
        <w:pStyle w:val="af"/>
        <w:numPr>
          <w:ilvl w:val="0"/>
          <w:numId w:val="4"/>
        </w:numPr>
        <w:autoSpaceDE w:val="0"/>
        <w:autoSpaceDN w:val="0"/>
        <w:adjustRightInd w:val="0"/>
        <w:ind w:left="284" w:hanging="284"/>
        <w:jc w:val="both"/>
      </w:pPr>
      <w:r w:rsidRPr="002C7991">
        <w:t>Стаж при приеме на работу для выплаты надбавки за выслугу лет, непрерывный стаж</w:t>
      </w:r>
      <w:r w:rsidR="00AF4DFD" w:rsidRPr="002C7991">
        <w:t xml:space="preserve"> работы определяется комиссией У</w:t>
      </w:r>
      <w:r w:rsidRPr="002C7991">
        <w:t>чреждения по установлению трудового стажа на основании заявления работника.</w:t>
      </w:r>
      <w:r w:rsidR="00C83FE1" w:rsidRPr="002C7991">
        <w:t xml:space="preserve"> </w:t>
      </w:r>
      <w:r w:rsidRPr="002C7991">
        <w:t>Состав комиссии утверждается приказом (распор</w:t>
      </w:r>
      <w:r w:rsidR="00B12615" w:rsidRPr="002C7991">
        <w:t>яжением) руководителя</w:t>
      </w:r>
      <w:r w:rsidR="00C83FE1" w:rsidRPr="002C7991">
        <w:t xml:space="preserve"> </w:t>
      </w:r>
      <w:r w:rsidR="00AF4DFD" w:rsidRPr="002C7991">
        <w:t>У</w:t>
      </w:r>
      <w:r w:rsidR="00471A87" w:rsidRPr="002C7991">
        <w:t>чреждения</w:t>
      </w:r>
      <w:r w:rsidRPr="002C7991">
        <w:t xml:space="preserve">. </w:t>
      </w:r>
    </w:p>
    <w:p w:rsidR="00C34782" w:rsidRPr="002C7991" w:rsidRDefault="00274DD9" w:rsidP="00C34782">
      <w:pPr>
        <w:autoSpaceDE w:val="0"/>
        <w:autoSpaceDN w:val="0"/>
        <w:adjustRightInd w:val="0"/>
        <w:ind w:left="284" w:firstLine="283"/>
        <w:jc w:val="both"/>
      </w:pPr>
      <w:r w:rsidRPr="002C7991">
        <w:t xml:space="preserve">Ежемесячная надбавка за выслугу лет, непрерывный стаж работы к окладу (ставке) выплачивается с момента возникновения права на установление или изменение размера этой надбавки. Приказ (распоряжение) руководителя </w:t>
      </w:r>
      <w:r w:rsidR="00AF4DFD" w:rsidRPr="002C7991">
        <w:t>У</w:t>
      </w:r>
      <w:r w:rsidRPr="002C7991">
        <w:t>чреждения об установлении надбавки за выслугу лет оформляется не позднее трех рабочих дней со дня принятия решения комиссией по определению стажа работы, дающего право на выплату надбавки за выслугу лет, непрерывный стаж работы.</w:t>
      </w:r>
    </w:p>
    <w:p w:rsidR="00274DD9" w:rsidRPr="002C7991" w:rsidRDefault="00274DD9" w:rsidP="00C34782">
      <w:pPr>
        <w:autoSpaceDE w:val="0"/>
        <w:autoSpaceDN w:val="0"/>
        <w:adjustRightInd w:val="0"/>
        <w:ind w:left="284" w:firstLine="283"/>
        <w:jc w:val="both"/>
      </w:pPr>
      <w:r w:rsidRPr="002C7991">
        <w:t xml:space="preserve">Комиссия уточняет список работников и стаж работы по мере необходимости, но не реже одного раза в год. Ответственность за своевременный пересмотр размера надбавки за выслугу лет возлагается на руководителя. </w:t>
      </w:r>
    </w:p>
    <w:p w:rsidR="00274DD9" w:rsidRPr="002C7991" w:rsidRDefault="00FA7357" w:rsidP="00563E19">
      <w:pPr>
        <w:pStyle w:val="af"/>
        <w:numPr>
          <w:ilvl w:val="0"/>
          <w:numId w:val="4"/>
        </w:numPr>
        <w:autoSpaceDE w:val="0"/>
        <w:autoSpaceDN w:val="0"/>
        <w:adjustRightInd w:val="0"/>
        <w:ind w:left="284" w:hanging="284"/>
        <w:jc w:val="both"/>
      </w:pPr>
      <w:r w:rsidRPr="002C7991">
        <w:t>Премия устанавливается в процентном выражении к окладу (ставке) приказом (распоряжением) по итогам работы за календарный (месяц, квартал, год) и выплачивается единовременно.</w:t>
      </w:r>
    </w:p>
    <w:p w:rsidR="00274DD9" w:rsidRPr="002C7991" w:rsidRDefault="00274DD9" w:rsidP="00C34782">
      <w:pPr>
        <w:autoSpaceDE w:val="0"/>
        <w:autoSpaceDN w:val="0"/>
        <w:adjustRightInd w:val="0"/>
        <w:ind w:left="284" w:firstLine="283"/>
        <w:jc w:val="both"/>
      </w:pPr>
      <w:r w:rsidRPr="002C7991">
        <w:lastRenderedPageBreak/>
        <w:t xml:space="preserve">Премия по итогам работы (далее – премия) является формой материального стимулирования эффективного и добросовестного труда, а также конкретного вклада работника в успешное выполнение задач, стоящих перед </w:t>
      </w:r>
      <w:r w:rsidR="00D4351F" w:rsidRPr="002C7991">
        <w:t>Учреждением</w:t>
      </w:r>
      <w:r w:rsidRPr="002C7991">
        <w:t>. Максимальным размером премия не ограничена.</w:t>
      </w:r>
    </w:p>
    <w:p w:rsidR="00C34782" w:rsidRPr="002C7991" w:rsidRDefault="00274DD9" w:rsidP="00290DEB">
      <w:pPr>
        <w:pStyle w:val="af"/>
        <w:numPr>
          <w:ilvl w:val="0"/>
          <w:numId w:val="27"/>
        </w:numPr>
        <w:ind w:left="284" w:hanging="567"/>
        <w:jc w:val="both"/>
      </w:pPr>
      <w:r w:rsidRPr="002C7991">
        <w:t>При установлении премии учитывается:</w:t>
      </w:r>
    </w:p>
    <w:p w:rsidR="00C34782" w:rsidRPr="002C7991" w:rsidRDefault="00C34782" w:rsidP="00290DEB">
      <w:pPr>
        <w:pStyle w:val="af"/>
        <w:numPr>
          <w:ilvl w:val="0"/>
          <w:numId w:val="28"/>
        </w:numPr>
        <w:ind w:left="284"/>
        <w:jc w:val="both"/>
        <w:rPr>
          <w:b/>
        </w:rPr>
      </w:pPr>
      <w:r w:rsidRPr="002C7991">
        <w:t>успешное и добросовестное исполнение работником своих должностных обязанностей в соответствующем периоде;</w:t>
      </w:r>
    </w:p>
    <w:p w:rsidR="00C34782" w:rsidRPr="002C7991" w:rsidRDefault="00C34782" w:rsidP="00290DEB">
      <w:pPr>
        <w:pStyle w:val="af"/>
        <w:numPr>
          <w:ilvl w:val="0"/>
          <w:numId w:val="28"/>
        </w:numPr>
        <w:ind w:left="284"/>
        <w:jc w:val="both"/>
        <w:rPr>
          <w:b/>
        </w:rPr>
      </w:pPr>
      <w:r w:rsidRPr="002C7991">
        <w:t>выполнение обязанностей сверхустановленных должностной инструкцией;</w:t>
      </w:r>
    </w:p>
    <w:p w:rsidR="00C34782" w:rsidRPr="002C7991" w:rsidRDefault="00C34782" w:rsidP="00290DEB">
      <w:pPr>
        <w:pStyle w:val="af"/>
        <w:numPr>
          <w:ilvl w:val="0"/>
          <w:numId w:val="28"/>
        </w:numPr>
        <w:ind w:left="284"/>
        <w:jc w:val="both"/>
        <w:rPr>
          <w:b/>
        </w:rPr>
      </w:pPr>
      <w:r w:rsidRPr="002C7991">
        <w:t>участие в течение соответствующего рабочего периода в выполнении важных и ответственных работ, мероприятий;</w:t>
      </w:r>
    </w:p>
    <w:p w:rsidR="00C34782" w:rsidRPr="002C7991" w:rsidRDefault="00C34782" w:rsidP="00290DEB">
      <w:pPr>
        <w:pStyle w:val="af"/>
        <w:numPr>
          <w:ilvl w:val="0"/>
          <w:numId w:val="28"/>
        </w:numPr>
        <w:ind w:left="284"/>
        <w:jc w:val="both"/>
        <w:rPr>
          <w:b/>
        </w:rPr>
      </w:pPr>
      <w:r w:rsidRPr="002C7991">
        <w:t>особый режим работы (связанный с обеспечение</w:t>
      </w:r>
      <w:r w:rsidR="00D4351F" w:rsidRPr="002C7991">
        <w:t>м</w:t>
      </w:r>
      <w:r w:rsidRPr="002C7991">
        <w:t xml:space="preserve"> безаварийной, безотказной и бесперебойной работы </w:t>
      </w:r>
      <w:r w:rsidR="00E23F6C" w:rsidRPr="002C7991">
        <w:t>У</w:t>
      </w:r>
      <w:r w:rsidRPr="002C7991">
        <w:t>чреждения);</w:t>
      </w:r>
    </w:p>
    <w:p w:rsidR="00C34782" w:rsidRPr="002C7991" w:rsidRDefault="00C34782" w:rsidP="00290DEB">
      <w:pPr>
        <w:pStyle w:val="af"/>
        <w:numPr>
          <w:ilvl w:val="0"/>
          <w:numId w:val="28"/>
        </w:numPr>
        <w:ind w:left="284"/>
        <w:jc w:val="both"/>
        <w:rPr>
          <w:b/>
        </w:rPr>
      </w:pPr>
      <w:r w:rsidRPr="002C7991">
        <w:t>высокой уровень исполнительской дисциплины;</w:t>
      </w:r>
    </w:p>
    <w:p w:rsidR="00C34782" w:rsidRPr="002C7991" w:rsidRDefault="00C34782" w:rsidP="00290DEB">
      <w:pPr>
        <w:pStyle w:val="af"/>
        <w:numPr>
          <w:ilvl w:val="0"/>
          <w:numId w:val="28"/>
        </w:numPr>
        <w:ind w:left="284"/>
        <w:jc w:val="both"/>
        <w:rPr>
          <w:b/>
        </w:rPr>
      </w:pPr>
      <w:r w:rsidRPr="002C7991">
        <w:t>высокая результативность работы;</w:t>
      </w:r>
    </w:p>
    <w:p w:rsidR="00C34782" w:rsidRPr="002C7991" w:rsidRDefault="00C34782" w:rsidP="00290DEB">
      <w:pPr>
        <w:pStyle w:val="af"/>
        <w:numPr>
          <w:ilvl w:val="0"/>
          <w:numId w:val="28"/>
        </w:numPr>
        <w:ind w:left="284"/>
        <w:jc w:val="both"/>
        <w:rPr>
          <w:b/>
        </w:rPr>
      </w:pPr>
      <w:r w:rsidRPr="002C7991">
        <w:t>надлежащее качество работы с документами и выполнения поручений руководителей;</w:t>
      </w:r>
    </w:p>
    <w:p w:rsidR="00C34782" w:rsidRPr="002C7991" w:rsidRDefault="00C34782" w:rsidP="00290DEB">
      <w:pPr>
        <w:pStyle w:val="af"/>
        <w:numPr>
          <w:ilvl w:val="0"/>
          <w:numId w:val="28"/>
        </w:numPr>
        <w:ind w:left="284"/>
        <w:jc w:val="both"/>
        <w:rPr>
          <w:b/>
        </w:rPr>
      </w:pPr>
      <w:r w:rsidRPr="002C7991">
        <w:t>соблюдение требований трудового распорядка;</w:t>
      </w:r>
    </w:p>
    <w:p w:rsidR="00C34782" w:rsidRPr="002C7991" w:rsidRDefault="00C34782" w:rsidP="00290DEB">
      <w:pPr>
        <w:pStyle w:val="af"/>
        <w:numPr>
          <w:ilvl w:val="0"/>
          <w:numId w:val="28"/>
        </w:numPr>
        <w:ind w:left="284"/>
        <w:jc w:val="both"/>
        <w:rPr>
          <w:b/>
        </w:rPr>
      </w:pPr>
      <w:r w:rsidRPr="002C7991">
        <w:t xml:space="preserve">личный вклад в успешное выполнение задач, стоящих перед </w:t>
      </w:r>
      <w:r w:rsidR="00E23F6C" w:rsidRPr="002C7991">
        <w:t>У</w:t>
      </w:r>
      <w:r w:rsidRPr="002C7991">
        <w:t>чреждением.</w:t>
      </w:r>
    </w:p>
    <w:p w:rsidR="00391F2F" w:rsidRPr="002C7991" w:rsidRDefault="00274DD9" w:rsidP="00290DEB">
      <w:pPr>
        <w:pStyle w:val="af"/>
        <w:numPr>
          <w:ilvl w:val="0"/>
          <w:numId w:val="27"/>
        </w:numPr>
        <w:ind w:left="284" w:hanging="567"/>
        <w:jc w:val="both"/>
      </w:pPr>
      <w:r w:rsidRPr="002C7991">
        <w:t xml:space="preserve">Работникам, уволенным в период, принятый в качестве расчетного для установления премии, премия за соответствующий период выплачивается за фактически отработанное время и с учетом личного вклада работника в результаты деятельности </w:t>
      </w:r>
      <w:r w:rsidR="00E23F6C" w:rsidRPr="002C7991">
        <w:t>У</w:t>
      </w:r>
      <w:r w:rsidRPr="002C7991">
        <w:t>чреждения. Работники, поступившие на работу в течение периода, принятого в качестве расчетного для начисления премии, могут быть премированы с учетом их трудового вклада и фактически отработанного времени. Время нахождения работника в ежегодном оплачиваемом отпуске включается в расчетный период для начисления премий.</w:t>
      </w:r>
    </w:p>
    <w:p w:rsidR="00274DD9" w:rsidRPr="002C7991" w:rsidRDefault="00274DD9" w:rsidP="00290DEB">
      <w:pPr>
        <w:pStyle w:val="af"/>
        <w:numPr>
          <w:ilvl w:val="0"/>
          <w:numId w:val="27"/>
        </w:numPr>
        <w:ind w:left="284" w:hanging="567"/>
        <w:jc w:val="both"/>
      </w:pPr>
      <w:r w:rsidRPr="002C7991">
        <w:t>Не подлежат премированию работники, имевшие дисциплинарное взыскание в период работы, за который начисляется премия.</w:t>
      </w:r>
    </w:p>
    <w:p w:rsidR="00274DD9" w:rsidRPr="002C7991" w:rsidRDefault="00FA7357" w:rsidP="00563E19">
      <w:pPr>
        <w:pStyle w:val="af"/>
        <w:numPr>
          <w:ilvl w:val="0"/>
          <w:numId w:val="4"/>
        </w:numPr>
        <w:autoSpaceDE w:val="0"/>
        <w:autoSpaceDN w:val="0"/>
        <w:adjustRightInd w:val="0"/>
        <w:ind w:left="284" w:hanging="284"/>
        <w:jc w:val="both"/>
      </w:pPr>
      <w:proofErr w:type="gramStart"/>
      <w:r w:rsidRPr="002C7991">
        <w:t>Начисления выплат стимулирующего характера</w:t>
      </w:r>
      <w:r w:rsidR="00C83FE1" w:rsidRPr="002C7991">
        <w:t xml:space="preserve"> </w:t>
      </w:r>
      <w:r w:rsidRPr="002C7991">
        <w:t>производится на оклады (ставки) заработной платы работников по соответствующим ПКГ, без учета повышающих коэффициентов,</w:t>
      </w:r>
      <w:r w:rsidR="00C83FE1" w:rsidRPr="002C7991">
        <w:t xml:space="preserve"> </w:t>
      </w:r>
      <w:r w:rsidRPr="002C7991">
        <w:t>выплат компенсационного характера (за исключением районного коэффициента и процентной надбавки за стаж работы в местности, приравненной к районам Крайнего Севера).</w:t>
      </w:r>
      <w:proofErr w:type="gramEnd"/>
    </w:p>
    <w:p w:rsidR="00274DD9" w:rsidRPr="002C7991" w:rsidRDefault="00FA7357" w:rsidP="00563E19">
      <w:pPr>
        <w:pStyle w:val="af"/>
        <w:numPr>
          <w:ilvl w:val="0"/>
          <w:numId w:val="4"/>
        </w:numPr>
        <w:autoSpaceDE w:val="0"/>
        <w:autoSpaceDN w:val="0"/>
        <w:adjustRightInd w:val="0"/>
        <w:ind w:left="284" w:hanging="284"/>
        <w:jc w:val="both"/>
      </w:pPr>
      <w:r w:rsidRPr="002C7991">
        <w:t>Наименования, размеры, показатели</w:t>
      </w:r>
      <w:r w:rsidR="00C83FE1" w:rsidRPr="002C7991">
        <w:t xml:space="preserve"> </w:t>
      </w:r>
      <w:r w:rsidRPr="002C7991">
        <w:t>и критерии</w:t>
      </w:r>
      <w:r w:rsidR="00C83FE1" w:rsidRPr="002C7991">
        <w:t xml:space="preserve"> </w:t>
      </w:r>
      <w:r w:rsidRPr="002C7991">
        <w:t>оценки</w:t>
      </w:r>
      <w:r w:rsidR="00C83FE1" w:rsidRPr="002C7991">
        <w:t xml:space="preserve"> </w:t>
      </w:r>
      <w:r w:rsidRPr="002C7991">
        <w:t>эффективности деятельности, условия</w:t>
      </w:r>
      <w:r w:rsidR="00C83FE1" w:rsidRPr="002C7991">
        <w:t xml:space="preserve"> </w:t>
      </w:r>
      <w:r w:rsidRPr="002C7991">
        <w:t>получения стимулирующих выплат в</w:t>
      </w:r>
      <w:r w:rsidR="00C83FE1" w:rsidRPr="002C7991">
        <w:t xml:space="preserve"> </w:t>
      </w:r>
      <w:r w:rsidRPr="002C7991">
        <w:t>обязательном</w:t>
      </w:r>
      <w:r w:rsidR="00C83FE1" w:rsidRPr="002C7991">
        <w:t xml:space="preserve"> </w:t>
      </w:r>
      <w:r w:rsidRPr="002C7991">
        <w:t>порядке</w:t>
      </w:r>
      <w:r w:rsidR="00C83FE1" w:rsidRPr="002C7991">
        <w:t xml:space="preserve"> </w:t>
      </w:r>
      <w:r w:rsidRPr="002C7991">
        <w:t>включаются</w:t>
      </w:r>
      <w:r w:rsidR="00C83FE1" w:rsidRPr="002C7991">
        <w:t xml:space="preserve"> </w:t>
      </w:r>
      <w:r w:rsidRPr="002C7991">
        <w:t>в</w:t>
      </w:r>
      <w:r w:rsidR="00C83FE1" w:rsidRPr="002C7991">
        <w:t xml:space="preserve"> </w:t>
      </w:r>
      <w:r w:rsidRPr="002C7991">
        <w:t>трудовой договор.</w:t>
      </w:r>
    </w:p>
    <w:p w:rsidR="00274DD9" w:rsidRPr="002C7991" w:rsidRDefault="00274DD9" w:rsidP="00274DD9">
      <w:pPr>
        <w:autoSpaceDE w:val="0"/>
        <w:autoSpaceDN w:val="0"/>
        <w:adjustRightInd w:val="0"/>
        <w:jc w:val="both"/>
      </w:pPr>
    </w:p>
    <w:p w:rsidR="00290DEB" w:rsidRPr="002C7991" w:rsidRDefault="00290DEB" w:rsidP="00391F2F">
      <w:pPr>
        <w:tabs>
          <w:tab w:val="left" w:pos="720"/>
        </w:tabs>
        <w:jc w:val="center"/>
        <w:rPr>
          <w:b/>
        </w:rPr>
      </w:pPr>
      <w:r w:rsidRPr="002C7991">
        <w:rPr>
          <w:b/>
        </w:rPr>
        <w:t xml:space="preserve"> </w:t>
      </w:r>
    </w:p>
    <w:p w:rsidR="00274DD9" w:rsidRPr="002C7991" w:rsidRDefault="00274DD9" w:rsidP="00391F2F">
      <w:pPr>
        <w:tabs>
          <w:tab w:val="left" w:pos="720"/>
        </w:tabs>
        <w:jc w:val="center"/>
        <w:rPr>
          <w:b/>
        </w:rPr>
      </w:pPr>
      <w:r w:rsidRPr="002C7991">
        <w:rPr>
          <w:b/>
          <w:lang w:val="en-US"/>
        </w:rPr>
        <w:t>VI</w:t>
      </w:r>
      <w:r w:rsidRPr="002C7991">
        <w:rPr>
          <w:b/>
        </w:rPr>
        <w:t>. Иные выплаты</w:t>
      </w:r>
    </w:p>
    <w:p w:rsidR="00274DD9" w:rsidRPr="002C7991" w:rsidRDefault="00274DD9" w:rsidP="00274DD9">
      <w:pPr>
        <w:autoSpaceDE w:val="0"/>
        <w:autoSpaceDN w:val="0"/>
        <w:adjustRightInd w:val="0"/>
        <w:jc w:val="both"/>
      </w:pPr>
    </w:p>
    <w:p w:rsidR="00274DD9" w:rsidRPr="002C7991" w:rsidRDefault="00FA7357" w:rsidP="00563E19">
      <w:pPr>
        <w:pStyle w:val="af"/>
        <w:numPr>
          <w:ilvl w:val="0"/>
          <w:numId w:val="4"/>
        </w:numPr>
        <w:autoSpaceDE w:val="0"/>
        <w:autoSpaceDN w:val="0"/>
        <w:adjustRightInd w:val="0"/>
        <w:ind w:left="284" w:hanging="284"/>
        <w:jc w:val="both"/>
      </w:pPr>
      <w:r w:rsidRPr="002C7991">
        <w:t>При наличии экономии по фонду оплаты труда в части субсидий город</w:t>
      </w:r>
      <w:r w:rsidR="00C83FE1" w:rsidRPr="002C7991">
        <w:t>ского бюджета, сре</w:t>
      </w:r>
      <w:proofErr w:type="gramStart"/>
      <w:r w:rsidR="00C83FE1" w:rsidRPr="002C7991">
        <w:t xml:space="preserve">дств </w:t>
      </w:r>
      <w:r w:rsidRPr="002C7991">
        <w:t>пр</w:t>
      </w:r>
      <w:proofErr w:type="gramEnd"/>
      <w:r w:rsidRPr="002C7991">
        <w:t>иносящей доходы деятельности может выплачиваться единовременная материальная помощь в размере</w:t>
      </w:r>
      <w:r w:rsidR="009362D0" w:rsidRPr="002C7991">
        <w:t xml:space="preserve"> до 2 000 (дв</w:t>
      </w:r>
      <w:r w:rsidR="006A2949" w:rsidRPr="002C7991">
        <w:t>ух</w:t>
      </w:r>
      <w:r w:rsidR="009362D0" w:rsidRPr="002C7991">
        <w:t xml:space="preserve"> тысяч) рублей</w:t>
      </w:r>
      <w:r w:rsidRPr="002C7991">
        <w:t>.</w:t>
      </w:r>
    </w:p>
    <w:p w:rsidR="00391F2F" w:rsidRPr="002C7991" w:rsidRDefault="00274DD9" w:rsidP="00391F2F">
      <w:pPr>
        <w:autoSpaceDE w:val="0"/>
        <w:autoSpaceDN w:val="0"/>
        <w:adjustRightInd w:val="0"/>
        <w:ind w:left="284" w:firstLine="283"/>
        <w:jc w:val="both"/>
      </w:pPr>
      <w:proofErr w:type="gramStart"/>
      <w:r w:rsidRPr="002C7991">
        <w:t>Материальная помощь выплачивается на основании личного заявления</w:t>
      </w:r>
      <w:r w:rsidR="00E23F6C" w:rsidRPr="002C7991">
        <w:t xml:space="preserve"> работника</w:t>
      </w:r>
      <w:r w:rsidRPr="002C7991">
        <w:t>: при стихийном бедствии и чрезвычайной ситуации; несчастном случае, краже, пожаре, тяжелом материальном положении или заболевании работника; тяжелом заболевании или смерти близкого родственника работника; рождении ребенка; вступлении в брак; к юбилейным, праздничным датам; в связи с присуждением почетных званий; с награждением государственными и ведомственными наградами;</w:t>
      </w:r>
      <w:proofErr w:type="gramEnd"/>
      <w:r w:rsidRPr="002C7991">
        <w:t xml:space="preserve"> выход</w:t>
      </w:r>
      <w:r w:rsidR="00391F2F" w:rsidRPr="002C7991">
        <w:t>ом на пенсию и других случаях.</w:t>
      </w:r>
    </w:p>
    <w:p w:rsidR="00391F2F" w:rsidRPr="002C7991" w:rsidRDefault="00274DD9" w:rsidP="00391F2F">
      <w:pPr>
        <w:autoSpaceDE w:val="0"/>
        <w:autoSpaceDN w:val="0"/>
        <w:adjustRightInd w:val="0"/>
        <w:ind w:left="284" w:firstLine="283"/>
        <w:jc w:val="both"/>
      </w:pPr>
      <w:r w:rsidRPr="002C7991">
        <w:t>В случае смерти работника материальная помощь оказывае</w:t>
      </w:r>
      <w:r w:rsidR="00391F2F" w:rsidRPr="002C7991">
        <w:t xml:space="preserve">тся его близким родственникам. </w:t>
      </w:r>
      <w:r w:rsidRPr="002C7991">
        <w:t>Решение о выплате материальной помощи оформляется приказом (распоряжением), в котором указывается основание для выплаты и размеры в рублях.</w:t>
      </w:r>
    </w:p>
    <w:p w:rsidR="00274DD9" w:rsidRPr="002C7991" w:rsidRDefault="00274DD9" w:rsidP="00391F2F">
      <w:pPr>
        <w:autoSpaceDE w:val="0"/>
        <w:autoSpaceDN w:val="0"/>
        <w:adjustRightInd w:val="0"/>
        <w:ind w:left="284" w:firstLine="283"/>
        <w:jc w:val="both"/>
      </w:pPr>
      <w:r w:rsidRPr="002C7991">
        <w:lastRenderedPageBreak/>
        <w:t>Материальная помощь является выплатой социального характера, не относится к оплате труда, не учитывается для расчета среднего заработка.</w:t>
      </w:r>
    </w:p>
    <w:p w:rsidR="00274DD9" w:rsidRPr="002C7991" w:rsidRDefault="00274DD9" w:rsidP="00274DD9">
      <w:pPr>
        <w:autoSpaceDE w:val="0"/>
        <w:autoSpaceDN w:val="0"/>
        <w:adjustRightInd w:val="0"/>
        <w:ind w:firstLine="708"/>
        <w:jc w:val="both"/>
      </w:pPr>
    </w:p>
    <w:p w:rsidR="00274DD9" w:rsidRPr="002C7991" w:rsidRDefault="00274DD9" w:rsidP="00563E19">
      <w:pPr>
        <w:numPr>
          <w:ilvl w:val="0"/>
          <w:numId w:val="1"/>
        </w:numPr>
        <w:autoSpaceDE w:val="0"/>
        <w:autoSpaceDN w:val="0"/>
        <w:adjustRightInd w:val="0"/>
        <w:jc w:val="center"/>
        <w:rPr>
          <w:b/>
        </w:rPr>
      </w:pPr>
      <w:r w:rsidRPr="002C7991">
        <w:rPr>
          <w:b/>
        </w:rPr>
        <w:t>Формирование фонда оплаты труда</w:t>
      </w:r>
    </w:p>
    <w:p w:rsidR="00274DD9" w:rsidRPr="002C7991" w:rsidRDefault="00274DD9" w:rsidP="00274DD9">
      <w:pPr>
        <w:autoSpaceDE w:val="0"/>
        <w:autoSpaceDN w:val="0"/>
        <w:adjustRightInd w:val="0"/>
        <w:jc w:val="both"/>
      </w:pPr>
    </w:p>
    <w:p w:rsidR="00274DD9" w:rsidRPr="002C7991" w:rsidRDefault="00FA7357" w:rsidP="00563E19">
      <w:pPr>
        <w:pStyle w:val="af"/>
        <w:numPr>
          <w:ilvl w:val="0"/>
          <w:numId w:val="4"/>
        </w:numPr>
        <w:autoSpaceDE w:val="0"/>
        <w:autoSpaceDN w:val="0"/>
        <w:adjustRightInd w:val="0"/>
        <w:ind w:left="284" w:hanging="284"/>
        <w:jc w:val="both"/>
      </w:pPr>
      <w:r w:rsidRPr="002C7991">
        <w:t xml:space="preserve">Фонд оплаты труда работников </w:t>
      </w:r>
      <w:r w:rsidR="002A73BE" w:rsidRPr="002C7991">
        <w:t>У</w:t>
      </w:r>
      <w:r w:rsidRPr="002C7991">
        <w:t>чреждения формируется исходя из объема субсидий, поступающих в уста</w:t>
      </w:r>
      <w:r w:rsidR="00986403" w:rsidRPr="002C7991">
        <w:t xml:space="preserve">новленном порядке </w:t>
      </w:r>
      <w:r w:rsidR="002A73BE" w:rsidRPr="002C7991">
        <w:t>У</w:t>
      </w:r>
      <w:r w:rsidRPr="002C7991">
        <w:t xml:space="preserve">чреждению из городского бюджета, и средств, поступающих от приносящей доход деятельности, исходя из штатной численности работников </w:t>
      </w:r>
      <w:r w:rsidR="002A73BE" w:rsidRPr="002C7991">
        <w:t>У</w:t>
      </w:r>
      <w:r w:rsidRPr="002C7991">
        <w:t xml:space="preserve">чреждения, утвержденной в соответствии с установленным порядком, и выплат, установленных в соответствии с положением об оплате труда. Фонд оплаты труда на год определяется исходя из количества должностей, предусмотренных штатным расписанием </w:t>
      </w:r>
      <w:r w:rsidR="002A73BE" w:rsidRPr="002C7991">
        <w:t>У</w:t>
      </w:r>
      <w:r w:rsidRPr="002C7991">
        <w:t>чреждения, и размеров должностных окладов (окладов),</w:t>
      </w:r>
      <w:r w:rsidR="00931174" w:rsidRPr="002C7991">
        <w:t xml:space="preserve"> </w:t>
      </w:r>
      <w:r w:rsidRPr="002C7991">
        <w:t>ставок по каждой должности, профессии, фонда компенсационных выплат и фонда выплат стимулирующего характера.</w:t>
      </w:r>
    </w:p>
    <w:p w:rsidR="00274DD9" w:rsidRPr="002C7991" w:rsidRDefault="00274DD9" w:rsidP="00391F2F">
      <w:pPr>
        <w:autoSpaceDE w:val="0"/>
        <w:autoSpaceDN w:val="0"/>
        <w:adjustRightInd w:val="0"/>
        <w:ind w:left="284" w:firstLine="283"/>
        <w:jc w:val="both"/>
      </w:pPr>
      <w:r w:rsidRPr="002C7991">
        <w:t>При формировании фонда оплаты труда предельная доля оплаты труда работников административно-управленческого персонала должна составлять не более 40</w:t>
      </w:r>
      <w:r w:rsidR="002A73BE" w:rsidRPr="002C7991">
        <w:t>процентов</w:t>
      </w:r>
      <w:r w:rsidRPr="002C7991">
        <w:t>.</w:t>
      </w:r>
    </w:p>
    <w:p w:rsidR="00274DD9" w:rsidRPr="002C7991" w:rsidRDefault="00FA7357" w:rsidP="00563E19">
      <w:pPr>
        <w:pStyle w:val="af"/>
        <w:numPr>
          <w:ilvl w:val="0"/>
          <w:numId w:val="4"/>
        </w:numPr>
        <w:autoSpaceDE w:val="0"/>
        <w:autoSpaceDN w:val="0"/>
        <w:adjustRightInd w:val="0"/>
        <w:ind w:left="284" w:hanging="284"/>
        <w:jc w:val="both"/>
      </w:pPr>
      <w:r w:rsidRPr="002C7991">
        <w:t>Расчет</w:t>
      </w:r>
      <w:r w:rsidR="00B4380C" w:rsidRPr="002C7991">
        <w:t xml:space="preserve"> </w:t>
      </w:r>
      <w:r w:rsidRPr="002C7991">
        <w:t>годового</w:t>
      </w:r>
      <w:r w:rsidR="00B4380C" w:rsidRPr="002C7991">
        <w:t xml:space="preserve"> </w:t>
      </w:r>
      <w:r w:rsidRPr="002C7991">
        <w:t>фонда оплаты труда</w:t>
      </w:r>
      <w:r w:rsidR="00B4380C" w:rsidRPr="002C7991">
        <w:t xml:space="preserve"> </w:t>
      </w:r>
      <w:r w:rsidRPr="002C7991">
        <w:t>составляет</w:t>
      </w:r>
      <w:r w:rsidR="00B4380C" w:rsidRPr="002C7991">
        <w:t xml:space="preserve"> </w:t>
      </w:r>
      <w:r w:rsidRPr="002C7991">
        <w:t>Учреждение в установленном порядке и сроки.</w:t>
      </w:r>
    </w:p>
    <w:p w:rsidR="00274DD9" w:rsidRPr="002C7991" w:rsidRDefault="00274DD9" w:rsidP="00CD414E">
      <w:pPr>
        <w:autoSpaceDE w:val="0"/>
        <w:autoSpaceDN w:val="0"/>
        <w:adjustRightInd w:val="0"/>
        <w:ind w:left="284" w:firstLine="283"/>
        <w:jc w:val="both"/>
      </w:pPr>
      <w:r w:rsidRPr="002C7991">
        <w:t>В расчет годового фонда оплаты труда не включаются суммы на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Эти доплаты осуществляются за счет экономии годового фонда оплаты труда</w:t>
      </w:r>
    </w:p>
    <w:p w:rsidR="00274DD9" w:rsidRPr="002C7991" w:rsidRDefault="00FA7357" w:rsidP="00563E19">
      <w:pPr>
        <w:pStyle w:val="af"/>
        <w:numPr>
          <w:ilvl w:val="0"/>
          <w:numId w:val="4"/>
        </w:numPr>
        <w:autoSpaceDE w:val="0"/>
        <w:autoSpaceDN w:val="0"/>
        <w:adjustRightInd w:val="0"/>
        <w:ind w:left="284" w:hanging="284"/>
        <w:jc w:val="both"/>
      </w:pPr>
      <w:r w:rsidRPr="002C7991">
        <w:t xml:space="preserve">Представленный </w:t>
      </w:r>
      <w:r w:rsidR="002A73BE" w:rsidRPr="002C7991">
        <w:t>У</w:t>
      </w:r>
      <w:r w:rsidRPr="002C7991">
        <w:t xml:space="preserve">чреждением на утверждение расчет годового фонда оплаты труда проверяется </w:t>
      </w:r>
      <w:r w:rsidR="00D24EA3" w:rsidRPr="002C7991">
        <w:t xml:space="preserve">Управлением образования </w:t>
      </w:r>
      <w:r w:rsidRPr="002C7991">
        <w:t>и может быть уменьшен (увеличен) в зависимости от доведенных ему лимитов бюджетных обязательств.</w:t>
      </w:r>
    </w:p>
    <w:p w:rsidR="00274DD9" w:rsidRPr="002C7991" w:rsidRDefault="00FA7357" w:rsidP="00563E19">
      <w:pPr>
        <w:pStyle w:val="af"/>
        <w:numPr>
          <w:ilvl w:val="0"/>
          <w:numId w:val="4"/>
        </w:numPr>
        <w:autoSpaceDE w:val="0"/>
        <w:autoSpaceDN w:val="0"/>
        <w:adjustRightInd w:val="0"/>
        <w:ind w:left="284" w:hanging="284"/>
        <w:jc w:val="both"/>
      </w:pPr>
      <w:r w:rsidRPr="002C7991">
        <w:t xml:space="preserve">Годовой фонд оплаты труда </w:t>
      </w:r>
      <w:r w:rsidR="002A73BE" w:rsidRPr="002C7991">
        <w:t>У</w:t>
      </w:r>
      <w:r w:rsidRPr="002C7991">
        <w:t>чреждения</w:t>
      </w:r>
      <w:r w:rsidR="00B37CD7" w:rsidRPr="002C7991">
        <w:t xml:space="preserve"> </w:t>
      </w:r>
      <w:r w:rsidRPr="002C7991">
        <w:t>утверждается (изменяется)</w:t>
      </w:r>
      <w:r w:rsidR="00B37CD7" w:rsidRPr="002C7991">
        <w:t xml:space="preserve"> </w:t>
      </w:r>
      <w:r w:rsidR="00D24EA3" w:rsidRPr="002C7991">
        <w:t>Управлением образования.</w:t>
      </w:r>
    </w:p>
    <w:p w:rsidR="00274DD9" w:rsidRPr="002C7991" w:rsidRDefault="00FA7357" w:rsidP="00563E19">
      <w:pPr>
        <w:pStyle w:val="af"/>
        <w:numPr>
          <w:ilvl w:val="0"/>
          <w:numId w:val="4"/>
        </w:numPr>
        <w:autoSpaceDE w:val="0"/>
        <w:autoSpaceDN w:val="0"/>
        <w:adjustRightInd w:val="0"/>
        <w:ind w:left="284" w:hanging="284"/>
        <w:jc w:val="both"/>
      </w:pPr>
      <w:r w:rsidRPr="002C7991">
        <w:t xml:space="preserve">Годовой фонд оплаты труда </w:t>
      </w:r>
      <w:r w:rsidR="002A73BE" w:rsidRPr="002C7991">
        <w:t>У</w:t>
      </w:r>
      <w:r w:rsidRPr="002C7991">
        <w:t xml:space="preserve">чреждения не может быть уменьшен при проведении мероприятий по оптимизации и сокращению численности или штата работников, проводимых в инициативном порядке непосредственно руководителем </w:t>
      </w:r>
      <w:r w:rsidR="002A73BE" w:rsidRPr="002C7991">
        <w:t>У</w:t>
      </w:r>
      <w:r w:rsidRPr="002C7991">
        <w:t>чреждения.</w:t>
      </w:r>
    </w:p>
    <w:p w:rsidR="00274DD9" w:rsidRPr="002C7991" w:rsidRDefault="00FA7357" w:rsidP="00563E19">
      <w:pPr>
        <w:pStyle w:val="af"/>
        <w:numPr>
          <w:ilvl w:val="0"/>
          <w:numId w:val="4"/>
        </w:numPr>
        <w:autoSpaceDE w:val="0"/>
        <w:autoSpaceDN w:val="0"/>
        <w:adjustRightInd w:val="0"/>
        <w:ind w:left="284" w:hanging="284"/>
        <w:jc w:val="both"/>
      </w:pPr>
      <w:r w:rsidRPr="002C7991">
        <w:t xml:space="preserve">Руководитель </w:t>
      </w:r>
      <w:r w:rsidR="002A73BE" w:rsidRPr="002C7991">
        <w:t>У</w:t>
      </w:r>
      <w:r w:rsidRPr="002C7991">
        <w:t>чреждения утверждает штатное расписание в пределах утвержденного годового фонда оплаты труда.</w:t>
      </w:r>
    </w:p>
    <w:p w:rsidR="00274DD9" w:rsidRPr="002C7991" w:rsidRDefault="00FA7357" w:rsidP="00563E19">
      <w:pPr>
        <w:pStyle w:val="af"/>
        <w:numPr>
          <w:ilvl w:val="0"/>
          <w:numId w:val="4"/>
        </w:numPr>
        <w:autoSpaceDE w:val="0"/>
        <w:autoSpaceDN w:val="0"/>
        <w:adjustRightInd w:val="0"/>
        <w:ind w:left="284" w:hanging="284"/>
        <w:jc w:val="both"/>
      </w:pPr>
      <w:proofErr w:type="gramStart"/>
      <w:r w:rsidRPr="002C7991">
        <w:t xml:space="preserve">Руководитель </w:t>
      </w:r>
      <w:r w:rsidR="002A73BE" w:rsidRPr="002C7991">
        <w:t>У</w:t>
      </w:r>
      <w:r w:rsidRPr="002C7991">
        <w:t>чреждения при необходимости вправе перераспределять средства годового фонда оплаты труда между выплатами, предусмотренными положением об оплате труда, и не использованные в течение расчетного периода (месяц, квартал, год) на выплату должностных окладов, компенсационных и стимулирующих выплат по согласованию с</w:t>
      </w:r>
      <w:r w:rsidR="00D24EA3" w:rsidRPr="002C7991">
        <w:t xml:space="preserve"> Управлением образования</w:t>
      </w:r>
      <w:r w:rsidRPr="002C7991">
        <w:t>, с учетом безусловного обеспечения выплат компенсационного характера, установленных в соответствии с законодательством Российской Федерации.</w:t>
      </w:r>
      <w:proofErr w:type="gramEnd"/>
    </w:p>
    <w:p w:rsidR="00274DD9" w:rsidRPr="002C7991" w:rsidRDefault="00FA7357" w:rsidP="00563E19">
      <w:pPr>
        <w:pStyle w:val="af"/>
        <w:numPr>
          <w:ilvl w:val="0"/>
          <w:numId w:val="4"/>
        </w:numPr>
        <w:autoSpaceDE w:val="0"/>
        <w:autoSpaceDN w:val="0"/>
        <w:adjustRightInd w:val="0"/>
        <w:ind w:left="284" w:hanging="284"/>
        <w:jc w:val="both"/>
      </w:pPr>
      <w:r w:rsidRPr="002C7991">
        <w:t xml:space="preserve">Руководитель </w:t>
      </w:r>
      <w:r w:rsidR="002A73BE" w:rsidRPr="002C7991">
        <w:t>У</w:t>
      </w:r>
      <w:r w:rsidRPr="002C7991">
        <w:t>чреждения организует учет использования годового фонда оплаты труда.</w:t>
      </w:r>
    </w:p>
    <w:p w:rsidR="00274DD9" w:rsidRPr="002C7991" w:rsidRDefault="00FA7357" w:rsidP="00563E19">
      <w:pPr>
        <w:pStyle w:val="af"/>
        <w:numPr>
          <w:ilvl w:val="0"/>
          <w:numId w:val="4"/>
        </w:numPr>
        <w:autoSpaceDE w:val="0"/>
        <w:autoSpaceDN w:val="0"/>
        <w:adjustRightInd w:val="0"/>
        <w:ind w:left="284" w:hanging="284"/>
        <w:jc w:val="both"/>
      </w:pPr>
      <w:r w:rsidRPr="002C7991">
        <w:t>Должностные лица, допустившие перерасход или незаконное расходование годового фонда оплаты труда, несут ответственность в соответствии с действующим законодательством.</w:t>
      </w:r>
    </w:p>
    <w:p w:rsidR="00FA7357" w:rsidRPr="002C7991" w:rsidRDefault="00FA7357" w:rsidP="00563E19">
      <w:pPr>
        <w:pStyle w:val="af"/>
        <w:numPr>
          <w:ilvl w:val="0"/>
          <w:numId w:val="4"/>
        </w:numPr>
        <w:autoSpaceDE w:val="0"/>
        <w:autoSpaceDN w:val="0"/>
        <w:adjustRightInd w:val="0"/>
        <w:ind w:left="284" w:hanging="284"/>
        <w:jc w:val="both"/>
      </w:pPr>
      <w:proofErr w:type="gramStart"/>
      <w:r w:rsidRPr="002C7991">
        <w:t>Контроль за</w:t>
      </w:r>
      <w:proofErr w:type="gramEnd"/>
      <w:r w:rsidRPr="002C7991">
        <w:t xml:space="preserve"> правильностью определения и использования годового фонда оплаты осуществляется</w:t>
      </w:r>
      <w:r w:rsidR="00D24EA3" w:rsidRPr="002C7991">
        <w:t xml:space="preserve"> Управлением образования</w:t>
      </w:r>
      <w:r w:rsidRPr="002C7991">
        <w:t xml:space="preserve">, а также </w:t>
      </w:r>
      <w:r w:rsidR="00C24891" w:rsidRPr="002C7991">
        <w:t>п</w:t>
      </w:r>
      <w:r w:rsidRPr="002C7991">
        <w:t>ри проведении ревизий и проверок вопросов финансовой и хозяйс</w:t>
      </w:r>
      <w:r w:rsidR="00CD414E" w:rsidRPr="002C7991">
        <w:t xml:space="preserve">твенной деятельности </w:t>
      </w:r>
      <w:r w:rsidR="002A73BE" w:rsidRPr="002C7991">
        <w:t>У</w:t>
      </w:r>
      <w:r w:rsidR="00CD414E" w:rsidRPr="002C7991">
        <w:t>чреждения.</w:t>
      </w:r>
    </w:p>
    <w:p w:rsidR="005241D9" w:rsidRPr="002C7991" w:rsidRDefault="005241D9" w:rsidP="00CD414E">
      <w:pPr>
        <w:jc w:val="center"/>
      </w:pPr>
    </w:p>
    <w:p w:rsidR="005241D9" w:rsidRPr="002C7991" w:rsidRDefault="005241D9" w:rsidP="00CD414E">
      <w:pPr>
        <w:jc w:val="center"/>
      </w:pPr>
    </w:p>
    <w:p w:rsidR="005241D9" w:rsidRPr="002C7991" w:rsidRDefault="005241D9" w:rsidP="00CD414E">
      <w:pPr>
        <w:jc w:val="center"/>
      </w:pPr>
    </w:p>
    <w:p w:rsidR="00290DEB" w:rsidRPr="002C7991" w:rsidRDefault="00290DEB" w:rsidP="00B37CD7">
      <w:pPr>
        <w:rPr>
          <w:sz w:val="22"/>
          <w:szCs w:val="22"/>
        </w:rPr>
      </w:pPr>
    </w:p>
    <w:p w:rsidR="00274DD9" w:rsidRPr="002C7991" w:rsidRDefault="00DA5979" w:rsidP="00274DD9">
      <w:pPr>
        <w:jc w:val="right"/>
        <w:rPr>
          <w:sz w:val="22"/>
          <w:szCs w:val="22"/>
        </w:rPr>
      </w:pPr>
      <w:r w:rsidRPr="002C7991">
        <w:rPr>
          <w:sz w:val="22"/>
          <w:szCs w:val="22"/>
        </w:rPr>
        <w:lastRenderedPageBreak/>
        <w:t>П</w:t>
      </w:r>
      <w:r w:rsidR="00380847" w:rsidRPr="002C7991">
        <w:rPr>
          <w:sz w:val="22"/>
          <w:szCs w:val="22"/>
        </w:rPr>
        <w:t xml:space="preserve">риложение № </w:t>
      </w:r>
      <w:r w:rsidR="00986403" w:rsidRPr="002C7991">
        <w:rPr>
          <w:sz w:val="22"/>
          <w:szCs w:val="22"/>
        </w:rPr>
        <w:t>1</w:t>
      </w:r>
    </w:p>
    <w:p w:rsidR="00274DD9" w:rsidRPr="002C7991" w:rsidRDefault="00D24EA3" w:rsidP="00274DD9">
      <w:pPr>
        <w:jc w:val="right"/>
        <w:rPr>
          <w:sz w:val="22"/>
          <w:szCs w:val="22"/>
        </w:rPr>
      </w:pPr>
      <w:r w:rsidRPr="002C7991">
        <w:rPr>
          <w:sz w:val="22"/>
          <w:szCs w:val="22"/>
        </w:rPr>
        <w:t>к Положению об оплате труда работников</w:t>
      </w:r>
    </w:p>
    <w:p w:rsidR="00D24EA3" w:rsidRPr="002C7991" w:rsidRDefault="00D24EA3" w:rsidP="00274DD9">
      <w:pPr>
        <w:jc w:val="right"/>
        <w:rPr>
          <w:sz w:val="22"/>
          <w:szCs w:val="22"/>
        </w:rPr>
      </w:pPr>
      <w:r w:rsidRPr="002C7991">
        <w:rPr>
          <w:sz w:val="22"/>
          <w:szCs w:val="22"/>
        </w:rPr>
        <w:t>МДОБУ ДС №</w:t>
      </w:r>
      <w:r w:rsidR="00274DD9" w:rsidRPr="002C7991">
        <w:rPr>
          <w:sz w:val="22"/>
          <w:szCs w:val="22"/>
        </w:rPr>
        <w:t xml:space="preserve"> 3</w:t>
      </w:r>
      <w:r w:rsidR="00B37CD7" w:rsidRPr="002C7991">
        <w:rPr>
          <w:sz w:val="22"/>
          <w:szCs w:val="22"/>
        </w:rPr>
        <w:t xml:space="preserve"> </w:t>
      </w:r>
      <w:r w:rsidRPr="002C7991">
        <w:rPr>
          <w:sz w:val="22"/>
          <w:szCs w:val="22"/>
        </w:rPr>
        <w:t xml:space="preserve"> г. Тынды</w:t>
      </w:r>
    </w:p>
    <w:p w:rsidR="00D24EA3" w:rsidRPr="002C7991" w:rsidRDefault="00D24EA3" w:rsidP="00226C1D">
      <w:pPr>
        <w:autoSpaceDE w:val="0"/>
        <w:autoSpaceDN w:val="0"/>
        <w:adjustRightInd w:val="0"/>
        <w:jc w:val="both"/>
      </w:pPr>
    </w:p>
    <w:p w:rsidR="00986403" w:rsidRPr="002C7991" w:rsidRDefault="00986403" w:rsidP="00226C1D">
      <w:pPr>
        <w:pStyle w:val="ConsNormal"/>
        <w:ind w:right="0" w:firstLine="0"/>
        <w:jc w:val="center"/>
        <w:rPr>
          <w:rFonts w:ascii="Times New Roman" w:hAnsi="Times New Roman"/>
          <w:b/>
          <w:sz w:val="24"/>
          <w:szCs w:val="24"/>
        </w:rPr>
      </w:pPr>
      <w:r w:rsidRPr="002C7991">
        <w:rPr>
          <w:rFonts w:ascii="Times New Roman" w:hAnsi="Times New Roman"/>
          <w:b/>
          <w:sz w:val="24"/>
          <w:szCs w:val="24"/>
        </w:rPr>
        <w:t>Должностные</w:t>
      </w:r>
      <w:r w:rsidR="001925FB" w:rsidRPr="002C7991">
        <w:rPr>
          <w:rFonts w:ascii="Times New Roman" w:hAnsi="Times New Roman"/>
          <w:b/>
          <w:sz w:val="24"/>
          <w:szCs w:val="24"/>
        </w:rPr>
        <w:t xml:space="preserve"> </w:t>
      </w:r>
      <w:r w:rsidR="00380847" w:rsidRPr="002C7991">
        <w:rPr>
          <w:rFonts w:ascii="Times New Roman" w:hAnsi="Times New Roman"/>
          <w:b/>
          <w:sz w:val="24"/>
          <w:szCs w:val="24"/>
        </w:rPr>
        <w:t>оклад</w:t>
      </w:r>
      <w:r w:rsidRPr="002C7991">
        <w:rPr>
          <w:rFonts w:ascii="Times New Roman" w:hAnsi="Times New Roman"/>
          <w:b/>
          <w:sz w:val="24"/>
          <w:szCs w:val="24"/>
        </w:rPr>
        <w:t>ы</w:t>
      </w:r>
      <w:r w:rsidR="00380847" w:rsidRPr="002C7991">
        <w:rPr>
          <w:rFonts w:ascii="Times New Roman" w:hAnsi="Times New Roman"/>
          <w:b/>
          <w:sz w:val="24"/>
          <w:szCs w:val="24"/>
        </w:rPr>
        <w:t>, ставк</w:t>
      </w:r>
      <w:r w:rsidRPr="002C7991">
        <w:rPr>
          <w:rFonts w:ascii="Times New Roman" w:hAnsi="Times New Roman"/>
          <w:b/>
          <w:sz w:val="24"/>
          <w:szCs w:val="24"/>
        </w:rPr>
        <w:t>и</w:t>
      </w:r>
    </w:p>
    <w:p w:rsidR="00274DD9" w:rsidRPr="002C7991" w:rsidRDefault="00986403" w:rsidP="00226C1D">
      <w:pPr>
        <w:pStyle w:val="ConsNormal"/>
        <w:ind w:right="0" w:firstLine="0"/>
        <w:jc w:val="center"/>
        <w:rPr>
          <w:rFonts w:ascii="Times New Roman" w:hAnsi="Times New Roman"/>
          <w:b/>
          <w:sz w:val="24"/>
          <w:szCs w:val="24"/>
        </w:rPr>
      </w:pPr>
      <w:r w:rsidRPr="002C7991">
        <w:rPr>
          <w:rFonts w:ascii="Times New Roman" w:hAnsi="Times New Roman"/>
          <w:b/>
          <w:sz w:val="24"/>
          <w:szCs w:val="24"/>
        </w:rPr>
        <w:t>работников муниципального дошкольн</w:t>
      </w:r>
      <w:r w:rsidR="00274DD9" w:rsidRPr="002C7991">
        <w:rPr>
          <w:rFonts w:ascii="Times New Roman" w:hAnsi="Times New Roman"/>
          <w:b/>
          <w:sz w:val="24"/>
          <w:szCs w:val="24"/>
        </w:rPr>
        <w:t xml:space="preserve">ого образовательного бюджетного </w:t>
      </w:r>
      <w:r w:rsidRPr="002C7991">
        <w:rPr>
          <w:rFonts w:ascii="Times New Roman" w:hAnsi="Times New Roman"/>
          <w:b/>
          <w:sz w:val="24"/>
          <w:szCs w:val="24"/>
        </w:rPr>
        <w:t>учреждения</w:t>
      </w:r>
      <w:r w:rsidR="00B37CD7" w:rsidRPr="002C7991">
        <w:rPr>
          <w:rFonts w:ascii="Times New Roman" w:hAnsi="Times New Roman"/>
          <w:b/>
          <w:sz w:val="24"/>
          <w:szCs w:val="24"/>
        </w:rPr>
        <w:t xml:space="preserve"> </w:t>
      </w:r>
      <w:r w:rsidRPr="002C7991">
        <w:rPr>
          <w:rFonts w:ascii="Times New Roman" w:hAnsi="Times New Roman"/>
          <w:b/>
          <w:sz w:val="24"/>
          <w:szCs w:val="24"/>
        </w:rPr>
        <w:t>«Детский сад №</w:t>
      </w:r>
      <w:r w:rsidR="00274DD9" w:rsidRPr="002C7991">
        <w:rPr>
          <w:rFonts w:ascii="Times New Roman" w:hAnsi="Times New Roman"/>
          <w:b/>
          <w:sz w:val="24"/>
          <w:szCs w:val="24"/>
        </w:rPr>
        <w:t xml:space="preserve"> 3</w:t>
      </w:r>
      <w:r w:rsidRPr="002C7991">
        <w:rPr>
          <w:rFonts w:ascii="Times New Roman" w:hAnsi="Times New Roman"/>
          <w:b/>
          <w:sz w:val="24"/>
          <w:szCs w:val="24"/>
        </w:rPr>
        <w:t xml:space="preserve"> «Ра</w:t>
      </w:r>
      <w:r w:rsidR="00274DD9" w:rsidRPr="002C7991">
        <w:rPr>
          <w:rFonts w:ascii="Times New Roman" w:hAnsi="Times New Roman"/>
          <w:b/>
          <w:sz w:val="24"/>
          <w:szCs w:val="24"/>
        </w:rPr>
        <w:t>дуга</w:t>
      </w:r>
      <w:r w:rsidRPr="002C7991">
        <w:rPr>
          <w:rFonts w:ascii="Times New Roman" w:hAnsi="Times New Roman"/>
          <w:b/>
          <w:sz w:val="24"/>
          <w:szCs w:val="24"/>
        </w:rPr>
        <w:t xml:space="preserve">» </w:t>
      </w:r>
    </w:p>
    <w:p w:rsidR="00380847" w:rsidRPr="002C7991" w:rsidRDefault="00986403" w:rsidP="00226C1D">
      <w:pPr>
        <w:pStyle w:val="ConsNormal"/>
        <w:ind w:right="0" w:firstLine="0"/>
        <w:jc w:val="center"/>
        <w:rPr>
          <w:rFonts w:ascii="Times New Roman" w:hAnsi="Times New Roman"/>
          <w:b/>
          <w:sz w:val="24"/>
          <w:szCs w:val="24"/>
          <w:vertAlign w:val="superscript"/>
        </w:rPr>
      </w:pPr>
      <w:r w:rsidRPr="002C7991">
        <w:rPr>
          <w:rFonts w:ascii="Times New Roman" w:hAnsi="Times New Roman"/>
          <w:b/>
          <w:sz w:val="24"/>
          <w:szCs w:val="24"/>
        </w:rPr>
        <w:t>г.</w:t>
      </w:r>
      <w:r w:rsidR="00380847" w:rsidRPr="002C7991">
        <w:rPr>
          <w:rFonts w:ascii="Times New Roman" w:hAnsi="Times New Roman"/>
          <w:b/>
          <w:sz w:val="24"/>
          <w:szCs w:val="24"/>
        </w:rPr>
        <w:t xml:space="preserve"> Тынды </w:t>
      </w:r>
      <w:r w:rsidRPr="002C7991">
        <w:rPr>
          <w:rFonts w:ascii="Times New Roman" w:hAnsi="Times New Roman"/>
          <w:b/>
          <w:sz w:val="24"/>
          <w:szCs w:val="24"/>
        </w:rPr>
        <w:t>Амурской области</w:t>
      </w:r>
    </w:p>
    <w:p w:rsidR="00380847" w:rsidRPr="002C7991" w:rsidRDefault="00380847" w:rsidP="00226C1D">
      <w:pPr>
        <w:pStyle w:val="ConsPlusTitle"/>
        <w:widowControl/>
        <w:jc w:val="center"/>
        <w:outlineLvl w:val="0"/>
        <w:rPr>
          <w:rFonts w:ascii="Times New Roman" w:hAnsi="Times New Roman" w:cs="Times New Roman"/>
          <w:sz w:val="24"/>
          <w:szCs w:val="24"/>
        </w:rPr>
      </w:pPr>
    </w:p>
    <w:tbl>
      <w:tblPr>
        <w:tblW w:w="9444" w:type="dxa"/>
        <w:tblInd w:w="108" w:type="dxa"/>
        <w:tblLayout w:type="fixed"/>
        <w:tblLook w:val="0000" w:firstRow="0" w:lastRow="0" w:firstColumn="0" w:lastColumn="0" w:noHBand="0" w:noVBand="0"/>
      </w:tblPr>
      <w:tblGrid>
        <w:gridCol w:w="720"/>
        <w:gridCol w:w="188"/>
        <w:gridCol w:w="7456"/>
        <w:gridCol w:w="1080"/>
      </w:tblGrid>
      <w:tr w:rsidR="00380847" w:rsidRPr="002C7991" w:rsidTr="00274DD9">
        <w:tc>
          <w:tcPr>
            <w:tcW w:w="720" w:type="dxa"/>
            <w:tcBorders>
              <w:top w:val="single" w:sz="4" w:space="0" w:color="000000"/>
              <w:left w:val="single" w:sz="4" w:space="0" w:color="000000"/>
              <w:bottom w:val="single" w:sz="4" w:space="0" w:color="000000"/>
              <w:right w:val="nil"/>
            </w:tcBorders>
          </w:tcPr>
          <w:p w:rsidR="00380847" w:rsidRPr="002C7991" w:rsidRDefault="00380847" w:rsidP="00226C1D">
            <w:pPr>
              <w:suppressAutoHyphens/>
              <w:jc w:val="center"/>
              <w:rPr>
                <w:sz w:val="20"/>
                <w:szCs w:val="20"/>
                <w:lang w:eastAsia="ar-SA"/>
              </w:rPr>
            </w:pPr>
            <w:r w:rsidRPr="002C7991">
              <w:rPr>
                <w:sz w:val="20"/>
                <w:szCs w:val="20"/>
              </w:rPr>
              <w:t>Квалификационные уровни</w:t>
            </w:r>
          </w:p>
        </w:tc>
        <w:tc>
          <w:tcPr>
            <w:tcW w:w="7644" w:type="dxa"/>
            <w:gridSpan w:val="2"/>
            <w:tcBorders>
              <w:top w:val="single" w:sz="4" w:space="0" w:color="000000"/>
              <w:left w:val="single" w:sz="4" w:space="0" w:color="000000"/>
              <w:bottom w:val="single" w:sz="4" w:space="0" w:color="000000"/>
              <w:right w:val="nil"/>
            </w:tcBorders>
            <w:vAlign w:val="center"/>
          </w:tcPr>
          <w:p w:rsidR="00380847" w:rsidRPr="002C7991" w:rsidRDefault="00380847" w:rsidP="00226C1D">
            <w:pPr>
              <w:suppressAutoHyphens/>
              <w:jc w:val="center"/>
              <w:rPr>
                <w:lang w:eastAsia="ar-SA"/>
              </w:rPr>
            </w:pPr>
            <w:r w:rsidRPr="002C7991">
              <w:t>Наименование профессиональных квалификационных групп, должностей (профессий), отнесенных к соответствующим квалификационным уровням</w:t>
            </w:r>
          </w:p>
        </w:tc>
        <w:tc>
          <w:tcPr>
            <w:tcW w:w="1080" w:type="dxa"/>
            <w:tcBorders>
              <w:top w:val="single" w:sz="4" w:space="0" w:color="000000"/>
              <w:left w:val="single" w:sz="4" w:space="0" w:color="000000"/>
              <w:bottom w:val="single" w:sz="4" w:space="0" w:color="000000"/>
              <w:right w:val="single" w:sz="4" w:space="0" w:color="000000"/>
            </w:tcBorders>
            <w:vAlign w:val="center"/>
          </w:tcPr>
          <w:p w:rsidR="00380847" w:rsidRPr="002C7991" w:rsidRDefault="00380847" w:rsidP="00226C1D">
            <w:pPr>
              <w:suppressAutoHyphens/>
              <w:snapToGrid w:val="0"/>
              <w:jc w:val="center"/>
              <w:rPr>
                <w:sz w:val="20"/>
                <w:szCs w:val="20"/>
                <w:lang w:eastAsia="ar-SA"/>
              </w:rPr>
            </w:pPr>
            <w:r w:rsidRPr="002C7991">
              <w:rPr>
                <w:sz w:val="20"/>
                <w:szCs w:val="20"/>
              </w:rPr>
              <w:t>Размеры должностных окладов (окладов) ставок в рублях</w:t>
            </w:r>
          </w:p>
        </w:tc>
      </w:tr>
      <w:tr w:rsidR="00380847" w:rsidRPr="002C7991" w:rsidTr="00274DD9">
        <w:trPr>
          <w:trHeight w:val="639"/>
        </w:trPr>
        <w:tc>
          <w:tcPr>
            <w:tcW w:w="9444" w:type="dxa"/>
            <w:gridSpan w:val="4"/>
            <w:tcBorders>
              <w:top w:val="nil"/>
              <w:left w:val="single" w:sz="4" w:space="0" w:color="000000"/>
              <w:bottom w:val="single" w:sz="4" w:space="0" w:color="000000"/>
              <w:right w:val="single" w:sz="4" w:space="0" w:color="000000"/>
            </w:tcBorders>
          </w:tcPr>
          <w:p w:rsidR="00380847" w:rsidRPr="002C7991" w:rsidRDefault="00380847" w:rsidP="00226C1D">
            <w:pPr>
              <w:pStyle w:val="ac"/>
              <w:snapToGrid w:val="0"/>
              <w:jc w:val="center"/>
              <w:rPr>
                <w:rFonts w:ascii="Times New Roman" w:hAnsi="Times New Roman" w:cs="Times New Roman"/>
                <w:b/>
                <w:bCs/>
                <w:sz w:val="24"/>
                <w:szCs w:val="24"/>
                <w:lang w:eastAsia="ar-SA"/>
              </w:rPr>
            </w:pPr>
            <w:r w:rsidRPr="002C7991">
              <w:rPr>
                <w:rFonts w:ascii="Times New Roman" w:hAnsi="Times New Roman" w:cs="Times New Roman"/>
                <w:b/>
                <w:bCs/>
                <w:sz w:val="24"/>
                <w:szCs w:val="24"/>
              </w:rPr>
              <w:t>Общеотраслевые профессии рабочих</w:t>
            </w:r>
          </w:p>
          <w:p w:rsidR="00380847" w:rsidRPr="002C7991" w:rsidRDefault="00380847" w:rsidP="00226C1D">
            <w:pPr>
              <w:jc w:val="center"/>
            </w:pPr>
            <w:r w:rsidRPr="002C7991">
              <w:t xml:space="preserve">(Приказ </w:t>
            </w:r>
            <w:proofErr w:type="spellStart"/>
            <w:r w:rsidRPr="002C7991">
              <w:t>Минздравсоцразвития</w:t>
            </w:r>
            <w:proofErr w:type="spellEnd"/>
            <w:r w:rsidRPr="002C7991">
              <w:t xml:space="preserve"> России от 29 мая 2008 года № 248н)</w:t>
            </w:r>
          </w:p>
        </w:tc>
      </w:tr>
      <w:tr w:rsidR="00380847" w:rsidRPr="002C7991" w:rsidTr="00274DD9">
        <w:trPr>
          <w:trHeight w:val="558"/>
        </w:trPr>
        <w:tc>
          <w:tcPr>
            <w:tcW w:w="9444" w:type="dxa"/>
            <w:gridSpan w:val="4"/>
            <w:tcBorders>
              <w:top w:val="nil"/>
              <w:left w:val="single" w:sz="4" w:space="0" w:color="auto"/>
              <w:bottom w:val="single" w:sz="4" w:space="0" w:color="auto"/>
              <w:right w:val="single" w:sz="4" w:space="0" w:color="000000"/>
            </w:tcBorders>
          </w:tcPr>
          <w:p w:rsidR="00380847" w:rsidRPr="002C7991" w:rsidRDefault="00380847" w:rsidP="00226C1D">
            <w:pPr>
              <w:snapToGrid w:val="0"/>
              <w:jc w:val="center"/>
              <w:rPr>
                <w:b/>
                <w:bCs/>
              </w:rPr>
            </w:pPr>
            <w:r w:rsidRPr="002C7991">
              <w:rPr>
                <w:b/>
                <w:bCs/>
              </w:rPr>
              <w:t>Профессиональная квалификационная группа</w:t>
            </w:r>
          </w:p>
          <w:p w:rsidR="00380847" w:rsidRPr="002C7991" w:rsidRDefault="00380847" w:rsidP="00226C1D">
            <w:pPr>
              <w:snapToGrid w:val="0"/>
              <w:jc w:val="center"/>
              <w:rPr>
                <w:lang w:eastAsia="ar-SA"/>
              </w:rPr>
            </w:pPr>
            <w:r w:rsidRPr="002C7991">
              <w:rPr>
                <w:b/>
                <w:bCs/>
              </w:rPr>
              <w:t>«</w:t>
            </w:r>
            <w:proofErr w:type="gramStart"/>
            <w:r w:rsidRPr="002C7991">
              <w:rPr>
                <w:b/>
                <w:bCs/>
              </w:rPr>
              <w:t>Общеотраслевые</w:t>
            </w:r>
            <w:proofErr w:type="gramEnd"/>
            <w:r w:rsidRPr="002C7991">
              <w:rPr>
                <w:b/>
                <w:bCs/>
              </w:rPr>
              <w:t xml:space="preserve"> </w:t>
            </w:r>
            <w:proofErr w:type="spellStart"/>
            <w:r w:rsidRPr="002C7991">
              <w:rPr>
                <w:b/>
                <w:bCs/>
              </w:rPr>
              <w:t>профессиирабочих</w:t>
            </w:r>
            <w:proofErr w:type="spellEnd"/>
            <w:r w:rsidRPr="002C7991">
              <w:rPr>
                <w:b/>
                <w:bCs/>
              </w:rPr>
              <w:t xml:space="preserve"> первого уровня»</w:t>
            </w:r>
          </w:p>
        </w:tc>
      </w:tr>
      <w:tr w:rsidR="00380847" w:rsidRPr="002C7991" w:rsidTr="00274DD9">
        <w:trPr>
          <w:trHeight w:val="862"/>
        </w:trPr>
        <w:tc>
          <w:tcPr>
            <w:tcW w:w="720" w:type="dxa"/>
            <w:vMerge w:val="restart"/>
            <w:tcBorders>
              <w:top w:val="single" w:sz="4" w:space="0" w:color="auto"/>
              <w:left w:val="single" w:sz="4" w:space="0" w:color="auto"/>
              <w:right w:val="single" w:sz="4" w:space="0" w:color="auto"/>
            </w:tcBorders>
          </w:tcPr>
          <w:p w:rsidR="00380847" w:rsidRPr="002C7991" w:rsidRDefault="00380847" w:rsidP="00226C1D">
            <w:pPr>
              <w:suppressAutoHyphens/>
              <w:snapToGrid w:val="0"/>
              <w:jc w:val="center"/>
              <w:rPr>
                <w:lang w:eastAsia="ar-SA"/>
              </w:rPr>
            </w:pPr>
          </w:p>
          <w:p w:rsidR="00380847" w:rsidRPr="002C7991" w:rsidRDefault="00380847" w:rsidP="00226C1D">
            <w:pPr>
              <w:suppressAutoHyphens/>
              <w:snapToGrid w:val="0"/>
              <w:jc w:val="center"/>
              <w:rPr>
                <w:bCs/>
              </w:rPr>
            </w:pPr>
            <w:r w:rsidRPr="002C7991">
              <w:rPr>
                <w:lang w:eastAsia="ar-SA"/>
              </w:rPr>
              <w:t>1</w:t>
            </w:r>
          </w:p>
        </w:tc>
        <w:tc>
          <w:tcPr>
            <w:tcW w:w="8724" w:type="dxa"/>
            <w:gridSpan w:val="3"/>
            <w:tcBorders>
              <w:top w:val="single" w:sz="4" w:space="0" w:color="auto"/>
              <w:left w:val="single" w:sz="4" w:space="0" w:color="auto"/>
              <w:bottom w:val="single" w:sz="4" w:space="0" w:color="auto"/>
              <w:right w:val="single" w:sz="4" w:space="0" w:color="000000"/>
            </w:tcBorders>
          </w:tcPr>
          <w:p w:rsidR="00380847" w:rsidRPr="002C7991" w:rsidRDefault="00380847" w:rsidP="00226C1D">
            <w:pPr>
              <w:suppressAutoHyphens/>
              <w:snapToGrid w:val="0"/>
              <w:jc w:val="center"/>
              <w:rPr>
                <w:bCs/>
              </w:rPr>
            </w:pPr>
            <w:r w:rsidRPr="002C7991">
              <w:rPr>
                <w:rFonts w:cs="Courier New"/>
              </w:rPr>
              <w:t>Наименование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r>
      <w:tr w:rsidR="00380847" w:rsidRPr="002C7991" w:rsidTr="00274DD9">
        <w:trPr>
          <w:trHeight w:val="925"/>
        </w:trPr>
        <w:tc>
          <w:tcPr>
            <w:tcW w:w="720" w:type="dxa"/>
            <w:vMerge/>
            <w:tcBorders>
              <w:left w:val="single" w:sz="4" w:space="0" w:color="auto"/>
              <w:bottom w:val="nil"/>
              <w:right w:val="single" w:sz="4" w:space="0" w:color="auto"/>
            </w:tcBorders>
            <w:shd w:val="clear" w:color="auto" w:fill="auto"/>
          </w:tcPr>
          <w:p w:rsidR="00380847" w:rsidRPr="002C7991" w:rsidRDefault="00380847" w:rsidP="00226C1D">
            <w:pPr>
              <w:suppressAutoHyphens/>
              <w:snapToGrid w:val="0"/>
              <w:jc w:val="center"/>
              <w:rPr>
                <w:lang w:eastAsia="ar-SA"/>
              </w:rPr>
            </w:pPr>
          </w:p>
        </w:tc>
        <w:tc>
          <w:tcPr>
            <w:tcW w:w="7644" w:type="dxa"/>
            <w:gridSpan w:val="2"/>
            <w:tcBorders>
              <w:top w:val="single" w:sz="4" w:space="0" w:color="auto"/>
              <w:left w:val="single" w:sz="4" w:space="0" w:color="auto"/>
              <w:right w:val="single" w:sz="4" w:space="0" w:color="auto"/>
            </w:tcBorders>
          </w:tcPr>
          <w:p w:rsidR="00380847" w:rsidRPr="002C7991" w:rsidRDefault="00380847" w:rsidP="00226C1D">
            <w:pPr>
              <w:snapToGrid w:val="0"/>
              <w:ind w:right="142"/>
              <w:jc w:val="both"/>
              <w:rPr>
                <w:rFonts w:cs="Courier New"/>
              </w:rPr>
            </w:pPr>
            <w:proofErr w:type="gramStart"/>
            <w:r w:rsidRPr="002C7991">
              <w:rPr>
                <w:rFonts w:cs="Courier New"/>
              </w:rPr>
              <w:t>Сторож (вахтер); уборщик служебных помещений; гардеробщик; грузчик</w:t>
            </w:r>
            <w:r w:rsidRPr="002C7991">
              <w:t xml:space="preserve">; кладовщик; швея; кастелянша; </w:t>
            </w:r>
            <w:r w:rsidRPr="002C7991">
              <w:rPr>
                <w:rFonts w:cs="Courier New"/>
              </w:rPr>
              <w:t>дворник; кухонный рабочий; машинист по стирке белья; подсобный рабочий</w:t>
            </w:r>
            <w:proofErr w:type="gramEnd"/>
          </w:p>
        </w:tc>
        <w:tc>
          <w:tcPr>
            <w:tcW w:w="1080" w:type="dxa"/>
            <w:tcBorders>
              <w:top w:val="single" w:sz="4" w:space="0" w:color="auto"/>
              <w:left w:val="single" w:sz="4" w:space="0" w:color="auto"/>
              <w:right w:val="single" w:sz="4" w:space="0" w:color="000000"/>
            </w:tcBorders>
          </w:tcPr>
          <w:p w:rsidR="00380847" w:rsidRPr="002C7991" w:rsidRDefault="00380847" w:rsidP="00226C1D">
            <w:pPr>
              <w:snapToGrid w:val="0"/>
              <w:jc w:val="center"/>
              <w:rPr>
                <w:lang w:eastAsia="ar-SA"/>
              </w:rPr>
            </w:pPr>
          </w:p>
          <w:p w:rsidR="00380847" w:rsidRPr="002C7991" w:rsidRDefault="00380847" w:rsidP="00226C1D">
            <w:pPr>
              <w:snapToGrid w:val="0"/>
              <w:jc w:val="center"/>
            </w:pPr>
            <w:r w:rsidRPr="002C7991">
              <w:rPr>
                <w:lang w:eastAsia="ar-SA"/>
              </w:rPr>
              <w:t>2907</w:t>
            </w:r>
          </w:p>
        </w:tc>
      </w:tr>
      <w:tr w:rsidR="00380847" w:rsidRPr="002C7991" w:rsidTr="00274DD9">
        <w:trPr>
          <w:trHeight w:val="570"/>
        </w:trPr>
        <w:tc>
          <w:tcPr>
            <w:tcW w:w="720" w:type="dxa"/>
            <w:tcBorders>
              <w:top w:val="single" w:sz="4" w:space="0" w:color="auto"/>
              <w:left w:val="single" w:sz="4" w:space="0" w:color="000000"/>
              <w:bottom w:val="single" w:sz="4" w:space="0" w:color="auto"/>
              <w:right w:val="single" w:sz="4" w:space="0" w:color="auto"/>
            </w:tcBorders>
          </w:tcPr>
          <w:p w:rsidR="00380847" w:rsidRPr="002C7991" w:rsidRDefault="00380847" w:rsidP="00226C1D">
            <w:pPr>
              <w:snapToGrid w:val="0"/>
              <w:jc w:val="center"/>
              <w:rPr>
                <w:b/>
                <w:bCs/>
              </w:rPr>
            </w:pPr>
          </w:p>
          <w:p w:rsidR="00380847" w:rsidRPr="002C7991" w:rsidRDefault="00380847" w:rsidP="00226C1D">
            <w:pPr>
              <w:snapToGrid w:val="0"/>
              <w:jc w:val="center"/>
              <w:rPr>
                <w:bCs/>
              </w:rPr>
            </w:pPr>
          </w:p>
        </w:tc>
        <w:tc>
          <w:tcPr>
            <w:tcW w:w="7644" w:type="dxa"/>
            <w:gridSpan w:val="2"/>
            <w:tcBorders>
              <w:top w:val="single" w:sz="4" w:space="0" w:color="auto"/>
              <w:left w:val="single" w:sz="4" w:space="0" w:color="auto"/>
              <w:bottom w:val="single" w:sz="4" w:space="0" w:color="auto"/>
              <w:right w:val="single" w:sz="4" w:space="0" w:color="auto"/>
            </w:tcBorders>
          </w:tcPr>
          <w:p w:rsidR="00380847" w:rsidRPr="002C7991" w:rsidRDefault="00380847" w:rsidP="00226C1D">
            <w:pPr>
              <w:snapToGrid w:val="0"/>
              <w:jc w:val="center"/>
              <w:rPr>
                <w:b/>
                <w:bCs/>
              </w:rPr>
            </w:pPr>
            <w:r w:rsidRPr="002C7991">
              <w:rPr>
                <w:b/>
                <w:bCs/>
              </w:rPr>
              <w:t xml:space="preserve">Профессиональная квалификационная группа </w:t>
            </w:r>
          </w:p>
          <w:p w:rsidR="00380847" w:rsidRPr="002C7991" w:rsidRDefault="00380847" w:rsidP="00226C1D">
            <w:pPr>
              <w:snapToGrid w:val="0"/>
              <w:jc w:val="center"/>
              <w:rPr>
                <w:bCs/>
              </w:rPr>
            </w:pPr>
            <w:r w:rsidRPr="002C7991">
              <w:rPr>
                <w:b/>
                <w:bCs/>
              </w:rPr>
              <w:t>«</w:t>
            </w:r>
            <w:proofErr w:type="gramStart"/>
            <w:r w:rsidRPr="002C7991">
              <w:rPr>
                <w:b/>
                <w:bCs/>
              </w:rPr>
              <w:t>Общеотраслевые</w:t>
            </w:r>
            <w:proofErr w:type="gramEnd"/>
            <w:r w:rsidRPr="002C7991">
              <w:rPr>
                <w:b/>
                <w:bCs/>
              </w:rPr>
              <w:t xml:space="preserve"> </w:t>
            </w:r>
            <w:proofErr w:type="spellStart"/>
            <w:r w:rsidRPr="002C7991">
              <w:rPr>
                <w:b/>
                <w:bCs/>
              </w:rPr>
              <w:t>профессиирабочих</w:t>
            </w:r>
            <w:proofErr w:type="spellEnd"/>
            <w:r w:rsidRPr="002C7991">
              <w:rPr>
                <w:b/>
                <w:bCs/>
              </w:rPr>
              <w:t xml:space="preserve"> второго уровня»</w:t>
            </w:r>
          </w:p>
        </w:tc>
        <w:tc>
          <w:tcPr>
            <w:tcW w:w="1080" w:type="dxa"/>
            <w:tcBorders>
              <w:top w:val="single" w:sz="4" w:space="0" w:color="auto"/>
              <w:left w:val="single" w:sz="4" w:space="0" w:color="auto"/>
              <w:bottom w:val="single" w:sz="4" w:space="0" w:color="auto"/>
              <w:right w:val="single" w:sz="4" w:space="0" w:color="000000"/>
            </w:tcBorders>
          </w:tcPr>
          <w:p w:rsidR="00380847" w:rsidRPr="002C7991" w:rsidRDefault="00380847" w:rsidP="00226C1D">
            <w:pPr>
              <w:rPr>
                <w:bCs/>
              </w:rPr>
            </w:pPr>
          </w:p>
          <w:p w:rsidR="00380847" w:rsidRPr="002C7991" w:rsidRDefault="00380847" w:rsidP="00226C1D">
            <w:pPr>
              <w:snapToGrid w:val="0"/>
              <w:jc w:val="center"/>
              <w:rPr>
                <w:bCs/>
              </w:rPr>
            </w:pPr>
          </w:p>
        </w:tc>
      </w:tr>
      <w:tr w:rsidR="00380847" w:rsidRPr="002C7991" w:rsidTr="00274DD9">
        <w:trPr>
          <w:trHeight w:val="932"/>
        </w:trPr>
        <w:tc>
          <w:tcPr>
            <w:tcW w:w="720" w:type="dxa"/>
            <w:vMerge w:val="restart"/>
            <w:tcBorders>
              <w:top w:val="single" w:sz="4" w:space="0" w:color="auto"/>
              <w:left w:val="single" w:sz="4" w:space="0" w:color="000000"/>
              <w:right w:val="single" w:sz="4" w:space="0" w:color="auto"/>
            </w:tcBorders>
          </w:tcPr>
          <w:p w:rsidR="00380847" w:rsidRPr="002C7991" w:rsidRDefault="00380847" w:rsidP="00226C1D">
            <w:pPr>
              <w:suppressAutoHyphens/>
              <w:snapToGrid w:val="0"/>
              <w:jc w:val="center"/>
            </w:pPr>
          </w:p>
          <w:p w:rsidR="00380847" w:rsidRPr="002C7991" w:rsidRDefault="00380847" w:rsidP="00226C1D">
            <w:pPr>
              <w:suppressAutoHyphens/>
              <w:snapToGrid w:val="0"/>
              <w:jc w:val="center"/>
            </w:pPr>
          </w:p>
          <w:p w:rsidR="00380847" w:rsidRPr="002C7991" w:rsidRDefault="00380847" w:rsidP="00226C1D">
            <w:pPr>
              <w:suppressAutoHyphens/>
              <w:snapToGrid w:val="0"/>
              <w:jc w:val="center"/>
            </w:pPr>
          </w:p>
          <w:p w:rsidR="00380847" w:rsidRPr="002C7991" w:rsidRDefault="00380847" w:rsidP="00226C1D">
            <w:pPr>
              <w:suppressAutoHyphens/>
              <w:snapToGrid w:val="0"/>
              <w:jc w:val="center"/>
              <w:rPr>
                <w:bCs/>
              </w:rPr>
            </w:pPr>
            <w:r w:rsidRPr="002C7991">
              <w:t>1</w:t>
            </w:r>
          </w:p>
        </w:tc>
        <w:tc>
          <w:tcPr>
            <w:tcW w:w="8724" w:type="dxa"/>
            <w:gridSpan w:val="3"/>
            <w:tcBorders>
              <w:top w:val="single" w:sz="4" w:space="0" w:color="auto"/>
              <w:left w:val="single" w:sz="4" w:space="0" w:color="auto"/>
              <w:bottom w:val="single" w:sz="4" w:space="0" w:color="auto"/>
              <w:right w:val="single" w:sz="4" w:space="0" w:color="000000"/>
            </w:tcBorders>
          </w:tcPr>
          <w:p w:rsidR="00380847" w:rsidRPr="002C7991" w:rsidRDefault="00380847" w:rsidP="00226C1D">
            <w:pPr>
              <w:snapToGrid w:val="0"/>
              <w:ind w:left="-63" w:right="142"/>
              <w:jc w:val="both"/>
              <w:rPr>
                <w:bCs/>
              </w:rPr>
            </w:pPr>
            <w:r w:rsidRPr="002C7991">
              <w:rPr>
                <w:rFonts w:cs="Courier New"/>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r>
      <w:tr w:rsidR="00380847" w:rsidRPr="002C7991" w:rsidTr="00274DD9">
        <w:tc>
          <w:tcPr>
            <w:tcW w:w="720" w:type="dxa"/>
            <w:vMerge/>
            <w:tcBorders>
              <w:left w:val="single" w:sz="4" w:space="0" w:color="000000"/>
              <w:bottom w:val="single" w:sz="4" w:space="0" w:color="auto"/>
              <w:right w:val="single" w:sz="4" w:space="0" w:color="auto"/>
            </w:tcBorders>
            <w:shd w:val="clear" w:color="auto" w:fill="auto"/>
            <w:vAlign w:val="center"/>
          </w:tcPr>
          <w:p w:rsidR="00380847" w:rsidRPr="002C7991" w:rsidRDefault="00380847" w:rsidP="00226C1D">
            <w:pPr>
              <w:rPr>
                <w:lang w:eastAsia="ar-SA"/>
              </w:rPr>
            </w:pPr>
          </w:p>
        </w:tc>
        <w:tc>
          <w:tcPr>
            <w:tcW w:w="7644" w:type="dxa"/>
            <w:gridSpan w:val="2"/>
            <w:tcBorders>
              <w:top w:val="single" w:sz="4" w:space="0" w:color="auto"/>
              <w:left w:val="single" w:sz="4" w:space="0" w:color="auto"/>
              <w:bottom w:val="single" w:sz="4" w:space="0" w:color="000000"/>
              <w:right w:val="nil"/>
            </w:tcBorders>
          </w:tcPr>
          <w:p w:rsidR="00380847" w:rsidRPr="002C7991" w:rsidRDefault="00380847" w:rsidP="00226C1D">
            <w:pPr>
              <w:snapToGrid w:val="0"/>
              <w:ind w:left="-63" w:right="142"/>
              <w:jc w:val="both"/>
              <w:rPr>
                <w:rFonts w:cs="Courier New"/>
              </w:rPr>
            </w:pPr>
            <w:proofErr w:type="spellStart"/>
            <w:r w:rsidRPr="002C7991">
              <w:rPr>
                <w:rFonts w:cs="Courier New"/>
              </w:rPr>
              <w:t>Рабочийпо</w:t>
            </w:r>
            <w:proofErr w:type="spellEnd"/>
            <w:r w:rsidRPr="002C7991">
              <w:rPr>
                <w:rFonts w:cs="Courier New"/>
              </w:rPr>
              <w:t xml:space="preserve"> комплексному обслуживанию и ремонту зданий</w:t>
            </w:r>
          </w:p>
        </w:tc>
        <w:tc>
          <w:tcPr>
            <w:tcW w:w="1080" w:type="dxa"/>
            <w:tcBorders>
              <w:top w:val="single" w:sz="4" w:space="0" w:color="auto"/>
              <w:left w:val="single" w:sz="4" w:space="0" w:color="000000"/>
              <w:bottom w:val="single" w:sz="4" w:space="0" w:color="000000"/>
              <w:right w:val="single" w:sz="4" w:space="0" w:color="000000"/>
            </w:tcBorders>
          </w:tcPr>
          <w:p w:rsidR="00380847" w:rsidRPr="002C7991" w:rsidRDefault="00380847" w:rsidP="00226C1D">
            <w:pPr>
              <w:suppressAutoHyphens/>
              <w:snapToGrid w:val="0"/>
              <w:jc w:val="center"/>
            </w:pPr>
            <w:r w:rsidRPr="002C7991">
              <w:t>2908,3</w:t>
            </w:r>
          </w:p>
        </w:tc>
      </w:tr>
      <w:tr w:rsidR="00380847" w:rsidRPr="002C7991" w:rsidTr="00CD414E">
        <w:trPr>
          <w:trHeight w:val="341"/>
        </w:trPr>
        <w:tc>
          <w:tcPr>
            <w:tcW w:w="720" w:type="dxa"/>
            <w:tcBorders>
              <w:left w:val="single" w:sz="4" w:space="0" w:color="000000"/>
              <w:bottom w:val="single" w:sz="4" w:space="0" w:color="auto"/>
              <w:right w:val="single" w:sz="4" w:space="0" w:color="auto"/>
            </w:tcBorders>
            <w:shd w:val="clear" w:color="auto" w:fill="auto"/>
            <w:vAlign w:val="center"/>
          </w:tcPr>
          <w:p w:rsidR="00380847" w:rsidRPr="002C7991" w:rsidRDefault="00380847" w:rsidP="00226C1D">
            <w:pPr>
              <w:jc w:val="center"/>
              <w:rPr>
                <w:lang w:eastAsia="ar-SA"/>
              </w:rPr>
            </w:pPr>
            <w:r w:rsidRPr="002C7991">
              <w:rPr>
                <w:lang w:eastAsia="ar-SA"/>
              </w:rPr>
              <w:t>2</w:t>
            </w:r>
          </w:p>
        </w:tc>
        <w:tc>
          <w:tcPr>
            <w:tcW w:w="7644" w:type="dxa"/>
            <w:gridSpan w:val="2"/>
            <w:tcBorders>
              <w:top w:val="single" w:sz="4" w:space="0" w:color="auto"/>
              <w:left w:val="single" w:sz="4" w:space="0" w:color="auto"/>
              <w:bottom w:val="single" w:sz="4" w:space="0" w:color="000000"/>
              <w:right w:val="nil"/>
            </w:tcBorders>
          </w:tcPr>
          <w:p w:rsidR="00380847" w:rsidRPr="002C7991" w:rsidRDefault="00C442DB" w:rsidP="00226C1D">
            <w:pPr>
              <w:snapToGrid w:val="0"/>
              <w:ind w:left="-63" w:right="142"/>
              <w:jc w:val="both"/>
              <w:rPr>
                <w:rFonts w:cs="Courier New"/>
              </w:rPr>
            </w:pPr>
            <w:r w:rsidRPr="002C7991">
              <w:rPr>
                <w:rFonts w:cs="Courier New"/>
              </w:rPr>
              <w:t>Повар, повар детского питания</w:t>
            </w:r>
          </w:p>
        </w:tc>
        <w:tc>
          <w:tcPr>
            <w:tcW w:w="1080" w:type="dxa"/>
            <w:tcBorders>
              <w:top w:val="single" w:sz="4" w:space="0" w:color="auto"/>
              <w:left w:val="single" w:sz="4" w:space="0" w:color="000000"/>
              <w:bottom w:val="single" w:sz="4" w:space="0" w:color="000000"/>
              <w:right w:val="single" w:sz="4" w:space="0" w:color="000000"/>
            </w:tcBorders>
          </w:tcPr>
          <w:p w:rsidR="00380847" w:rsidRPr="002C7991" w:rsidRDefault="00380847" w:rsidP="00226C1D">
            <w:pPr>
              <w:suppressAutoHyphens/>
              <w:snapToGrid w:val="0"/>
              <w:jc w:val="center"/>
            </w:pPr>
            <w:r w:rsidRPr="002C7991">
              <w:t>2</w:t>
            </w:r>
            <w:r w:rsidR="00B70F66" w:rsidRPr="002C7991">
              <w:t>922,0</w:t>
            </w:r>
          </w:p>
        </w:tc>
      </w:tr>
      <w:tr w:rsidR="00380847" w:rsidRPr="002C7991" w:rsidTr="00274DD9">
        <w:trPr>
          <w:trHeight w:val="611"/>
        </w:trPr>
        <w:tc>
          <w:tcPr>
            <w:tcW w:w="9444" w:type="dxa"/>
            <w:gridSpan w:val="4"/>
            <w:tcBorders>
              <w:top w:val="single" w:sz="24" w:space="0" w:color="auto"/>
              <w:left w:val="single" w:sz="4" w:space="0" w:color="000000"/>
              <w:bottom w:val="single" w:sz="4" w:space="0" w:color="000000"/>
              <w:right w:val="single" w:sz="4" w:space="0" w:color="000000"/>
            </w:tcBorders>
          </w:tcPr>
          <w:p w:rsidR="00380847" w:rsidRPr="002C7991" w:rsidRDefault="00380847" w:rsidP="00226C1D">
            <w:pPr>
              <w:pStyle w:val="ac"/>
              <w:snapToGrid w:val="0"/>
              <w:jc w:val="center"/>
              <w:rPr>
                <w:rFonts w:ascii="Times New Roman" w:hAnsi="Times New Roman" w:cs="Times New Roman"/>
                <w:sz w:val="24"/>
                <w:szCs w:val="24"/>
                <w:lang w:eastAsia="ar-SA"/>
              </w:rPr>
            </w:pPr>
            <w:r w:rsidRPr="002C7991">
              <w:rPr>
                <w:rFonts w:ascii="Times New Roman" w:hAnsi="Times New Roman" w:cs="Times New Roman"/>
                <w:b/>
                <w:bCs/>
                <w:sz w:val="24"/>
                <w:szCs w:val="24"/>
              </w:rPr>
              <w:t>Общеотраслевые должности служащих</w:t>
            </w:r>
          </w:p>
          <w:p w:rsidR="00380847" w:rsidRPr="002C7991" w:rsidRDefault="00380847" w:rsidP="00226C1D">
            <w:pPr>
              <w:pStyle w:val="ac"/>
              <w:jc w:val="center"/>
              <w:rPr>
                <w:rFonts w:ascii="Times New Roman" w:hAnsi="Times New Roman" w:cs="Times New Roman"/>
                <w:sz w:val="24"/>
                <w:szCs w:val="24"/>
              </w:rPr>
            </w:pPr>
            <w:r w:rsidRPr="002C7991">
              <w:rPr>
                <w:rFonts w:ascii="Times New Roman" w:hAnsi="Times New Roman" w:cs="Times New Roman"/>
                <w:sz w:val="24"/>
                <w:szCs w:val="24"/>
              </w:rPr>
              <w:t xml:space="preserve">(приказ </w:t>
            </w:r>
            <w:proofErr w:type="spellStart"/>
            <w:r w:rsidRPr="002C7991">
              <w:rPr>
                <w:rFonts w:ascii="Times New Roman" w:hAnsi="Times New Roman" w:cs="Times New Roman"/>
                <w:sz w:val="24"/>
                <w:szCs w:val="24"/>
              </w:rPr>
              <w:t>Минздравсоцразвития</w:t>
            </w:r>
            <w:proofErr w:type="spellEnd"/>
            <w:r w:rsidRPr="002C7991">
              <w:rPr>
                <w:rFonts w:ascii="Times New Roman" w:hAnsi="Times New Roman" w:cs="Times New Roman"/>
                <w:sz w:val="24"/>
                <w:szCs w:val="24"/>
              </w:rPr>
              <w:t xml:space="preserve"> России от 29 мая 2008 года № 247н)</w:t>
            </w:r>
          </w:p>
        </w:tc>
      </w:tr>
      <w:tr w:rsidR="00380847" w:rsidRPr="002C7991" w:rsidTr="00274DD9">
        <w:tc>
          <w:tcPr>
            <w:tcW w:w="9444" w:type="dxa"/>
            <w:gridSpan w:val="4"/>
            <w:tcBorders>
              <w:top w:val="nil"/>
              <w:left w:val="single" w:sz="4" w:space="0" w:color="000000"/>
              <w:bottom w:val="single" w:sz="4" w:space="0" w:color="000000"/>
              <w:right w:val="single" w:sz="4" w:space="0" w:color="000000"/>
            </w:tcBorders>
          </w:tcPr>
          <w:p w:rsidR="00380847" w:rsidRPr="002C7991" w:rsidRDefault="00380847" w:rsidP="00226C1D">
            <w:pPr>
              <w:snapToGrid w:val="0"/>
              <w:jc w:val="center"/>
              <w:rPr>
                <w:b/>
                <w:bCs/>
              </w:rPr>
            </w:pPr>
            <w:r w:rsidRPr="002C7991">
              <w:rPr>
                <w:b/>
                <w:bCs/>
              </w:rPr>
              <w:t>Профессиональная квалификационная группа</w:t>
            </w:r>
          </w:p>
          <w:p w:rsidR="002F07A6" w:rsidRPr="002C7991" w:rsidRDefault="00380847" w:rsidP="00CD414E">
            <w:pPr>
              <w:snapToGrid w:val="0"/>
              <w:jc w:val="center"/>
              <w:rPr>
                <w:b/>
                <w:bCs/>
              </w:rPr>
            </w:pPr>
            <w:r w:rsidRPr="002C7991">
              <w:rPr>
                <w:b/>
                <w:bCs/>
              </w:rPr>
              <w:t>«Общеотраслевые должности</w:t>
            </w:r>
            <w:r w:rsidR="00B37CD7" w:rsidRPr="002C7991">
              <w:rPr>
                <w:b/>
                <w:bCs/>
              </w:rPr>
              <w:t xml:space="preserve"> </w:t>
            </w:r>
            <w:r w:rsidRPr="002C7991">
              <w:rPr>
                <w:b/>
                <w:bCs/>
              </w:rPr>
              <w:t>служащих первого уровня»</w:t>
            </w:r>
          </w:p>
        </w:tc>
      </w:tr>
      <w:tr w:rsidR="00380847" w:rsidRPr="002C7991" w:rsidTr="00CD414E">
        <w:trPr>
          <w:trHeight w:hRule="exact" w:val="448"/>
        </w:trPr>
        <w:tc>
          <w:tcPr>
            <w:tcW w:w="720" w:type="dxa"/>
            <w:tcBorders>
              <w:top w:val="single" w:sz="4" w:space="0" w:color="auto"/>
              <w:left w:val="single" w:sz="4" w:space="0" w:color="000000"/>
              <w:bottom w:val="single" w:sz="4" w:space="0" w:color="auto"/>
              <w:right w:val="nil"/>
            </w:tcBorders>
          </w:tcPr>
          <w:p w:rsidR="00380847" w:rsidRPr="002C7991" w:rsidRDefault="00380847" w:rsidP="00226C1D">
            <w:pPr>
              <w:jc w:val="center"/>
              <w:rPr>
                <w:lang w:eastAsia="ar-SA"/>
              </w:rPr>
            </w:pPr>
            <w:r w:rsidRPr="002C7991">
              <w:rPr>
                <w:lang w:eastAsia="ar-SA"/>
              </w:rPr>
              <w:t>1</w:t>
            </w:r>
          </w:p>
        </w:tc>
        <w:tc>
          <w:tcPr>
            <w:tcW w:w="7644" w:type="dxa"/>
            <w:gridSpan w:val="2"/>
            <w:tcBorders>
              <w:top w:val="single" w:sz="4" w:space="0" w:color="auto"/>
              <w:left w:val="single" w:sz="4" w:space="0" w:color="000000"/>
              <w:bottom w:val="single" w:sz="4" w:space="0" w:color="000000"/>
              <w:right w:val="nil"/>
            </w:tcBorders>
          </w:tcPr>
          <w:p w:rsidR="00380847" w:rsidRPr="002C7991" w:rsidRDefault="00380847" w:rsidP="00226C1D">
            <w:pPr>
              <w:suppressAutoHyphens/>
              <w:snapToGrid w:val="0"/>
              <w:jc w:val="both"/>
            </w:pPr>
            <w:r w:rsidRPr="002C7991">
              <w:t xml:space="preserve">Делопроизводитель; </w:t>
            </w:r>
          </w:p>
        </w:tc>
        <w:tc>
          <w:tcPr>
            <w:tcW w:w="1080" w:type="dxa"/>
            <w:tcBorders>
              <w:top w:val="single" w:sz="4" w:space="0" w:color="auto"/>
              <w:left w:val="single" w:sz="4" w:space="0" w:color="000000"/>
              <w:bottom w:val="single" w:sz="4" w:space="0" w:color="000000"/>
              <w:right w:val="single" w:sz="4" w:space="0" w:color="000000"/>
            </w:tcBorders>
          </w:tcPr>
          <w:p w:rsidR="00380847" w:rsidRPr="002C7991" w:rsidRDefault="00380847" w:rsidP="00226C1D">
            <w:pPr>
              <w:suppressAutoHyphens/>
              <w:snapToGrid w:val="0"/>
              <w:jc w:val="center"/>
              <w:rPr>
                <w:lang w:eastAsia="ar-SA"/>
              </w:rPr>
            </w:pPr>
            <w:r w:rsidRPr="002C7991">
              <w:t>2907</w:t>
            </w:r>
          </w:p>
        </w:tc>
      </w:tr>
      <w:tr w:rsidR="00380847" w:rsidRPr="002C7991" w:rsidTr="00274DD9">
        <w:trPr>
          <w:trHeight w:val="559"/>
        </w:trPr>
        <w:tc>
          <w:tcPr>
            <w:tcW w:w="9444" w:type="dxa"/>
            <w:gridSpan w:val="4"/>
            <w:tcBorders>
              <w:top w:val="nil"/>
              <w:left w:val="single" w:sz="4" w:space="0" w:color="000000"/>
              <w:bottom w:val="single" w:sz="4" w:space="0" w:color="auto"/>
              <w:right w:val="single" w:sz="4" w:space="0" w:color="000000"/>
            </w:tcBorders>
          </w:tcPr>
          <w:p w:rsidR="00380847" w:rsidRPr="002C7991" w:rsidRDefault="00380847" w:rsidP="00226C1D">
            <w:pPr>
              <w:pStyle w:val="ac"/>
              <w:snapToGrid w:val="0"/>
              <w:jc w:val="center"/>
              <w:rPr>
                <w:rFonts w:ascii="Times New Roman" w:hAnsi="Times New Roman" w:cs="Times New Roman"/>
                <w:b/>
                <w:sz w:val="24"/>
                <w:szCs w:val="24"/>
              </w:rPr>
            </w:pPr>
            <w:r w:rsidRPr="002C7991">
              <w:rPr>
                <w:rFonts w:ascii="Times New Roman" w:hAnsi="Times New Roman" w:cs="Times New Roman"/>
                <w:b/>
                <w:sz w:val="24"/>
                <w:szCs w:val="24"/>
              </w:rPr>
              <w:t>Профессиональная квалификационная группа</w:t>
            </w:r>
          </w:p>
          <w:p w:rsidR="00380847" w:rsidRPr="002C7991" w:rsidRDefault="00380847" w:rsidP="00226C1D">
            <w:pPr>
              <w:pStyle w:val="ac"/>
              <w:snapToGrid w:val="0"/>
              <w:jc w:val="center"/>
              <w:rPr>
                <w:sz w:val="24"/>
                <w:szCs w:val="24"/>
                <w:lang w:eastAsia="ar-SA"/>
              </w:rPr>
            </w:pPr>
            <w:r w:rsidRPr="002C7991">
              <w:rPr>
                <w:rFonts w:ascii="Times New Roman" w:hAnsi="Times New Roman" w:cs="Times New Roman"/>
                <w:b/>
                <w:sz w:val="24"/>
                <w:szCs w:val="24"/>
              </w:rPr>
              <w:t>«Общеотраслевые должности</w:t>
            </w:r>
            <w:r w:rsidR="00B37CD7" w:rsidRPr="002C7991">
              <w:rPr>
                <w:rFonts w:ascii="Times New Roman" w:hAnsi="Times New Roman" w:cs="Times New Roman"/>
                <w:b/>
                <w:sz w:val="24"/>
                <w:szCs w:val="24"/>
              </w:rPr>
              <w:t xml:space="preserve"> </w:t>
            </w:r>
            <w:r w:rsidRPr="002C7991">
              <w:rPr>
                <w:rFonts w:ascii="Times New Roman" w:hAnsi="Times New Roman" w:cs="Times New Roman"/>
                <w:b/>
                <w:sz w:val="24"/>
                <w:szCs w:val="24"/>
              </w:rPr>
              <w:t>служащих второго уровня»</w:t>
            </w:r>
          </w:p>
        </w:tc>
      </w:tr>
      <w:tr w:rsidR="00380847" w:rsidRPr="002C7991" w:rsidTr="00274DD9">
        <w:trPr>
          <w:trHeight w:hRule="exact" w:val="325"/>
        </w:trPr>
        <w:tc>
          <w:tcPr>
            <w:tcW w:w="720" w:type="dxa"/>
            <w:tcBorders>
              <w:top w:val="single" w:sz="4" w:space="0" w:color="auto"/>
              <w:left w:val="single" w:sz="4" w:space="0" w:color="auto"/>
              <w:bottom w:val="single" w:sz="4" w:space="0" w:color="auto"/>
              <w:right w:val="single" w:sz="4" w:space="0" w:color="auto"/>
            </w:tcBorders>
            <w:shd w:val="clear" w:color="auto" w:fill="auto"/>
          </w:tcPr>
          <w:p w:rsidR="00380847" w:rsidRPr="002C7991" w:rsidRDefault="00C442DB" w:rsidP="00226C1D">
            <w:pPr>
              <w:suppressAutoHyphens/>
              <w:snapToGrid w:val="0"/>
              <w:jc w:val="center"/>
              <w:rPr>
                <w:lang w:eastAsia="ar-SA"/>
              </w:rPr>
            </w:pPr>
            <w:r w:rsidRPr="002C7991">
              <w:rPr>
                <w:lang w:eastAsia="ar-SA"/>
              </w:rPr>
              <w:t>1</w:t>
            </w:r>
          </w:p>
        </w:tc>
        <w:tc>
          <w:tcPr>
            <w:tcW w:w="7644" w:type="dxa"/>
            <w:gridSpan w:val="2"/>
            <w:tcBorders>
              <w:top w:val="nil"/>
              <w:left w:val="single" w:sz="4" w:space="0" w:color="auto"/>
              <w:bottom w:val="single" w:sz="4" w:space="0" w:color="000000"/>
              <w:right w:val="nil"/>
            </w:tcBorders>
          </w:tcPr>
          <w:p w:rsidR="00380847" w:rsidRPr="002C7991" w:rsidRDefault="00380847" w:rsidP="00226C1D">
            <w:pPr>
              <w:suppressAutoHyphens/>
              <w:snapToGrid w:val="0"/>
              <w:jc w:val="both"/>
              <w:rPr>
                <w:lang w:eastAsia="ar-SA"/>
              </w:rPr>
            </w:pPr>
            <w:r w:rsidRPr="002C7991">
              <w:t>Заведующий хозяйством</w:t>
            </w:r>
          </w:p>
        </w:tc>
        <w:tc>
          <w:tcPr>
            <w:tcW w:w="1080" w:type="dxa"/>
            <w:tcBorders>
              <w:top w:val="nil"/>
              <w:left w:val="single" w:sz="4" w:space="0" w:color="000000"/>
              <w:bottom w:val="single" w:sz="4" w:space="0" w:color="000000"/>
              <w:right w:val="single" w:sz="4" w:space="0" w:color="000000"/>
            </w:tcBorders>
          </w:tcPr>
          <w:p w:rsidR="00380847" w:rsidRPr="002C7991" w:rsidRDefault="00380847" w:rsidP="00226C1D">
            <w:pPr>
              <w:suppressAutoHyphens/>
              <w:snapToGrid w:val="0"/>
              <w:jc w:val="center"/>
              <w:rPr>
                <w:lang w:eastAsia="ar-SA"/>
              </w:rPr>
            </w:pPr>
            <w:r w:rsidRPr="002C7991">
              <w:t>2907</w:t>
            </w:r>
          </w:p>
        </w:tc>
      </w:tr>
      <w:tr w:rsidR="00380847" w:rsidRPr="002C7991" w:rsidTr="00274DD9">
        <w:trPr>
          <w:trHeight w:hRule="exact" w:val="27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80847" w:rsidRPr="002C7991" w:rsidRDefault="00C442DB" w:rsidP="00226C1D">
            <w:pPr>
              <w:suppressAutoHyphens/>
              <w:snapToGrid w:val="0"/>
              <w:jc w:val="center"/>
              <w:rPr>
                <w:lang w:eastAsia="ar-SA"/>
              </w:rPr>
            </w:pPr>
            <w:r w:rsidRPr="002C7991">
              <w:rPr>
                <w:lang w:eastAsia="ar-SA"/>
              </w:rPr>
              <w:t>2</w:t>
            </w:r>
          </w:p>
        </w:tc>
        <w:tc>
          <w:tcPr>
            <w:tcW w:w="7644" w:type="dxa"/>
            <w:gridSpan w:val="2"/>
            <w:tcBorders>
              <w:top w:val="nil"/>
              <w:left w:val="single" w:sz="4" w:space="0" w:color="auto"/>
              <w:bottom w:val="single" w:sz="4" w:space="0" w:color="auto"/>
              <w:right w:val="nil"/>
            </w:tcBorders>
          </w:tcPr>
          <w:p w:rsidR="00380847" w:rsidRPr="002C7991" w:rsidRDefault="00380847" w:rsidP="00226C1D">
            <w:pPr>
              <w:suppressAutoHyphens/>
              <w:snapToGrid w:val="0"/>
              <w:rPr>
                <w:lang w:eastAsia="ar-SA"/>
              </w:rPr>
            </w:pPr>
            <w:r w:rsidRPr="002C7991">
              <w:t>Шеф-повар</w:t>
            </w:r>
          </w:p>
        </w:tc>
        <w:tc>
          <w:tcPr>
            <w:tcW w:w="1080" w:type="dxa"/>
            <w:tcBorders>
              <w:top w:val="nil"/>
              <w:left w:val="single" w:sz="4" w:space="0" w:color="000000"/>
              <w:bottom w:val="single" w:sz="4" w:space="0" w:color="000000"/>
              <w:right w:val="single" w:sz="4" w:space="0" w:color="000000"/>
            </w:tcBorders>
          </w:tcPr>
          <w:p w:rsidR="00380847" w:rsidRPr="002C7991" w:rsidRDefault="00380847" w:rsidP="00226C1D">
            <w:pPr>
              <w:suppressAutoHyphens/>
              <w:snapToGrid w:val="0"/>
              <w:jc w:val="center"/>
              <w:rPr>
                <w:lang w:eastAsia="ar-SA"/>
              </w:rPr>
            </w:pPr>
            <w:r w:rsidRPr="002C7991">
              <w:t>3280,8</w:t>
            </w:r>
          </w:p>
        </w:tc>
      </w:tr>
      <w:tr w:rsidR="00380847" w:rsidRPr="002C7991" w:rsidTr="00274DD9">
        <w:trPr>
          <w:trHeight w:val="585"/>
        </w:trPr>
        <w:tc>
          <w:tcPr>
            <w:tcW w:w="9444" w:type="dxa"/>
            <w:gridSpan w:val="4"/>
            <w:tcBorders>
              <w:top w:val="single" w:sz="24" w:space="0" w:color="auto"/>
              <w:left w:val="single" w:sz="4" w:space="0" w:color="000000"/>
              <w:bottom w:val="single" w:sz="2" w:space="0" w:color="auto"/>
              <w:right w:val="single" w:sz="4" w:space="0" w:color="000000"/>
            </w:tcBorders>
          </w:tcPr>
          <w:p w:rsidR="00380847" w:rsidRPr="002C7991" w:rsidRDefault="00380847" w:rsidP="00226C1D">
            <w:pPr>
              <w:pStyle w:val="ac"/>
              <w:jc w:val="center"/>
              <w:rPr>
                <w:sz w:val="24"/>
                <w:szCs w:val="24"/>
              </w:rPr>
            </w:pPr>
            <w:r w:rsidRPr="002C7991">
              <w:rPr>
                <w:rFonts w:ascii="Times New Roman" w:hAnsi="Times New Roman" w:cs="Times New Roman"/>
                <w:b/>
                <w:sz w:val="24"/>
                <w:szCs w:val="24"/>
                <w:lang w:eastAsia="ar-SA"/>
              </w:rPr>
              <w:t>Должности работников образования</w:t>
            </w:r>
          </w:p>
          <w:p w:rsidR="00380847" w:rsidRPr="002C7991" w:rsidRDefault="00380847" w:rsidP="00226C1D">
            <w:pPr>
              <w:pStyle w:val="ac"/>
              <w:jc w:val="center"/>
              <w:rPr>
                <w:rFonts w:ascii="Times New Roman" w:hAnsi="Times New Roman" w:cs="Times New Roman"/>
                <w:sz w:val="24"/>
                <w:szCs w:val="24"/>
                <w:lang w:eastAsia="ar-SA"/>
              </w:rPr>
            </w:pPr>
            <w:r w:rsidRPr="002C7991">
              <w:rPr>
                <w:rFonts w:ascii="Times New Roman" w:hAnsi="Times New Roman" w:cs="Times New Roman"/>
                <w:sz w:val="24"/>
                <w:szCs w:val="24"/>
              </w:rPr>
              <w:t xml:space="preserve">(приказ </w:t>
            </w:r>
            <w:proofErr w:type="spellStart"/>
            <w:r w:rsidRPr="002C7991">
              <w:rPr>
                <w:rFonts w:ascii="Times New Roman" w:hAnsi="Times New Roman" w:cs="Times New Roman"/>
                <w:sz w:val="24"/>
                <w:szCs w:val="24"/>
              </w:rPr>
              <w:t>Минздравсоцразвития</w:t>
            </w:r>
            <w:proofErr w:type="spellEnd"/>
            <w:r w:rsidRPr="002C7991">
              <w:rPr>
                <w:rFonts w:ascii="Times New Roman" w:hAnsi="Times New Roman" w:cs="Times New Roman"/>
                <w:sz w:val="24"/>
                <w:szCs w:val="24"/>
              </w:rPr>
              <w:t xml:space="preserve"> России от 05 мая 2008 года № 216н)</w:t>
            </w:r>
          </w:p>
        </w:tc>
      </w:tr>
      <w:tr w:rsidR="00380847" w:rsidRPr="002C7991" w:rsidTr="00274DD9">
        <w:trPr>
          <w:trHeight w:val="490"/>
        </w:trPr>
        <w:tc>
          <w:tcPr>
            <w:tcW w:w="9444" w:type="dxa"/>
            <w:gridSpan w:val="4"/>
            <w:tcBorders>
              <w:top w:val="single" w:sz="2" w:space="0" w:color="auto"/>
              <w:left w:val="single" w:sz="4" w:space="0" w:color="000000"/>
              <w:bottom w:val="single" w:sz="2" w:space="0" w:color="auto"/>
              <w:right w:val="single" w:sz="4" w:space="0" w:color="000000"/>
            </w:tcBorders>
          </w:tcPr>
          <w:p w:rsidR="00380847" w:rsidRPr="002C7991" w:rsidRDefault="00380847" w:rsidP="00226C1D">
            <w:pPr>
              <w:ind w:firstLine="540"/>
              <w:jc w:val="center"/>
              <w:outlineLvl w:val="1"/>
              <w:rPr>
                <w:b/>
              </w:rPr>
            </w:pPr>
            <w:r w:rsidRPr="002C7991">
              <w:rPr>
                <w:b/>
              </w:rPr>
              <w:t>Профессиональная квалификационная группа должностей работников учебно-вспомогательного персонала второго уровня</w:t>
            </w:r>
          </w:p>
        </w:tc>
      </w:tr>
      <w:tr w:rsidR="00380847" w:rsidRPr="002C7991" w:rsidTr="00274DD9">
        <w:trPr>
          <w:trHeight w:val="376"/>
        </w:trPr>
        <w:tc>
          <w:tcPr>
            <w:tcW w:w="908" w:type="dxa"/>
            <w:gridSpan w:val="2"/>
            <w:tcBorders>
              <w:top w:val="single" w:sz="2" w:space="0" w:color="auto"/>
              <w:left w:val="single" w:sz="4" w:space="0" w:color="000000"/>
              <w:bottom w:val="single" w:sz="2" w:space="0" w:color="auto"/>
              <w:right w:val="single" w:sz="4" w:space="0" w:color="auto"/>
            </w:tcBorders>
          </w:tcPr>
          <w:p w:rsidR="00380847" w:rsidRPr="002C7991" w:rsidRDefault="00380847" w:rsidP="00226C1D">
            <w:pPr>
              <w:ind w:left="-300" w:firstLine="329"/>
              <w:jc w:val="center"/>
              <w:outlineLvl w:val="1"/>
            </w:pPr>
            <w:r w:rsidRPr="002C7991">
              <w:t>1</w:t>
            </w:r>
          </w:p>
        </w:tc>
        <w:tc>
          <w:tcPr>
            <w:tcW w:w="7456" w:type="dxa"/>
            <w:tcBorders>
              <w:top w:val="single" w:sz="2" w:space="0" w:color="auto"/>
              <w:left w:val="single" w:sz="4" w:space="0" w:color="auto"/>
              <w:bottom w:val="single" w:sz="2" w:space="0" w:color="auto"/>
              <w:right w:val="single" w:sz="4" w:space="0" w:color="auto"/>
            </w:tcBorders>
          </w:tcPr>
          <w:p w:rsidR="00380847" w:rsidRPr="002C7991" w:rsidRDefault="00380847" w:rsidP="00226C1D">
            <w:pPr>
              <w:ind w:hanging="27"/>
              <w:outlineLvl w:val="1"/>
            </w:pPr>
            <w:r w:rsidRPr="002C7991">
              <w:t xml:space="preserve">Младший воспитатель </w:t>
            </w:r>
          </w:p>
        </w:tc>
        <w:tc>
          <w:tcPr>
            <w:tcW w:w="1080" w:type="dxa"/>
            <w:tcBorders>
              <w:top w:val="single" w:sz="2" w:space="0" w:color="auto"/>
              <w:left w:val="single" w:sz="4" w:space="0" w:color="auto"/>
              <w:bottom w:val="single" w:sz="2" w:space="0" w:color="auto"/>
              <w:right w:val="single" w:sz="4" w:space="0" w:color="000000"/>
            </w:tcBorders>
          </w:tcPr>
          <w:p w:rsidR="00380847" w:rsidRPr="002C7991" w:rsidRDefault="00B37CD7" w:rsidP="00226C1D">
            <w:pPr>
              <w:ind w:firstLine="67"/>
              <w:jc w:val="center"/>
              <w:outlineLvl w:val="1"/>
            </w:pPr>
            <w:r w:rsidRPr="002C7991">
              <w:t>5965</w:t>
            </w:r>
          </w:p>
        </w:tc>
      </w:tr>
      <w:tr w:rsidR="00380847" w:rsidRPr="002C7991" w:rsidTr="00274DD9">
        <w:trPr>
          <w:trHeight w:val="580"/>
        </w:trPr>
        <w:tc>
          <w:tcPr>
            <w:tcW w:w="9444" w:type="dxa"/>
            <w:gridSpan w:val="4"/>
            <w:tcBorders>
              <w:top w:val="single" w:sz="4" w:space="0" w:color="auto"/>
              <w:left w:val="single" w:sz="4" w:space="0" w:color="000000"/>
              <w:bottom w:val="single" w:sz="4" w:space="0" w:color="auto"/>
              <w:right w:val="single" w:sz="4" w:space="0" w:color="000000"/>
            </w:tcBorders>
          </w:tcPr>
          <w:p w:rsidR="00380847" w:rsidRPr="002C7991" w:rsidRDefault="00380847" w:rsidP="00226C1D">
            <w:pPr>
              <w:suppressAutoHyphens/>
              <w:snapToGrid w:val="0"/>
              <w:jc w:val="center"/>
              <w:rPr>
                <w:b/>
              </w:rPr>
            </w:pPr>
            <w:r w:rsidRPr="002C7991">
              <w:rPr>
                <w:b/>
              </w:rPr>
              <w:t>Профессиональная квалификационная группа должностей</w:t>
            </w:r>
          </w:p>
          <w:p w:rsidR="00380847" w:rsidRPr="002C7991" w:rsidRDefault="00380847" w:rsidP="00226C1D">
            <w:pPr>
              <w:suppressAutoHyphens/>
              <w:snapToGrid w:val="0"/>
              <w:jc w:val="center"/>
              <w:rPr>
                <w:lang w:eastAsia="ar-SA"/>
              </w:rPr>
            </w:pPr>
            <w:r w:rsidRPr="002C7991">
              <w:rPr>
                <w:b/>
              </w:rPr>
              <w:t xml:space="preserve"> педагогических работников </w:t>
            </w:r>
            <w:r w:rsidRPr="002C7991">
              <w:rPr>
                <w:b/>
                <w:vertAlign w:val="superscript"/>
              </w:rPr>
              <w:t>3</w:t>
            </w:r>
          </w:p>
        </w:tc>
      </w:tr>
      <w:tr w:rsidR="00380847" w:rsidRPr="002C7991" w:rsidTr="00274DD9">
        <w:trPr>
          <w:trHeight w:val="1378"/>
        </w:trPr>
        <w:tc>
          <w:tcPr>
            <w:tcW w:w="720" w:type="dxa"/>
            <w:tcBorders>
              <w:top w:val="single" w:sz="4" w:space="0" w:color="auto"/>
              <w:left w:val="single" w:sz="4" w:space="0" w:color="000000"/>
              <w:bottom w:val="single" w:sz="4" w:space="0" w:color="000000"/>
              <w:right w:val="single" w:sz="4" w:space="0" w:color="auto"/>
            </w:tcBorders>
          </w:tcPr>
          <w:p w:rsidR="00380847" w:rsidRPr="002C7991" w:rsidRDefault="00380847" w:rsidP="00226C1D">
            <w:pPr>
              <w:suppressAutoHyphens/>
              <w:snapToGrid w:val="0"/>
              <w:jc w:val="center"/>
            </w:pPr>
            <w:r w:rsidRPr="002C7991">
              <w:lastRenderedPageBreak/>
              <w:t>1</w:t>
            </w:r>
          </w:p>
        </w:tc>
        <w:tc>
          <w:tcPr>
            <w:tcW w:w="7644" w:type="dxa"/>
            <w:gridSpan w:val="2"/>
            <w:tcBorders>
              <w:top w:val="single" w:sz="4" w:space="0" w:color="auto"/>
              <w:left w:val="single" w:sz="4" w:space="0" w:color="auto"/>
              <w:bottom w:val="single" w:sz="4" w:space="0" w:color="000000"/>
              <w:right w:val="single" w:sz="4" w:space="0" w:color="auto"/>
            </w:tcBorders>
          </w:tcPr>
          <w:p w:rsidR="00380847" w:rsidRPr="002C7991" w:rsidRDefault="00380847" w:rsidP="00226C1D">
            <w:r w:rsidRPr="002C7991">
              <w:t xml:space="preserve"> Инструктор по физической культуре; музыкальный руководитель:</w:t>
            </w:r>
          </w:p>
          <w:p w:rsidR="00380847" w:rsidRPr="002C7991" w:rsidRDefault="00380847" w:rsidP="00226C1D">
            <w:pPr>
              <w:tabs>
                <w:tab w:val="left" w:pos="4215"/>
              </w:tabs>
            </w:pPr>
            <w:r w:rsidRPr="002C7991">
              <w:t>без квалификационной категории</w:t>
            </w:r>
          </w:p>
          <w:p w:rsidR="00380847" w:rsidRPr="002C7991" w:rsidRDefault="00380847" w:rsidP="00226C1D">
            <w:pPr>
              <w:tabs>
                <w:tab w:val="left" w:pos="4215"/>
              </w:tabs>
            </w:pPr>
            <w:r w:rsidRPr="002C7991">
              <w:t xml:space="preserve">при наличии </w:t>
            </w:r>
            <w:r w:rsidRPr="002C7991">
              <w:rPr>
                <w:lang w:val="en-US"/>
              </w:rPr>
              <w:t>II</w:t>
            </w:r>
            <w:r w:rsidRPr="002C7991">
              <w:t xml:space="preserve"> квалификационной категории</w:t>
            </w:r>
          </w:p>
          <w:p w:rsidR="00380847" w:rsidRPr="002C7991" w:rsidRDefault="00380847" w:rsidP="00226C1D">
            <w:pPr>
              <w:tabs>
                <w:tab w:val="left" w:pos="4215"/>
              </w:tabs>
            </w:pPr>
            <w:r w:rsidRPr="002C7991">
              <w:t xml:space="preserve">при наличии </w:t>
            </w:r>
            <w:r w:rsidRPr="002C7991">
              <w:rPr>
                <w:lang w:val="en-US"/>
              </w:rPr>
              <w:t>I</w:t>
            </w:r>
            <w:r w:rsidRPr="002C7991">
              <w:t xml:space="preserve"> квалификационной категории</w:t>
            </w:r>
          </w:p>
          <w:p w:rsidR="00A31630" w:rsidRPr="002C7991" w:rsidRDefault="00380847" w:rsidP="00226C1D">
            <w:pPr>
              <w:tabs>
                <w:tab w:val="left" w:pos="4215"/>
              </w:tabs>
            </w:pPr>
            <w:r w:rsidRPr="002C7991">
              <w:t xml:space="preserve">при наличии высшей квалификационной категории </w:t>
            </w:r>
          </w:p>
        </w:tc>
        <w:tc>
          <w:tcPr>
            <w:tcW w:w="1080" w:type="dxa"/>
            <w:tcBorders>
              <w:top w:val="single" w:sz="4" w:space="0" w:color="auto"/>
              <w:left w:val="single" w:sz="4" w:space="0" w:color="auto"/>
              <w:bottom w:val="single" w:sz="4" w:space="0" w:color="000000"/>
              <w:right w:val="single" w:sz="4" w:space="0" w:color="000000"/>
            </w:tcBorders>
          </w:tcPr>
          <w:p w:rsidR="00380847" w:rsidRPr="002C7991" w:rsidRDefault="00380847" w:rsidP="00226C1D">
            <w:pPr>
              <w:suppressAutoHyphens/>
              <w:snapToGrid w:val="0"/>
              <w:jc w:val="center"/>
              <w:rPr>
                <w:lang w:eastAsia="ar-SA"/>
              </w:rPr>
            </w:pPr>
          </w:p>
          <w:p w:rsidR="00380847" w:rsidRPr="002C7991" w:rsidRDefault="00380847" w:rsidP="00226C1D">
            <w:pPr>
              <w:suppressAutoHyphens/>
              <w:snapToGrid w:val="0"/>
              <w:jc w:val="center"/>
              <w:rPr>
                <w:lang w:eastAsia="ar-SA"/>
              </w:rPr>
            </w:pPr>
            <w:r w:rsidRPr="002C7991">
              <w:rPr>
                <w:lang w:eastAsia="ar-SA"/>
              </w:rPr>
              <w:t>4331</w:t>
            </w:r>
          </w:p>
          <w:p w:rsidR="00380847" w:rsidRPr="002C7991" w:rsidRDefault="00380847" w:rsidP="00226C1D">
            <w:pPr>
              <w:suppressAutoHyphens/>
              <w:snapToGrid w:val="0"/>
              <w:jc w:val="center"/>
              <w:rPr>
                <w:lang w:eastAsia="ar-SA"/>
              </w:rPr>
            </w:pPr>
            <w:r w:rsidRPr="002C7991">
              <w:rPr>
                <w:lang w:eastAsia="ar-SA"/>
              </w:rPr>
              <w:t>5184</w:t>
            </w:r>
          </w:p>
          <w:p w:rsidR="00380847" w:rsidRPr="002C7991" w:rsidRDefault="00380847" w:rsidP="00226C1D">
            <w:pPr>
              <w:suppressAutoHyphens/>
              <w:snapToGrid w:val="0"/>
              <w:jc w:val="center"/>
              <w:rPr>
                <w:lang w:eastAsia="ar-SA"/>
              </w:rPr>
            </w:pPr>
            <w:r w:rsidRPr="002C7991">
              <w:rPr>
                <w:lang w:eastAsia="ar-SA"/>
              </w:rPr>
              <w:t>5595,1</w:t>
            </w:r>
          </w:p>
          <w:p w:rsidR="00380847" w:rsidRPr="002C7991" w:rsidRDefault="00380847" w:rsidP="00226C1D">
            <w:pPr>
              <w:suppressAutoHyphens/>
              <w:snapToGrid w:val="0"/>
              <w:jc w:val="center"/>
              <w:rPr>
                <w:lang w:eastAsia="ar-SA"/>
              </w:rPr>
            </w:pPr>
            <w:r w:rsidRPr="002C7991">
              <w:rPr>
                <w:lang w:eastAsia="ar-SA"/>
              </w:rPr>
              <w:t>6038,1</w:t>
            </w:r>
          </w:p>
        </w:tc>
      </w:tr>
      <w:tr w:rsidR="00380847" w:rsidRPr="002C7991" w:rsidTr="00274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20" w:type="dxa"/>
            <w:vMerge w:val="restart"/>
          </w:tcPr>
          <w:p w:rsidR="00380847" w:rsidRPr="002C7991" w:rsidRDefault="00C442DB" w:rsidP="00226C1D">
            <w:pPr>
              <w:jc w:val="center"/>
              <w:outlineLvl w:val="1"/>
              <w:rPr>
                <w:bCs/>
              </w:rPr>
            </w:pPr>
            <w:r w:rsidRPr="002C7991">
              <w:rPr>
                <w:bCs/>
              </w:rPr>
              <w:t>2</w:t>
            </w:r>
          </w:p>
          <w:p w:rsidR="00C442DB" w:rsidRPr="002C7991" w:rsidRDefault="00C442DB" w:rsidP="00226C1D">
            <w:pPr>
              <w:jc w:val="center"/>
              <w:outlineLvl w:val="1"/>
              <w:rPr>
                <w:bCs/>
              </w:rPr>
            </w:pPr>
          </w:p>
          <w:p w:rsidR="00C442DB" w:rsidRPr="002C7991" w:rsidRDefault="00C442DB" w:rsidP="00226C1D">
            <w:pPr>
              <w:jc w:val="center"/>
              <w:outlineLvl w:val="1"/>
              <w:rPr>
                <w:bCs/>
              </w:rPr>
            </w:pPr>
          </w:p>
          <w:p w:rsidR="00C442DB" w:rsidRPr="002C7991" w:rsidRDefault="00C442DB" w:rsidP="00226C1D">
            <w:pPr>
              <w:jc w:val="center"/>
              <w:outlineLvl w:val="1"/>
              <w:rPr>
                <w:bCs/>
              </w:rPr>
            </w:pPr>
          </w:p>
          <w:p w:rsidR="00C442DB" w:rsidRPr="002C7991" w:rsidRDefault="00C442DB" w:rsidP="00226C1D">
            <w:pPr>
              <w:jc w:val="center"/>
              <w:outlineLvl w:val="1"/>
              <w:rPr>
                <w:bCs/>
              </w:rPr>
            </w:pPr>
          </w:p>
          <w:p w:rsidR="00C442DB" w:rsidRPr="002C7991" w:rsidRDefault="00C442DB" w:rsidP="00226C1D">
            <w:pPr>
              <w:jc w:val="center"/>
              <w:outlineLvl w:val="1"/>
              <w:rPr>
                <w:bCs/>
              </w:rPr>
            </w:pPr>
            <w:r w:rsidRPr="002C7991">
              <w:rPr>
                <w:bCs/>
              </w:rPr>
              <w:t>3</w:t>
            </w:r>
          </w:p>
          <w:p w:rsidR="00C442DB" w:rsidRPr="002C7991" w:rsidRDefault="00C442DB" w:rsidP="00226C1D">
            <w:pPr>
              <w:jc w:val="center"/>
              <w:outlineLvl w:val="1"/>
              <w:rPr>
                <w:bCs/>
              </w:rPr>
            </w:pPr>
          </w:p>
        </w:tc>
        <w:tc>
          <w:tcPr>
            <w:tcW w:w="7644" w:type="dxa"/>
            <w:gridSpan w:val="2"/>
          </w:tcPr>
          <w:p w:rsidR="00380847" w:rsidRPr="002C7991" w:rsidRDefault="00380847" w:rsidP="00226C1D">
            <w:r w:rsidRPr="002C7991">
              <w:t xml:space="preserve">Воспитатель; </w:t>
            </w:r>
          </w:p>
          <w:p w:rsidR="00380847" w:rsidRPr="002C7991" w:rsidRDefault="00380847" w:rsidP="00226C1D">
            <w:pPr>
              <w:tabs>
                <w:tab w:val="left" w:pos="4215"/>
              </w:tabs>
            </w:pPr>
            <w:r w:rsidRPr="002C7991">
              <w:t>без квалификационной категории:</w:t>
            </w:r>
          </w:p>
          <w:p w:rsidR="00380847" w:rsidRPr="002C7991" w:rsidRDefault="00380847" w:rsidP="00226C1D">
            <w:pPr>
              <w:tabs>
                <w:tab w:val="left" w:pos="4215"/>
              </w:tabs>
            </w:pPr>
            <w:r w:rsidRPr="002C7991">
              <w:t xml:space="preserve">при наличии </w:t>
            </w:r>
            <w:r w:rsidRPr="002C7991">
              <w:rPr>
                <w:lang w:val="en-US"/>
              </w:rPr>
              <w:t>II</w:t>
            </w:r>
            <w:r w:rsidRPr="002C7991">
              <w:t xml:space="preserve"> квалификационной категории</w:t>
            </w:r>
          </w:p>
          <w:p w:rsidR="00380847" w:rsidRPr="002C7991" w:rsidRDefault="00380847" w:rsidP="00226C1D">
            <w:pPr>
              <w:tabs>
                <w:tab w:val="left" w:pos="4215"/>
              </w:tabs>
            </w:pPr>
            <w:r w:rsidRPr="002C7991">
              <w:t xml:space="preserve">при наличии </w:t>
            </w:r>
            <w:r w:rsidRPr="002C7991">
              <w:rPr>
                <w:lang w:val="en-US"/>
              </w:rPr>
              <w:t>I</w:t>
            </w:r>
            <w:r w:rsidRPr="002C7991">
              <w:t xml:space="preserve"> квалификационной категории</w:t>
            </w:r>
          </w:p>
          <w:p w:rsidR="00380847" w:rsidRPr="002C7991" w:rsidRDefault="00380847" w:rsidP="00226C1D">
            <w:r w:rsidRPr="002C7991">
              <w:t>при наличии высшей квалификационной категории</w:t>
            </w:r>
          </w:p>
        </w:tc>
        <w:tc>
          <w:tcPr>
            <w:tcW w:w="1080" w:type="dxa"/>
          </w:tcPr>
          <w:p w:rsidR="00380847" w:rsidRPr="002C7991" w:rsidRDefault="00380847" w:rsidP="00226C1D">
            <w:pPr>
              <w:suppressAutoHyphens/>
              <w:snapToGrid w:val="0"/>
              <w:jc w:val="center"/>
              <w:rPr>
                <w:lang w:eastAsia="ar-SA"/>
              </w:rPr>
            </w:pPr>
          </w:p>
          <w:p w:rsidR="00380847" w:rsidRPr="002C7991" w:rsidRDefault="00380847" w:rsidP="00226C1D">
            <w:pPr>
              <w:suppressAutoHyphens/>
              <w:snapToGrid w:val="0"/>
              <w:jc w:val="center"/>
              <w:rPr>
                <w:lang w:eastAsia="ar-SA"/>
              </w:rPr>
            </w:pPr>
            <w:r w:rsidRPr="002C7991">
              <w:rPr>
                <w:lang w:eastAsia="ar-SA"/>
              </w:rPr>
              <w:t>4742,1</w:t>
            </w:r>
          </w:p>
          <w:p w:rsidR="00380847" w:rsidRPr="002C7991" w:rsidRDefault="00380847" w:rsidP="00226C1D">
            <w:pPr>
              <w:suppressAutoHyphens/>
              <w:snapToGrid w:val="0"/>
              <w:jc w:val="center"/>
              <w:rPr>
                <w:lang w:eastAsia="ar-SA"/>
              </w:rPr>
            </w:pPr>
            <w:r w:rsidRPr="002C7991">
              <w:rPr>
                <w:lang w:eastAsia="ar-SA"/>
              </w:rPr>
              <w:t>5595,1</w:t>
            </w:r>
          </w:p>
          <w:p w:rsidR="00380847" w:rsidRPr="002C7991" w:rsidRDefault="00380847" w:rsidP="00226C1D">
            <w:pPr>
              <w:suppressAutoHyphens/>
              <w:snapToGrid w:val="0"/>
              <w:jc w:val="center"/>
              <w:rPr>
                <w:lang w:eastAsia="ar-SA"/>
              </w:rPr>
            </w:pPr>
            <w:r w:rsidRPr="002C7991">
              <w:rPr>
                <w:lang w:eastAsia="ar-SA"/>
              </w:rPr>
              <w:t>6038,1</w:t>
            </w:r>
          </w:p>
          <w:p w:rsidR="00380847" w:rsidRPr="002C7991" w:rsidRDefault="00B37CD7" w:rsidP="00B37CD7">
            <w:pPr>
              <w:suppressAutoHyphens/>
              <w:snapToGrid w:val="0"/>
              <w:rPr>
                <w:lang w:eastAsia="ar-SA"/>
              </w:rPr>
            </w:pPr>
            <w:r w:rsidRPr="002C7991">
              <w:rPr>
                <w:lang w:eastAsia="ar-SA"/>
              </w:rPr>
              <w:t xml:space="preserve">  </w:t>
            </w:r>
            <w:r w:rsidR="00380847" w:rsidRPr="002C7991">
              <w:rPr>
                <w:lang w:eastAsia="ar-SA"/>
              </w:rPr>
              <w:t>6480</w:t>
            </w:r>
          </w:p>
        </w:tc>
      </w:tr>
      <w:tr w:rsidR="00380847" w:rsidRPr="002C7991" w:rsidTr="00274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20" w:type="dxa"/>
            <w:vMerge/>
          </w:tcPr>
          <w:p w:rsidR="00380847" w:rsidRPr="002C7991" w:rsidRDefault="00380847" w:rsidP="00226C1D">
            <w:pPr>
              <w:jc w:val="center"/>
              <w:outlineLvl w:val="1"/>
              <w:rPr>
                <w:bCs/>
              </w:rPr>
            </w:pPr>
          </w:p>
        </w:tc>
        <w:tc>
          <w:tcPr>
            <w:tcW w:w="7644" w:type="dxa"/>
            <w:gridSpan w:val="2"/>
          </w:tcPr>
          <w:p w:rsidR="00380847" w:rsidRPr="002C7991" w:rsidRDefault="00380847" w:rsidP="00226C1D">
            <w:pPr>
              <w:pStyle w:val="ConsPlusNonformat"/>
              <w:rPr>
                <w:rFonts w:ascii="Times New Roman" w:hAnsi="Times New Roman" w:cs="Times New Roman"/>
                <w:sz w:val="24"/>
                <w:szCs w:val="24"/>
              </w:rPr>
            </w:pPr>
            <w:r w:rsidRPr="002C7991">
              <w:rPr>
                <w:rFonts w:ascii="Times New Roman" w:hAnsi="Times New Roman" w:cs="Times New Roman"/>
                <w:sz w:val="24"/>
                <w:szCs w:val="24"/>
              </w:rPr>
              <w:t>учитель-логопед</w:t>
            </w:r>
            <w:r w:rsidRPr="002C7991">
              <w:rPr>
                <w:sz w:val="24"/>
                <w:szCs w:val="24"/>
              </w:rPr>
              <w:t>:</w:t>
            </w:r>
          </w:p>
          <w:p w:rsidR="00380847" w:rsidRPr="002C7991" w:rsidRDefault="00380847" w:rsidP="00226C1D">
            <w:pPr>
              <w:tabs>
                <w:tab w:val="left" w:pos="4215"/>
              </w:tabs>
            </w:pPr>
            <w:r w:rsidRPr="002C7991">
              <w:t>без квалификационной категории</w:t>
            </w:r>
          </w:p>
          <w:p w:rsidR="00380847" w:rsidRPr="002C7991" w:rsidRDefault="00380847" w:rsidP="00226C1D">
            <w:pPr>
              <w:tabs>
                <w:tab w:val="left" w:pos="4215"/>
              </w:tabs>
            </w:pPr>
            <w:r w:rsidRPr="002C7991">
              <w:t xml:space="preserve">при наличии </w:t>
            </w:r>
            <w:r w:rsidRPr="002C7991">
              <w:rPr>
                <w:lang w:val="en-US"/>
              </w:rPr>
              <w:t>II</w:t>
            </w:r>
            <w:r w:rsidRPr="002C7991">
              <w:t xml:space="preserve"> квалификационной категории</w:t>
            </w:r>
          </w:p>
          <w:p w:rsidR="00380847" w:rsidRPr="002C7991" w:rsidRDefault="00380847" w:rsidP="00226C1D">
            <w:pPr>
              <w:tabs>
                <w:tab w:val="left" w:pos="4215"/>
              </w:tabs>
            </w:pPr>
            <w:r w:rsidRPr="002C7991">
              <w:t xml:space="preserve">при наличии </w:t>
            </w:r>
            <w:r w:rsidRPr="002C7991">
              <w:rPr>
                <w:lang w:val="en-US"/>
              </w:rPr>
              <w:t>I</w:t>
            </w:r>
            <w:r w:rsidRPr="002C7991">
              <w:t xml:space="preserve"> квалификационной категории</w:t>
            </w:r>
          </w:p>
          <w:p w:rsidR="00380847" w:rsidRPr="002C7991" w:rsidRDefault="00380847" w:rsidP="00226C1D">
            <w:r w:rsidRPr="002C7991">
              <w:t>при наличии высшей квалификационной категории</w:t>
            </w:r>
          </w:p>
        </w:tc>
        <w:tc>
          <w:tcPr>
            <w:tcW w:w="1080" w:type="dxa"/>
          </w:tcPr>
          <w:p w:rsidR="00380847" w:rsidRPr="002C7991" w:rsidRDefault="00380847" w:rsidP="00226C1D">
            <w:pPr>
              <w:suppressAutoHyphens/>
              <w:snapToGrid w:val="0"/>
              <w:rPr>
                <w:lang w:eastAsia="ar-SA"/>
              </w:rPr>
            </w:pPr>
          </w:p>
          <w:p w:rsidR="00380847" w:rsidRPr="002C7991" w:rsidRDefault="00380847" w:rsidP="00226C1D">
            <w:pPr>
              <w:suppressAutoHyphens/>
              <w:snapToGrid w:val="0"/>
              <w:jc w:val="center"/>
              <w:rPr>
                <w:lang w:eastAsia="ar-SA"/>
              </w:rPr>
            </w:pPr>
            <w:r w:rsidRPr="002C7991">
              <w:rPr>
                <w:lang w:eastAsia="ar-SA"/>
              </w:rPr>
              <w:t>4742,1</w:t>
            </w:r>
          </w:p>
          <w:p w:rsidR="00380847" w:rsidRPr="002C7991" w:rsidRDefault="00380847" w:rsidP="00226C1D">
            <w:pPr>
              <w:suppressAutoHyphens/>
              <w:snapToGrid w:val="0"/>
              <w:jc w:val="center"/>
              <w:rPr>
                <w:lang w:eastAsia="ar-SA"/>
              </w:rPr>
            </w:pPr>
            <w:r w:rsidRPr="002C7991">
              <w:rPr>
                <w:lang w:eastAsia="ar-SA"/>
              </w:rPr>
              <w:t>5595,1</w:t>
            </w:r>
          </w:p>
          <w:p w:rsidR="00380847" w:rsidRPr="002C7991" w:rsidRDefault="00380847" w:rsidP="00226C1D">
            <w:pPr>
              <w:suppressAutoHyphens/>
              <w:snapToGrid w:val="0"/>
              <w:jc w:val="center"/>
              <w:rPr>
                <w:lang w:eastAsia="ar-SA"/>
              </w:rPr>
            </w:pPr>
            <w:r w:rsidRPr="002C7991">
              <w:rPr>
                <w:lang w:eastAsia="ar-SA"/>
              </w:rPr>
              <w:t>6038,1</w:t>
            </w:r>
          </w:p>
          <w:p w:rsidR="00380847" w:rsidRPr="002C7991" w:rsidRDefault="00B37CD7" w:rsidP="00B37CD7">
            <w:pPr>
              <w:suppressAutoHyphens/>
              <w:snapToGrid w:val="0"/>
              <w:rPr>
                <w:lang w:eastAsia="ar-SA"/>
              </w:rPr>
            </w:pPr>
            <w:r w:rsidRPr="002C7991">
              <w:rPr>
                <w:lang w:eastAsia="ar-SA"/>
              </w:rPr>
              <w:t xml:space="preserve">  </w:t>
            </w:r>
            <w:r w:rsidR="00380847" w:rsidRPr="002C7991">
              <w:rPr>
                <w:lang w:eastAsia="ar-SA"/>
              </w:rPr>
              <w:t>6480</w:t>
            </w:r>
          </w:p>
        </w:tc>
      </w:tr>
    </w:tbl>
    <w:p w:rsidR="00380847" w:rsidRPr="002C7991" w:rsidRDefault="00380847" w:rsidP="00226C1D"/>
    <w:p w:rsidR="00380847" w:rsidRPr="002C7991" w:rsidRDefault="00380847" w:rsidP="00226C1D">
      <w:pPr>
        <w:jc w:val="center"/>
      </w:pPr>
    </w:p>
    <w:p w:rsidR="00380847" w:rsidRPr="002C7991" w:rsidRDefault="00380847" w:rsidP="00226C1D">
      <w:pPr>
        <w:jc w:val="center"/>
      </w:pPr>
    </w:p>
    <w:p w:rsidR="00380847" w:rsidRPr="002C7991" w:rsidRDefault="00380847" w:rsidP="00226C1D">
      <w:pPr>
        <w:jc w:val="center"/>
      </w:pPr>
    </w:p>
    <w:p w:rsidR="00380847" w:rsidRPr="002C7991" w:rsidRDefault="00380847" w:rsidP="00226C1D">
      <w:pPr>
        <w:jc w:val="center"/>
      </w:pPr>
    </w:p>
    <w:p w:rsidR="00380847" w:rsidRPr="002C7991" w:rsidRDefault="00380847" w:rsidP="00226C1D">
      <w:pPr>
        <w:jc w:val="center"/>
      </w:pPr>
    </w:p>
    <w:p w:rsidR="00380847" w:rsidRPr="002C7991" w:rsidRDefault="00380847" w:rsidP="00226C1D">
      <w:pPr>
        <w:jc w:val="center"/>
      </w:pPr>
    </w:p>
    <w:p w:rsidR="00380847" w:rsidRPr="002C7991" w:rsidRDefault="00380847" w:rsidP="00226C1D">
      <w:pPr>
        <w:jc w:val="center"/>
      </w:pPr>
    </w:p>
    <w:p w:rsidR="00380847" w:rsidRPr="002C7991" w:rsidRDefault="00380847" w:rsidP="00226C1D"/>
    <w:p w:rsidR="00380847" w:rsidRPr="002C7991" w:rsidRDefault="00380847" w:rsidP="00226C1D"/>
    <w:p w:rsidR="00380847" w:rsidRPr="002C7991" w:rsidRDefault="00380847" w:rsidP="00226C1D">
      <w:pPr>
        <w:jc w:val="center"/>
      </w:pPr>
    </w:p>
    <w:p w:rsidR="00380847" w:rsidRPr="002C7991" w:rsidRDefault="00380847" w:rsidP="00226C1D">
      <w:pPr>
        <w:jc w:val="center"/>
      </w:pPr>
    </w:p>
    <w:p w:rsidR="00380847" w:rsidRPr="002C7991" w:rsidRDefault="00380847" w:rsidP="00226C1D"/>
    <w:p w:rsidR="00380847" w:rsidRPr="002C7991" w:rsidRDefault="00380847" w:rsidP="00226C1D"/>
    <w:p w:rsidR="007B4DAD" w:rsidRPr="002C7991" w:rsidRDefault="007B4DAD" w:rsidP="00226C1D">
      <w:pPr>
        <w:jc w:val="right"/>
      </w:pPr>
    </w:p>
    <w:p w:rsidR="007B4DAD" w:rsidRPr="002C7991" w:rsidRDefault="007B4DAD" w:rsidP="00226C1D">
      <w:pPr>
        <w:jc w:val="right"/>
      </w:pPr>
    </w:p>
    <w:p w:rsidR="007B4DAD" w:rsidRPr="002C7991" w:rsidRDefault="007B4DAD" w:rsidP="00226C1D">
      <w:pPr>
        <w:jc w:val="right"/>
      </w:pPr>
    </w:p>
    <w:p w:rsidR="007B4DAD" w:rsidRPr="002C7991" w:rsidRDefault="007B4DAD" w:rsidP="00226C1D">
      <w:pPr>
        <w:jc w:val="right"/>
      </w:pPr>
    </w:p>
    <w:p w:rsidR="007B4DAD" w:rsidRPr="002C7991" w:rsidRDefault="007B4DAD" w:rsidP="00226C1D">
      <w:pPr>
        <w:jc w:val="right"/>
      </w:pPr>
    </w:p>
    <w:p w:rsidR="007B4DAD" w:rsidRPr="002C7991" w:rsidRDefault="007B4DAD" w:rsidP="00226C1D">
      <w:pPr>
        <w:jc w:val="right"/>
      </w:pPr>
    </w:p>
    <w:p w:rsidR="007B4DAD" w:rsidRPr="002C7991" w:rsidRDefault="007B4DAD" w:rsidP="00226C1D">
      <w:pPr>
        <w:jc w:val="right"/>
      </w:pPr>
    </w:p>
    <w:p w:rsidR="007B4DAD" w:rsidRPr="002C7991" w:rsidRDefault="007B4DAD" w:rsidP="00226C1D">
      <w:pPr>
        <w:jc w:val="right"/>
      </w:pPr>
    </w:p>
    <w:p w:rsidR="007B4DAD" w:rsidRPr="002C7991" w:rsidRDefault="007B4DAD" w:rsidP="00226C1D">
      <w:pPr>
        <w:jc w:val="right"/>
      </w:pPr>
    </w:p>
    <w:p w:rsidR="007B4DAD" w:rsidRPr="002C7991" w:rsidRDefault="007B4DAD" w:rsidP="00226C1D">
      <w:pPr>
        <w:jc w:val="right"/>
      </w:pPr>
    </w:p>
    <w:p w:rsidR="007B4DAD" w:rsidRPr="002C7991" w:rsidRDefault="007B4DAD" w:rsidP="00226C1D">
      <w:pPr>
        <w:jc w:val="right"/>
      </w:pPr>
    </w:p>
    <w:p w:rsidR="007B4DAD" w:rsidRPr="002C7991" w:rsidRDefault="007B4DAD" w:rsidP="00226C1D">
      <w:pPr>
        <w:jc w:val="right"/>
      </w:pPr>
    </w:p>
    <w:p w:rsidR="007B4DAD" w:rsidRPr="002C7991" w:rsidRDefault="007B4DAD" w:rsidP="00226C1D">
      <w:pPr>
        <w:jc w:val="right"/>
      </w:pPr>
    </w:p>
    <w:p w:rsidR="00CD414E" w:rsidRPr="002C7991" w:rsidRDefault="00CD414E" w:rsidP="00226C1D">
      <w:pPr>
        <w:jc w:val="right"/>
      </w:pPr>
    </w:p>
    <w:p w:rsidR="00CD414E" w:rsidRPr="002C7991" w:rsidRDefault="00CD414E" w:rsidP="00226C1D">
      <w:pPr>
        <w:jc w:val="right"/>
      </w:pPr>
    </w:p>
    <w:p w:rsidR="00CD414E" w:rsidRPr="002C7991" w:rsidRDefault="00CD414E" w:rsidP="00226C1D">
      <w:pPr>
        <w:jc w:val="right"/>
      </w:pPr>
    </w:p>
    <w:p w:rsidR="00CD414E" w:rsidRPr="002C7991" w:rsidRDefault="00CD414E" w:rsidP="00226C1D">
      <w:pPr>
        <w:jc w:val="right"/>
      </w:pPr>
    </w:p>
    <w:p w:rsidR="00CD414E" w:rsidRPr="002C7991" w:rsidRDefault="00CD414E" w:rsidP="00226C1D">
      <w:pPr>
        <w:jc w:val="right"/>
      </w:pPr>
    </w:p>
    <w:p w:rsidR="00CD414E" w:rsidRPr="002C7991" w:rsidRDefault="00CD414E" w:rsidP="00226C1D">
      <w:pPr>
        <w:jc w:val="right"/>
      </w:pPr>
    </w:p>
    <w:p w:rsidR="007B4DAD" w:rsidRPr="002C7991" w:rsidRDefault="007B4DAD" w:rsidP="00226C1D">
      <w:pPr>
        <w:jc w:val="right"/>
      </w:pPr>
    </w:p>
    <w:p w:rsidR="007B4DAD" w:rsidRPr="002C7991" w:rsidRDefault="007B4DAD" w:rsidP="00226C1D">
      <w:pPr>
        <w:jc w:val="right"/>
      </w:pPr>
    </w:p>
    <w:p w:rsidR="007B4DAD" w:rsidRPr="002C7991" w:rsidRDefault="007B4DAD" w:rsidP="00226C1D">
      <w:pPr>
        <w:jc w:val="right"/>
      </w:pPr>
    </w:p>
    <w:p w:rsidR="007B4DAD" w:rsidRPr="002C7991" w:rsidRDefault="007B4DAD" w:rsidP="00226C1D">
      <w:pPr>
        <w:jc w:val="right"/>
      </w:pPr>
    </w:p>
    <w:p w:rsidR="00274DD9" w:rsidRPr="002C7991" w:rsidRDefault="00274DD9" w:rsidP="00274DD9">
      <w:pPr>
        <w:jc w:val="right"/>
        <w:rPr>
          <w:sz w:val="22"/>
          <w:szCs w:val="22"/>
        </w:rPr>
      </w:pPr>
      <w:r w:rsidRPr="002C7991">
        <w:rPr>
          <w:sz w:val="22"/>
          <w:szCs w:val="22"/>
        </w:rPr>
        <w:lastRenderedPageBreak/>
        <w:t>Приложение № 2</w:t>
      </w:r>
    </w:p>
    <w:p w:rsidR="00274DD9" w:rsidRPr="002C7991" w:rsidRDefault="00274DD9" w:rsidP="00274DD9">
      <w:pPr>
        <w:jc w:val="right"/>
        <w:rPr>
          <w:sz w:val="22"/>
          <w:szCs w:val="22"/>
        </w:rPr>
      </w:pPr>
      <w:r w:rsidRPr="002C7991">
        <w:rPr>
          <w:sz w:val="22"/>
          <w:szCs w:val="22"/>
        </w:rPr>
        <w:t>к Положению об оплате труда работников</w:t>
      </w:r>
    </w:p>
    <w:p w:rsidR="00274DD9" w:rsidRPr="002C7991" w:rsidRDefault="00274DD9" w:rsidP="00274DD9">
      <w:pPr>
        <w:jc w:val="right"/>
        <w:rPr>
          <w:sz w:val="22"/>
          <w:szCs w:val="22"/>
        </w:rPr>
      </w:pPr>
      <w:r w:rsidRPr="002C7991">
        <w:rPr>
          <w:sz w:val="22"/>
          <w:szCs w:val="22"/>
        </w:rPr>
        <w:t xml:space="preserve"> МДОБУ ДС № 3 г. Тынды</w:t>
      </w:r>
    </w:p>
    <w:p w:rsidR="00380847" w:rsidRPr="002C7991" w:rsidRDefault="00380847" w:rsidP="00226C1D">
      <w:pPr>
        <w:autoSpaceDE w:val="0"/>
        <w:autoSpaceDN w:val="0"/>
        <w:adjustRightInd w:val="0"/>
        <w:ind w:firstLine="540"/>
        <w:jc w:val="both"/>
      </w:pPr>
    </w:p>
    <w:p w:rsidR="00380847" w:rsidRPr="002C7991" w:rsidRDefault="00380847" w:rsidP="00226C1D">
      <w:pPr>
        <w:jc w:val="center"/>
        <w:rPr>
          <w:b/>
          <w:u w:val="single"/>
        </w:rPr>
      </w:pPr>
      <w:r w:rsidRPr="002C7991">
        <w:rPr>
          <w:b/>
          <w:bCs/>
          <w:u w:val="single"/>
        </w:rPr>
        <w:t>П</w:t>
      </w:r>
      <w:r w:rsidRPr="002C7991">
        <w:rPr>
          <w:b/>
          <w:u w:val="single"/>
        </w:rPr>
        <w:t xml:space="preserve">еречень </w:t>
      </w:r>
    </w:p>
    <w:p w:rsidR="00380847" w:rsidRPr="002C7991" w:rsidRDefault="00380847" w:rsidP="00226C1D">
      <w:pPr>
        <w:jc w:val="center"/>
        <w:rPr>
          <w:b/>
          <w:u w:val="single"/>
        </w:rPr>
      </w:pPr>
      <w:r w:rsidRPr="002C7991">
        <w:rPr>
          <w:b/>
          <w:u w:val="single"/>
        </w:rPr>
        <w:t>должностей (профессий) работников учреждений образования, относимых к основному персоналу, административно-управленческому персоналу</w:t>
      </w:r>
    </w:p>
    <w:p w:rsidR="00380847" w:rsidRPr="002C7991" w:rsidRDefault="00380847" w:rsidP="00226C1D">
      <w:pPr>
        <w:jc w:val="center"/>
        <w:rPr>
          <w:b/>
        </w:rPr>
      </w:pPr>
    </w:p>
    <w:p w:rsidR="00380847" w:rsidRPr="002C7991" w:rsidRDefault="00380847" w:rsidP="00226C1D">
      <w:pPr>
        <w:rPr>
          <w:b/>
        </w:rPr>
      </w:pPr>
    </w:p>
    <w:p w:rsidR="00896DEE" w:rsidRPr="002C7991" w:rsidRDefault="00896DEE" w:rsidP="00226C1D">
      <w:pPr>
        <w:rPr>
          <w:b/>
        </w:rPr>
      </w:pPr>
    </w:p>
    <w:p w:rsidR="00896DEE" w:rsidRPr="002C7991" w:rsidRDefault="00896DEE" w:rsidP="00226C1D">
      <w:pPr>
        <w:rPr>
          <w:b/>
        </w:rPr>
      </w:pPr>
    </w:p>
    <w:p w:rsidR="00380847" w:rsidRPr="002C7991" w:rsidRDefault="00380847" w:rsidP="00226C1D">
      <w:pPr>
        <w:pStyle w:val="ac"/>
        <w:snapToGrid w:val="0"/>
        <w:jc w:val="center"/>
        <w:rPr>
          <w:rFonts w:ascii="Times New Roman" w:hAnsi="Times New Roman" w:cs="Times New Roman"/>
          <w:b/>
          <w:bCs/>
          <w:sz w:val="24"/>
          <w:szCs w:val="24"/>
        </w:rPr>
      </w:pPr>
      <w:r w:rsidRPr="002C7991">
        <w:rPr>
          <w:rFonts w:ascii="Times New Roman" w:hAnsi="Times New Roman" w:cs="Times New Roman"/>
          <w:b/>
          <w:sz w:val="24"/>
          <w:szCs w:val="24"/>
          <w:lang w:val="en-US"/>
        </w:rPr>
        <w:t>I</w:t>
      </w:r>
      <w:r w:rsidRPr="002C7991">
        <w:rPr>
          <w:rFonts w:ascii="Times New Roman" w:hAnsi="Times New Roman" w:cs="Times New Roman"/>
          <w:b/>
          <w:sz w:val="24"/>
          <w:szCs w:val="24"/>
        </w:rPr>
        <w:t>.Перечень должностей (профессий) работников, относимых к основному персоналу по виду экономической деятельности «Образование</w:t>
      </w:r>
      <w:r w:rsidRPr="002C7991">
        <w:rPr>
          <w:rFonts w:ascii="Times New Roman" w:hAnsi="Times New Roman" w:cs="Times New Roman"/>
          <w:b/>
          <w:bCs/>
          <w:sz w:val="24"/>
          <w:szCs w:val="24"/>
        </w:rPr>
        <w:t>»</w:t>
      </w:r>
    </w:p>
    <w:p w:rsidR="00380847" w:rsidRPr="002C7991" w:rsidRDefault="00380847" w:rsidP="00226C1D"/>
    <w:p w:rsidR="00380847" w:rsidRPr="002C7991" w:rsidRDefault="00380847" w:rsidP="00563E19">
      <w:pPr>
        <w:numPr>
          <w:ilvl w:val="0"/>
          <w:numId w:val="2"/>
        </w:numPr>
        <w:autoSpaceDE w:val="0"/>
        <w:autoSpaceDN w:val="0"/>
        <w:adjustRightInd w:val="0"/>
        <w:jc w:val="both"/>
      </w:pPr>
      <w:r w:rsidRPr="002C7991">
        <w:t>Воспитатель.</w:t>
      </w:r>
    </w:p>
    <w:p w:rsidR="00380847" w:rsidRPr="002C7991" w:rsidRDefault="00380847" w:rsidP="00226C1D">
      <w:pPr>
        <w:autoSpaceDE w:val="0"/>
        <w:autoSpaceDN w:val="0"/>
        <w:adjustRightInd w:val="0"/>
        <w:ind w:left="1065"/>
        <w:jc w:val="both"/>
      </w:pPr>
    </w:p>
    <w:p w:rsidR="00380847" w:rsidRPr="002C7991" w:rsidRDefault="00380847" w:rsidP="00226C1D"/>
    <w:p w:rsidR="00896DEE" w:rsidRPr="002C7991" w:rsidRDefault="00896DEE" w:rsidP="00226C1D"/>
    <w:p w:rsidR="00380847" w:rsidRPr="002C7991" w:rsidRDefault="00380847" w:rsidP="00226C1D"/>
    <w:p w:rsidR="00380847" w:rsidRPr="002C7991" w:rsidRDefault="00380847" w:rsidP="00226C1D">
      <w:pPr>
        <w:jc w:val="center"/>
        <w:rPr>
          <w:b/>
        </w:rPr>
      </w:pPr>
      <w:r w:rsidRPr="002C7991">
        <w:rPr>
          <w:b/>
          <w:bCs/>
          <w:lang w:val="en-US"/>
        </w:rPr>
        <w:t>II</w:t>
      </w:r>
      <w:r w:rsidRPr="002C7991">
        <w:rPr>
          <w:b/>
          <w:bCs/>
        </w:rPr>
        <w:t>. П</w:t>
      </w:r>
      <w:r w:rsidRPr="002C7991">
        <w:rPr>
          <w:b/>
        </w:rPr>
        <w:t>еречень должностей (профессий) работников учреждений образования, относимых к административно-управленческому персоналу</w:t>
      </w:r>
    </w:p>
    <w:p w:rsidR="00380847" w:rsidRPr="002C7991" w:rsidRDefault="00380847" w:rsidP="00226C1D">
      <w:pPr>
        <w:jc w:val="center"/>
        <w:rPr>
          <w:b/>
        </w:rPr>
      </w:pPr>
    </w:p>
    <w:p w:rsidR="00380847" w:rsidRPr="002C7991" w:rsidRDefault="00FE3212" w:rsidP="00226C1D">
      <w:pPr>
        <w:jc w:val="both"/>
      </w:pPr>
      <w:r w:rsidRPr="002C7991">
        <w:t>З</w:t>
      </w:r>
      <w:r w:rsidR="00380847" w:rsidRPr="002C7991">
        <w:t>аведующий; заместитель</w:t>
      </w:r>
      <w:r w:rsidR="00290DEB" w:rsidRPr="002C7991">
        <w:t xml:space="preserve"> </w:t>
      </w:r>
      <w:r w:rsidR="00380847" w:rsidRPr="002C7991">
        <w:t>заведующего</w:t>
      </w:r>
      <w:r w:rsidR="00290DEB" w:rsidRPr="002C7991">
        <w:t xml:space="preserve"> по ВМР</w:t>
      </w:r>
      <w:r w:rsidR="00380847" w:rsidRPr="002C7991">
        <w:t xml:space="preserve">; </w:t>
      </w:r>
      <w:r w:rsidR="00290DEB" w:rsidRPr="002C7991">
        <w:t>заместитель заведующего по АХЧ.</w:t>
      </w:r>
    </w:p>
    <w:p w:rsidR="00380847" w:rsidRPr="002C7991" w:rsidRDefault="00380847" w:rsidP="00226C1D">
      <w:pPr>
        <w:rPr>
          <w:b/>
        </w:rPr>
      </w:pPr>
    </w:p>
    <w:p w:rsidR="00380847" w:rsidRPr="002C7991" w:rsidRDefault="00380847" w:rsidP="00226C1D"/>
    <w:p w:rsidR="00380847" w:rsidRPr="002C7991" w:rsidRDefault="00380847" w:rsidP="00226C1D"/>
    <w:p w:rsidR="00380847" w:rsidRPr="002C7991" w:rsidRDefault="00380847" w:rsidP="00226C1D"/>
    <w:p w:rsidR="00380847" w:rsidRPr="002C7991" w:rsidRDefault="00380847" w:rsidP="00226C1D"/>
    <w:p w:rsidR="00380847" w:rsidRPr="002C7991" w:rsidRDefault="00380847" w:rsidP="00226C1D"/>
    <w:p w:rsidR="00380847" w:rsidRPr="002C7991" w:rsidRDefault="00380847" w:rsidP="00226C1D"/>
    <w:p w:rsidR="00380847" w:rsidRPr="002C7991" w:rsidRDefault="00380847" w:rsidP="00226C1D"/>
    <w:p w:rsidR="00380847" w:rsidRPr="002C7991" w:rsidRDefault="00380847" w:rsidP="00226C1D"/>
    <w:p w:rsidR="00896DEE" w:rsidRPr="002C7991" w:rsidRDefault="00896DEE" w:rsidP="00226C1D">
      <w:pPr>
        <w:jc w:val="right"/>
      </w:pPr>
    </w:p>
    <w:p w:rsidR="00896DEE" w:rsidRPr="002C7991" w:rsidRDefault="00896DEE" w:rsidP="00226C1D">
      <w:pPr>
        <w:jc w:val="right"/>
      </w:pPr>
    </w:p>
    <w:p w:rsidR="00896DEE" w:rsidRPr="002C7991" w:rsidRDefault="00896DEE" w:rsidP="00226C1D">
      <w:pPr>
        <w:jc w:val="right"/>
      </w:pPr>
    </w:p>
    <w:p w:rsidR="002F07A6" w:rsidRPr="002C7991" w:rsidRDefault="002F07A6" w:rsidP="00226C1D">
      <w:pPr>
        <w:jc w:val="center"/>
      </w:pPr>
    </w:p>
    <w:p w:rsidR="002F07A6" w:rsidRPr="002C7991" w:rsidRDefault="002F07A6" w:rsidP="00226C1D">
      <w:pPr>
        <w:jc w:val="center"/>
      </w:pPr>
    </w:p>
    <w:p w:rsidR="002F07A6" w:rsidRPr="002C7991" w:rsidRDefault="002F07A6" w:rsidP="00226C1D">
      <w:pPr>
        <w:jc w:val="center"/>
      </w:pPr>
    </w:p>
    <w:p w:rsidR="002F07A6" w:rsidRPr="002C7991" w:rsidRDefault="002F07A6" w:rsidP="00226C1D">
      <w:pPr>
        <w:jc w:val="center"/>
      </w:pPr>
    </w:p>
    <w:p w:rsidR="002F07A6" w:rsidRPr="002C7991" w:rsidRDefault="002F07A6" w:rsidP="00226C1D">
      <w:pPr>
        <w:jc w:val="center"/>
      </w:pPr>
    </w:p>
    <w:p w:rsidR="002F07A6" w:rsidRPr="002C7991" w:rsidRDefault="002F07A6" w:rsidP="00226C1D">
      <w:pPr>
        <w:jc w:val="center"/>
      </w:pPr>
    </w:p>
    <w:p w:rsidR="002F07A6" w:rsidRPr="002C7991" w:rsidRDefault="002F07A6" w:rsidP="00226C1D">
      <w:pPr>
        <w:jc w:val="center"/>
      </w:pPr>
    </w:p>
    <w:p w:rsidR="002F07A6" w:rsidRPr="002C7991" w:rsidRDefault="002F07A6" w:rsidP="00226C1D">
      <w:pPr>
        <w:jc w:val="center"/>
      </w:pPr>
    </w:p>
    <w:p w:rsidR="002F07A6" w:rsidRPr="002C7991" w:rsidRDefault="002F07A6" w:rsidP="00226C1D">
      <w:pPr>
        <w:jc w:val="center"/>
      </w:pPr>
    </w:p>
    <w:p w:rsidR="002F07A6" w:rsidRPr="002C7991" w:rsidRDefault="002F07A6" w:rsidP="00226C1D">
      <w:pPr>
        <w:jc w:val="center"/>
      </w:pPr>
    </w:p>
    <w:p w:rsidR="002F07A6" w:rsidRPr="002C7991" w:rsidRDefault="002F07A6" w:rsidP="00226C1D">
      <w:pPr>
        <w:jc w:val="center"/>
      </w:pPr>
    </w:p>
    <w:p w:rsidR="002F07A6" w:rsidRPr="002C7991" w:rsidRDefault="002F07A6" w:rsidP="00226C1D">
      <w:pPr>
        <w:jc w:val="center"/>
      </w:pPr>
    </w:p>
    <w:p w:rsidR="002F07A6" w:rsidRPr="002C7991" w:rsidRDefault="002F07A6" w:rsidP="00226C1D">
      <w:pPr>
        <w:jc w:val="center"/>
      </w:pPr>
    </w:p>
    <w:p w:rsidR="00CD414E" w:rsidRPr="002C7991" w:rsidRDefault="00CD414E" w:rsidP="00226C1D">
      <w:pPr>
        <w:jc w:val="center"/>
      </w:pPr>
    </w:p>
    <w:p w:rsidR="002F07A6" w:rsidRPr="002C7991" w:rsidRDefault="002F07A6" w:rsidP="00226C1D">
      <w:pPr>
        <w:jc w:val="center"/>
      </w:pPr>
    </w:p>
    <w:p w:rsidR="002F07A6" w:rsidRPr="002C7991" w:rsidRDefault="002F07A6" w:rsidP="00226C1D">
      <w:pPr>
        <w:jc w:val="center"/>
      </w:pPr>
    </w:p>
    <w:p w:rsidR="002F07A6" w:rsidRPr="002C7991" w:rsidRDefault="002F07A6" w:rsidP="00226C1D">
      <w:pPr>
        <w:jc w:val="center"/>
      </w:pPr>
    </w:p>
    <w:p w:rsidR="00274DD9" w:rsidRPr="002C7991" w:rsidRDefault="00274DD9" w:rsidP="00226C1D">
      <w:pPr>
        <w:jc w:val="center"/>
      </w:pPr>
    </w:p>
    <w:p w:rsidR="00274DD9" w:rsidRPr="002C7991" w:rsidRDefault="00274DD9" w:rsidP="00274DD9">
      <w:pPr>
        <w:jc w:val="right"/>
        <w:rPr>
          <w:sz w:val="22"/>
          <w:szCs w:val="22"/>
        </w:rPr>
      </w:pPr>
      <w:r w:rsidRPr="002C7991">
        <w:rPr>
          <w:sz w:val="22"/>
          <w:szCs w:val="22"/>
        </w:rPr>
        <w:lastRenderedPageBreak/>
        <w:t>Приложение № 3</w:t>
      </w:r>
    </w:p>
    <w:p w:rsidR="00274DD9" w:rsidRPr="002C7991" w:rsidRDefault="00274DD9" w:rsidP="00274DD9">
      <w:pPr>
        <w:jc w:val="right"/>
        <w:rPr>
          <w:sz w:val="22"/>
          <w:szCs w:val="22"/>
        </w:rPr>
      </w:pPr>
      <w:r w:rsidRPr="002C7991">
        <w:rPr>
          <w:sz w:val="22"/>
          <w:szCs w:val="22"/>
        </w:rPr>
        <w:t>к Положению об оплате труда работников</w:t>
      </w:r>
    </w:p>
    <w:p w:rsidR="00274DD9" w:rsidRPr="002C7991" w:rsidRDefault="00274DD9" w:rsidP="00274DD9">
      <w:pPr>
        <w:jc w:val="right"/>
        <w:rPr>
          <w:sz w:val="22"/>
          <w:szCs w:val="22"/>
        </w:rPr>
      </w:pPr>
      <w:r w:rsidRPr="002C7991">
        <w:rPr>
          <w:sz w:val="22"/>
          <w:szCs w:val="22"/>
        </w:rPr>
        <w:t xml:space="preserve"> МДОБУ ДС № 3 г. Тынды</w:t>
      </w:r>
    </w:p>
    <w:p w:rsidR="00D24EA3" w:rsidRPr="002C7991" w:rsidRDefault="00D24EA3" w:rsidP="00226C1D">
      <w:pPr>
        <w:jc w:val="center"/>
      </w:pPr>
    </w:p>
    <w:p w:rsidR="00380847" w:rsidRPr="002C7991" w:rsidRDefault="00380847" w:rsidP="00226C1D">
      <w:pPr>
        <w:jc w:val="center"/>
        <w:rPr>
          <w:b/>
        </w:rPr>
      </w:pPr>
      <w:r w:rsidRPr="002C7991">
        <w:rPr>
          <w:b/>
        </w:rPr>
        <w:t xml:space="preserve">Положение </w:t>
      </w:r>
    </w:p>
    <w:p w:rsidR="00DB4263" w:rsidRPr="002C7991" w:rsidRDefault="00380847" w:rsidP="00226C1D">
      <w:pPr>
        <w:jc w:val="center"/>
        <w:rPr>
          <w:b/>
        </w:rPr>
      </w:pPr>
      <w:r w:rsidRPr="002C7991">
        <w:rPr>
          <w:b/>
        </w:rPr>
        <w:t xml:space="preserve">об оплате труда </w:t>
      </w:r>
      <w:r w:rsidR="001F01BC" w:rsidRPr="002C7991">
        <w:rPr>
          <w:b/>
        </w:rPr>
        <w:t xml:space="preserve">заместителя </w:t>
      </w:r>
      <w:r w:rsidR="00DB4263" w:rsidRPr="002C7991">
        <w:rPr>
          <w:b/>
        </w:rPr>
        <w:t xml:space="preserve">руководителя </w:t>
      </w:r>
    </w:p>
    <w:p w:rsidR="00896DEE" w:rsidRPr="002C7991" w:rsidRDefault="001F01BC" w:rsidP="00226C1D">
      <w:pPr>
        <w:jc w:val="center"/>
        <w:rPr>
          <w:b/>
        </w:rPr>
      </w:pPr>
      <w:r w:rsidRPr="002C7991">
        <w:rPr>
          <w:b/>
        </w:rPr>
        <w:t xml:space="preserve">муниципального дошкольного образовательного бюджетного учреждения </w:t>
      </w:r>
    </w:p>
    <w:p w:rsidR="00DB4263" w:rsidRPr="002C7991" w:rsidRDefault="001F01BC" w:rsidP="00226C1D">
      <w:pPr>
        <w:jc w:val="center"/>
        <w:rPr>
          <w:b/>
        </w:rPr>
      </w:pPr>
      <w:r w:rsidRPr="002C7991">
        <w:rPr>
          <w:b/>
        </w:rPr>
        <w:t>«Детский сад №</w:t>
      </w:r>
      <w:r w:rsidR="00CD414E" w:rsidRPr="002C7991">
        <w:rPr>
          <w:b/>
        </w:rPr>
        <w:t xml:space="preserve"> 3</w:t>
      </w:r>
      <w:r w:rsidRPr="002C7991">
        <w:rPr>
          <w:b/>
        </w:rPr>
        <w:t xml:space="preserve"> «Ра</w:t>
      </w:r>
      <w:r w:rsidR="00CD414E" w:rsidRPr="002C7991">
        <w:rPr>
          <w:b/>
        </w:rPr>
        <w:t>дуга</w:t>
      </w:r>
      <w:r w:rsidRPr="002C7991">
        <w:rPr>
          <w:b/>
        </w:rPr>
        <w:t xml:space="preserve">» </w:t>
      </w:r>
    </w:p>
    <w:p w:rsidR="00380847" w:rsidRPr="002C7991" w:rsidRDefault="001F01BC" w:rsidP="00226C1D">
      <w:pPr>
        <w:jc w:val="center"/>
        <w:rPr>
          <w:b/>
        </w:rPr>
      </w:pPr>
      <w:r w:rsidRPr="002C7991">
        <w:rPr>
          <w:b/>
        </w:rPr>
        <w:t>г.</w:t>
      </w:r>
      <w:r w:rsidR="00380847" w:rsidRPr="002C7991">
        <w:rPr>
          <w:b/>
        </w:rPr>
        <w:t xml:space="preserve"> Тынды</w:t>
      </w:r>
      <w:r w:rsidR="00B37CD7" w:rsidRPr="002C7991">
        <w:rPr>
          <w:b/>
        </w:rPr>
        <w:t xml:space="preserve"> </w:t>
      </w:r>
      <w:r w:rsidRPr="002C7991">
        <w:rPr>
          <w:b/>
        </w:rPr>
        <w:t>Амурской области.</w:t>
      </w:r>
    </w:p>
    <w:p w:rsidR="00380847" w:rsidRPr="002C7991" w:rsidRDefault="00380847" w:rsidP="00226C1D">
      <w:pPr>
        <w:jc w:val="center"/>
        <w:rPr>
          <w:b/>
        </w:rPr>
      </w:pPr>
    </w:p>
    <w:p w:rsidR="00380847" w:rsidRPr="002C7991" w:rsidRDefault="00380847" w:rsidP="00226C1D">
      <w:pPr>
        <w:jc w:val="center"/>
        <w:rPr>
          <w:b/>
        </w:rPr>
      </w:pPr>
      <w:r w:rsidRPr="002C7991">
        <w:rPr>
          <w:b/>
          <w:lang w:val="en-US"/>
        </w:rPr>
        <w:t>I</w:t>
      </w:r>
      <w:r w:rsidRPr="002C7991">
        <w:rPr>
          <w:b/>
        </w:rPr>
        <w:t>. Общие положения</w:t>
      </w:r>
    </w:p>
    <w:p w:rsidR="00274DD9" w:rsidRPr="002C7991" w:rsidRDefault="00274DD9" w:rsidP="00226C1D">
      <w:pPr>
        <w:jc w:val="center"/>
        <w:rPr>
          <w:b/>
        </w:rPr>
      </w:pPr>
    </w:p>
    <w:p w:rsidR="00274DD9" w:rsidRPr="002C7991" w:rsidRDefault="00380847" w:rsidP="00563E19">
      <w:pPr>
        <w:pStyle w:val="af"/>
        <w:numPr>
          <w:ilvl w:val="0"/>
          <w:numId w:val="5"/>
        </w:numPr>
        <w:autoSpaceDE w:val="0"/>
        <w:autoSpaceDN w:val="0"/>
        <w:adjustRightInd w:val="0"/>
        <w:ind w:left="426" w:hanging="426"/>
        <w:jc w:val="both"/>
      </w:pPr>
      <w:r w:rsidRPr="002C7991">
        <w:rPr>
          <w:bCs/>
        </w:rPr>
        <w:t>Оплата</w:t>
      </w:r>
      <w:r w:rsidR="00B37CD7" w:rsidRPr="002C7991">
        <w:rPr>
          <w:bCs/>
        </w:rPr>
        <w:t xml:space="preserve"> </w:t>
      </w:r>
      <w:r w:rsidRPr="002C7991">
        <w:rPr>
          <w:bCs/>
        </w:rPr>
        <w:t>труда</w:t>
      </w:r>
      <w:r w:rsidR="001F01BC" w:rsidRPr="002C7991">
        <w:t xml:space="preserve"> заместителя</w:t>
      </w:r>
      <w:r w:rsidR="00B37CD7" w:rsidRPr="002C7991">
        <w:t xml:space="preserve"> </w:t>
      </w:r>
      <w:r w:rsidR="001F01BC" w:rsidRPr="002C7991">
        <w:t>руководителя муниципального дошкольного образовательного бюджетного учреждения «Детский сад №</w:t>
      </w:r>
      <w:r w:rsidR="00274DD9" w:rsidRPr="002C7991">
        <w:t xml:space="preserve"> 3</w:t>
      </w:r>
      <w:r w:rsidR="001F01BC" w:rsidRPr="002C7991">
        <w:t xml:space="preserve"> «Ра</w:t>
      </w:r>
      <w:r w:rsidR="00274DD9" w:rsidRPr="002C7991">
        <w:t>дуга</w:t>
      </w:r>
      <w:r w:rsidR="001F01BC" w:rsidRPr="002C7991">
        <w:t>» г. Тынды</w:t>
      </w:r>
      <w:r w:rsidR="00B37CD7" w:rsidRPr="002C7991">
        <w:t xml:space="preserve"> </w:t>
      </w:r>
      <w:r w:rsidR="001F01BC" w:rsidRPr="002C7991">
        <w:t xml:space="preserve">Амурской области </w:t>
      </w:r>
      <w:r w:rsidRPr="002C7991">
        <w:t xml:space="preserve">(далее – </w:t>
      </w:r>
      <w:r w:rsidR="00DA5979" w:rsidRPr="002C7991">
        <w:t>У</w:t>
      </w:r>
      <w:r w:rsidRPr="002C7991">
        <w:t>чреждени</w:t>
      </w:r>
      <w:r w:rsidR="001F01BC" w:rsidRPr="002C7991">
        <w:t>я</w:t>
      </w:r>
      <w:r w:rsidRPr="002C7991">
        <w:t>) производится в порядке и размерах, определенных настоящим Положением.</w:t>
      </w:r>
    </w:p>
    <w:p w:rsidR="00274DD9" w:rsidRPr="002C7991" w:rsidRDefault="001F01BC" w:rsidP="00563E19">
      <w:pPr>
        <w:pStyle w:val="af"/>
        <w:numPr>
          <w:ilvl w:val="0"/>
          <w:numId w:val="5"/>
        </w:numPr>
        <w:autoSpaceDE w:val="0"/>
        <w:autoSpaceDN w:val="0"/>
        <w:adjustRightInd w:val="0"/>
        <w:ind w:left="426" w:hanging="426"/>
        <w:jc w:val="both"/>
      </w:pPr>
      <w:r w:rsidRPr="002C7991">
        <w:t xml:space="preserve">Заработная плата заместителя руководителя </w:t>
      </w:r>
      <w:r w:rsidR="00DA5979" w:rsidRPr="002C7991">
        <w:t>У</w:t>
      </w:r>
      <w:r w:rsidRPr="002C7991">
        <w:t>чреждения</w:t>
      </w:r>
      <w:r w:rsidR="00380847" w:rsidRPr="002C7991">
        <w:t xml:space="preserve"> состоит из должностного оклада, выплат компенсационного и стимулирующего характера.</w:t>
      </w:r>
    </w:p>
    <w:p w:rsidR="00274DD9" w:rsidRPr="002C7991" w:rsidRDefault="00380847" w:rsidP="00563E19">
      <w:pPr>
        <w:pStyle w:val="af"/>
        <w:numPr>
          <w:ilvl w:val="0"/>
          <w:numId w:val="5"/>
        </w:numPr>
        <w:autoSpaceDE w:val="0"/>
        <w:autoSpaceDN w:val="0"/>
        <w:adjustRightInd w:val="0"/>
        <w:ind w:left="426" w:hanging="426"/>
        <w:jc w:val="both"/>
      </w:pPr>
      <w:r w:rsidRPr="002C7991">
        <w:t>Должностной</w:t>
      </w:r>
      <w:r w:rsidR="00B37CD7" w:rsidRPr="002C7991">
        <w:t xml:space="preserve"> </w:t>
      </w:r>
      <w:r w:rsidRPr="002C7991">
        <w:t xml:space="preserve">оклад, компенсационные и стимулирующие выплаты </w:t>
      </w:r>
      <w:r w:rsidR="001F01BC" w:rsidRPr="002C7991">
        <w:t>заместителю</w:t>
      </w:r>
      <w:r w:rsidR="00DA5979" w:rsidRPr="002C7991">
        <w:t xml:space="preserve"> руководителя У</w:t>
      </w:r>
      <w:r w:rsidRPr="002C7991">
        <w:t>чреждения</w:t>
      </w:r>
      <w:r w:rsidR="00B37CD7" w:rsidRPr="002C7991">
        <w:t xml:space="preserve"> </w:t>
      </w:r>
      <w:r w:rsidRPr="002C7991">
        <w:t>устанавливаются трудовым договором</w:t>
      </w:r>
      <w:r w:rsidR="00B37CD7" w:rsidRPr="002C7991">
        <w:t xml:space="preserve"> </w:t>
      </w:r>
      <w:r w:rsidRPr="002C7991">
        <w:t>в соответствии с настоящим Положением.</w:t>
      </w:r>
    </w:p>
    <w:p w:rsidR="00274DD9" w:rsidRPr="002C7991" w:rsidRDefault="00274DD9" w:rsidP="00274DD9">
      <w:pPr>
        <w:autoSpaceDE w:val="0"/>
        <w:autoSpaceDN w:val="0"/>
        <w:adjustRightInd w:val="0"/>
        <w:jc w:val="both"/>
      </w:pPr>
    </w:p>
    <w:p w:rsidR="00274DD9" w:rsidRPr="002C7991" w:rsidRDefault="00274DD9" w:rsidP="00274DD9">
      <w:pPr>
        <w:jc w:val="center"/>
        <w:rPr>
          <w:b/>
        </w:rPr>
      </w:pPr>
      <w:r w:rsidRPr="002C7991">
        <w:rPr>
          <w:b/>
          <w:lang w:val="en-US"/>
        </w:rPr>
        <w:t>II</w:t>
      </w:r>
      <w:r w:rsidRPr="002C7991">
        <w:rPr>
          <w:b/>
        </w:rPr>
        <w:t>. Порядок и размеры определения должностного оклада заместителю руководителя</w:t>
      </w:r>
    </w:p>
    <w:p w:rsidR="00274DD9" w:rsidRPr="002C7991" w:rsidRDefault="00274DD9" w:rsidP="00274DD9">
      <w:pPr>
        <w:autoSpaceDE w:val="0"/>
        <w:autoSpaceDN w:val="0"/>
        <w:adjustRightInd w:val="0"/>
        <w:jc w:val="both"/>
      </w:pPr>
    </w:p>
    <w:p w:rsidR="00274DD9" w:rsidRPr="002C7991" w:rsidRDefault="00380847" w:rsidP="00563E19">
      <w:pPr>
        <w:pStyle w:val="af"/>
        <w:numPr>
          <w:ilvl w:val="0"/>
          <w:numId w:val="5"/>
        </w:numPr>
        <w:autoSpaceDE w:val="0"/>
        <w:autoSpaceDN w:val="0"/>
        <w:adjustRightInd w:val="0"/>
        <w:ind w:left="426" w:hanging="426"/>
        <w:jc w:val="both"/>
      </w:pPr>
      <w:r w:rsidRPr="002C7991">
        <w:t>Должностн</w:t>
      </w:r>
      <w:r w:rsidR="00B16AEA" w:rsidRPr="002C7991">
        <w:t>ой</w:t>
      </w:r>
      <w:r w:rsidRPr="002C7991">
        <w:t xml:space="preserve"> оклад заместител</w:t>
      </w:r>
      <w:r w:rsidR="00B16AEA" w:rsidRPr="002C7991">
        <w:t>ю</w:t>
      </w:r>
      <w:r w:rsidRPr="002C7991">
        <w:t xml:space="preserve"> руководителя </w:t>
      </w:r>
      <w:r w:rsidR="00DA5979" w:rsidRPr="002C7991">
        <w:t>У</w:t>
      </w:r>
      <w:r w:rsidRPr="002C7991">
        <w:t>чреждения</w:t>
      </w:r>
      <w:r w:rsidR="00B37CD7" w:rsidRPr="002C7991">
        <w:t xml:space="preserve"> </w:t>
      </w:r>
      <w:r w:rsidRPr="002C7991">
        <w:t>устанавливаются</w:t>
      </w:r>
      <w:r w:rsidR="00B37CD7" w:rsidRPr="002C7991">
        <w:t xml:space="preserve"> </w:t>
      </w:r>
      <w:r w:rsidRPr="002C7991">
        <w:t>руководителем</w:t>
      </w:r>
      <w:r w:rsidR="00B37CD7" w:rsidRPr="002C7991">
        <w:t xml:space="preserve"> </w:t>
      </w:r>
      <w:r w:rsidR="00DA5979" w:rsidRPr="002C7991">
        <w:t>У</w:t>
      </w:r>
      <w:r w:rsidRPr="002C7991">
        <w:t>чреждения</w:t>
      </w:r>
      <w:r w:rsidR="00B37CD7" w:rsidRPr="002C7991">
        <w:t xml:space="preserve"> </w:t>
      </w:r>
      <w:r w:rsidRPr="002C7991">
        <w:t>в</w:t>
      </w:r>
      <w:r w:rsidR="00B37CD7" w:rsidRPr="002C7991">
        <w:t xml:space="preserve"> </w:t>
      </w:r>
      <w:r w:rsidRPr="002C7991">
        <w:t>размере на 10-30 процентов</w:t>
      </w:r>
      <w:r w:rsidR="00B37CD7" w:rsidRPr="002C7991">
        <w:t xml:space="preserve"> </w:t>
      </w:r>
      <w:r w:rsidRPr="002C7991">
        <w:t xml:space="preserve">ниже размера должностного оклада руководителя </w:t>
      </w:r>
      <w:r w:rsidR="00DA5979" w:rsidRPr="002C7991">
        <w:t>У</w:t>
      </w:r>
      <w:r w:rsidRPr="002C7991">
        <w:t>чреждения.</w:t>
      </w:r>
    </w:p>
    <w:p w:rsidR="00274DD9" w:rsidRPr="002C7991" w:rsidRDefault="00274DD9" w:rsidP="00274DD9">
      <w:pPr>
        <w:autoSpaceDE w:val="0"/>
        <w:autoSpaceDN w:val="0"/>
        <w:adjustRightInd w:val="0"/>
        <w:jc w:val="both"/>
      </w:pPr>
    </w:p>
    <w:p w:rsidR="00274DD9" w:rsidRPr="002C7991" w:rsidRDefault="00274DD9" w:rsidP="00274DD9">
      <w:pPr>
        <w:jc w:val="center"/>
        <w:rPr>
          <w:b/>
        </w:rPr>
      </w:pPr>
      <w:r w:rsidRPr="002C7991">
        <w:rPr>
          <w:b/>
          <w:lang w:val="en-US"/>
        </w:rPr>
        <w:t>III</w:t>
      </w:r>
      <w:r w:rsidRPr="002C7991">
        <w:rPr>
          <w:b/>
        </w:rPr>
        <w:t>. Порядок и размеры осуществления выплат компенсационного характера заместителю руководителя</w:t>
      </w:r>
    </w:p>
    <w:p w:rsidR="00274DD9" w:rsidRPr="002C7991" w:rsidRDefault="00274DD9" w:rsidP="00274DD9">
      <w:pPr>
        <w:autoSpaceDE w:val="0"/>
        <w:autoSpaceDN w:val="0"/>
        <w:adjustRightInd w:val="0"/>
        <w:jc w:val="both"/>
      </w:pPr>
    </w:p>
    <w:p w:rsidR="00274DD9" w:rsidRPr="002C7991" w:rsidRDefault="00DA5979" w:rsidP="00563E19">
      <w:pPr>
        <w:pStyle w:val="af"/>
        <w:numPr>
          <w:ilvl w:val="0"/>
          <w:numId w:val="5"/>
        </w:numPr>
        <w:autoSpaceDE w:val="0"/>
        <w:autoSpaceDN w:val="0"/>
        <w:adjustRightInd w:val="0"/>
        <w:ind w:left="426" w:hanging="426"/>
        <w:jc w:val="both"/>
      </w:pPr>
      <w:r w:rsidRPr="002C7991">
        <w:t>З</w:t>
      </w:r>
      <w:r w:rsidR="00380847" w:rsidRPr="002C7991">
        <w:t>аместител</w:t>
      </w:r>
      <w:r w:rsidR="00D24EA3" w:rsidRPr="002C7991">
        <w:t>ю</w:t>
      </w:r>
      <w:r w:rsidR="00295917" w:rsidRPr="002C7991">
        <w:t xml:space="preserve"> </w:t>
      </w:r>
      <w:r w:rsidRPr="002C7991">
        <w:t>руководителя У</w:t>
      </w:r>
      <w:r w:rsidR="00380847" w:rsidRPr="002C7991">
        <w:t>чреждени</w:t>
      </w:r>
      <w:r w:rsidR="00D24EA3" w:rsidRPr="002C7991">
        <w:t>я</w:t>
      </w:r>
      <w:r w:rsidR="00380847" w:rsidRPr="002C7991">
        <w:t xml:space="preserve"> могут быть установлены следующие компенсационные выплаты (доплаты, надбавки) к окладу (ставке):</w:t>
      </w:r>
    </w:p>
    <w:p w:rsidR="00CD414E" w:rsidRPr="002C7991" w:rsidRDefault="00274DD9" w:rsidP="00563E19">
      <w:pPr>
        <w:pStyle w:val="af"/>
        <w:numPr>
          <w:ilvl w:val="0"/>
          <w:numId w:val="29"/>
        </w:numPr>
        <w:ind w:left="567" w:hanging="283"/>
        <w:jc w:val="both"/>
      </w:pPr>
      <w:r w:rsidRPr="002C7991">
        <w:t>доплаты за работу в условиях, отклоняющихся от нормальных (при совмещении профессий (должностей) без освобождения от работы, определенной трудовым договором, сверхурочной работе, работе в ночное время и при выполнении работ в других условиях, отклоняющихся от нормальных);</w:t>
      </w:r>
    </w:p>
    <w:p w:rsidR="00274DD9" w:rsidRPr="002C7991" w:rsidRDefault="00274DD9" w:rsidP="00563E19">
      <w:pPr>
        <w:pStyle w:val="af"/>
        <w:numPr>
          <w:ilvl w:val="0"/>
          <w:numId w:val="29"/>
        </w:numPr>
        <w:ind w:left="567" w:hanging="283"/>
        <w:jc w:val="both"/>
      </w:pPr>
      <w:r w:rsidRPr="002C7991">
        <w:t>доплаты (надбавки) за работу в местности с особыми климатическими условиями (в местности, приравненной к районам Крайнего Севера).</w:t>
      </w:r>
    </w:p>
    <w:p w:rsidR="00CD414E" w:rsidRPr="002C7991" w:rsidRDefault="00274DD9" w:rsidP="00563E19">
      <w:pPr>
        <w:pStyle w:val="af"/>
        <w:numPr>
          <w:ilvl w:val="0"/>
          <w:numId w:val="30"/>
        </w:numPr>
        <w:ind w:hanging="436"/>
        <w:jc w:val="both"/>
        <w:rPr>
          <w:b/>
        </w:rPr>
      </w:pPr>
      <w:r w:rsidRPr="002C7991">
        <w:rPr>
          <w:bCs/>
        </w:rPr>
        <w:t xml:space="preserve">Размер доплаты за совмещение профессий (должностей) без освобождения от работы, определенной трудовым договором, и срок (не более 12 месяцев), на который она устанавливается, определяется по соглашению сторон трудового договора в процентном выражении от должностного оклада по основной должности с учетом содержания и (или) объема дополнительной работы, </w:t>
      </w:r>
      <w:r w:rsidRPr="002C7991">
        <w:t>финансово-экономического положения учреждения.</w:t>
      </w:r>
    </w:p>
    <w:p w:rsidR="00CD414E" w:rsidRPr="002C7991" w:rsidRDefault="00274DD9" w:rsidP="00563E19">
      <w:pPr>
        <w:pStyle w:val="af"/>
        <w:numPr>
          <w:ilvl w:val="0"/>
          <w:numId w:val="30"/>
        </w:numPr>
        <w:ind w:hanging="436"/>
        <w:jc w:val="both"/>
        <w:rPr>
          <w:b/>
        </w:rPr>
      </w:pPr>
      <w:r w:rsidRPr="002C7991">
        <w:t xml:space="preserve">Доплата за сверхурочную работу производится за первые два часа работы в полуторном размере, за последующие часы </w:t>
      </w:r>
      <w:r w:rsidR="002A73BE" w:rsidRPr="002C7991">
        <w:t>–</w:t>
      </w:r>
      <w:r w:rsidRPr="002C7991">
        <w:t xml:space="preserve"> в двойном размере часовой ставки. Часовая ставка рассчитывается (путем деления должностного оклада на среднемесячное количество рабочих часов). Среднемесячное количество рабочих часов рассчитывается как частное от годового количества рабочих часов по производственному календарю, деленного на 12. По желанию заместителя руководителя сверхурочная работа вместо повышенной оплаты может </w:t>
      </w:r>
      <w:r w:rsidRPr="002C7991">
        <w:lastRenderedPageBreak/>
        <w:t xml:space="preserve">компенсироваться </w:t>
      </w:r>
      <w:r w:rsidR="00295917" w:rsidRPr="002C7991">
        <w:t xml:space="preserve"> </w:t>
      </w:r>
      <w:r w:rsidRPr="002C7991">
        <w:t>предоставлением дополнительного времени отдыха, но не менее времени, отработанного сверхурочно.</w:t>
      </w:r>
    </w:p>
    <w:p w:rsidR="00CD414E" w:rsidRPr="002C7991" w:rsidRDefault="00274DD9" w:rsidP="00563E19">
      <w:pPr>
        <w:pStyle w:val="af"/>
        <w:numPr>
          <w:ilvl w:val="0"/>
          <w:numId w:val="30"/>
        </w:numPr>
        <w:ind w:hanging="436"/>
        <w:jc w:val="both"/>
        <w:rPr>
          <w:b/>
        </w:rPr>
      </w:pPr>
      <w:r w:rsidRPr="002C7991">
        <w:rPr>
          <w:bCs/>
        </w:rPr>
        <w:t>Доплата за работу в ночное время</w:t>
      </w:r>
      <w:r w:rsidRPr="002C7991">
        <w:t xml:space="preserve"> производится за каждый час работы в ночное время. Доплаты </w:t>
      </w:r>
      <w:r w:rsidRPr="002C7991">
        <w:rPr>
          <w:bCs/>
        </w:rPr>
        <w:t>за работу в ночное время устанавливается в размере 35</w:t>
      </w:r>
      <w:r w:rsidR="00295917" w:rsidRPr="002C7991">
        <w:rPr>
          <w:bCs/>
        </w:rPr>
        <w:t xml:space="preserve"> </w:t>
      </w:r>
      <w:r w:rsidR="004828A6" w:rsidRPr="002C7991">
        <w:t>процентов</w:t>
      </w:r>
      <w:r w:rsidR="00295917" w:rsidRPr="002C7991">
        <w:t xml:space="preserve"> </w:t>
      </w:r>
      <w:r w:rsidRPr="002C7991">
        <w:t>ставки за каждый час работы в ночное время. Часовая ставка рассчитывается в порядке, предусмотренном подпунктом 5.2 настоящего Положения.</w:t>
      </w:r>
    </w:p>
    <w:p w:rsidR="00CD414E" w:rsidRPr="002C7991" w:rsidRDefault="00274DD9" w:rsidP="00563E19">
      <w:pPr>
        <w:pStyle w:val="af"/>
        <w:numPr>
          <w:ilvl w:val="0"/>
          <w:numId w:val="30"/>
        </w:numPr>
        <w:ind w:hanging="436"/>
        <w:jc w:val="both"/>
        <w:rPr>
          <w:b/>
        </w:rPr>
      </w:pPr>
      <w:proofErr w:type="gramStart"/>
      <w:r w:rsidRPr="002C7991">
        <w:t>Работа в выходной или нерабочий праздничный день оплачивается в размере одинарной часовой ставки (части должностного оклада за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часовой ставки сверх должностного оклада, если работа производилась сверх месячной нормы рабочего времени.</w:t>
      </w:r>
      <w:proofErr w:type="gramEnd"/>
      <w:r w:rsidRPr="002C7991">
        <w:t xml:space="preserve"> Часовая ставка рассчитывается в порядке, предусмотренном подпунктом 5.2 настоящего Положения. По желанию заместителя руководителя,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D414E" w:rsidRPr="002C7991" w:rsidRDefault="00274DD9" w:rsidP="00563E19">
      <w:pPr>
        <w:pStyle w:val="af"/>
        <w:numPr>
          <w:ilvl w:val="0"/>
          <w:numId w:val="30"/>
        </w:numPr>
        <w:ind w:hanging="436"/>
        <w:jc w:val="both"/>
        <w:rPr>
          <w:b/>
        </w:rPr>
      </w:pPr>
      <w:r w:rsidRPr="002C7991">
        <w:t>Размеры районного коэффициента, процентной надбавки за стаж работы в данной местности и порядок их применения для расчета заработной платы устанавливаются в соответствии с Трудовым кодексом РФ.</w:t>
      </w:r>
    </w:p>
    <w:p w:rsidR="00274DD9" w:rsidRPr="002C7991" w:rsidRDefault="00274DD9" w:rsidP="00563E19">
      <w:pPr>
        <w:pStyle w:val="af"/>
        <w:numPr>
          <w:ilvl w:val="0"/>
          <w:numId w:val="30"/>
        </w:numPr>
        <w:ind w:hanging="436"/>
        <w:jc w:val="both"/>
        <w:rPr>
          <w:b/>
        </w:rPr>
      </w:pPr>
      <w:r w:rsidRPr="002C7991">
        <w:t>Начисления выплат компенсационного характера (за исключением районного коэффициента и процентной надбавки за стаж работы в местности, приравненной к районам Крайнего Севера) производится на должностные оклады без учета повышающих</w:t>
      </w:r>
      <w:r w:rsidR="00295917" w:rsidRPr="002C7991">
        <w:t xml:space="preserve"> </w:t>
      </w:r>
      <w:r w:rsidRPr="002C7991">
        <w:t>коэффициентов, выплат стимулирующего характера.</w:t>
      </w:r>
    </w:p>
    <w:p w:rsidR="00CD414E" w:rsidRPr="002C7991" w:rsidRDefault="00CD414E" w:rsidP="00CD414E">
      <w:pPr>
        <w:jc w:val="both"/>
        <w:rPr>
          <w:b/>
        </w:rPr>
      </w:pPr>
    </w:p>
    <w:p w:rsidR="00274DD9" w:rsidRPr="002C7991" w:rsidRDefault="00274DD9" w:rsidP="00274DD9">
      <w:pPr>
        <w:jc w:val="center"/>
        <w:rPr>
          <w:b/>
        </w:rPr>
      </w:pPr>
      <w:r w:rsidRPr="002C7991">
        <w:rPr>
          <w:b/>
          <w:lang w:val="en-US"/>
        </w:rPr>
        <w:t>IV</w:t>
      </w:r>
      <w:r w:rsidRPr="002C7991">
        <w:rPr>
          <w:b/>
        </w:rPr>
        <w:t>. Порядок и размеры осуществления выплат стимулирующего характера</w:t>
      </w:r>
    </w:p>
    <w:p w:rsidR="00274DD9" w:rsidRPr="002C7991" w:rsidRDefault="00274DD9" w:rsidP="00274DD9">
      <w:pPr>
        <w:jc w:val="center"/>
        <w:rPr>
          <w:b/>
        </w:rPr>
      </w:pPr>
      <w:r w:rsidRPr="002C7991">
        <w:rPr>
          <w:b/>
        </w:rPr>
        <w:t xml:space="preserve"> заместителю руководителя </w:t>
      </w:r>
    </w:p>
    <w:p w:rsidR="00274DD9" w:rsidRPr="002C7991" w:rsidRDefault="00274DD9" w:rsidP="00274DD9">
      <w:pPr>
        <w:autoSpaceDE w:val="0"/>
        <w:autoSpaceDN w:val="0"/>
        <w:adjustRightInd w:val="0"/>
        <w:jc w:val="both"/>
      </w:pPr>
    </w:p>
    <w:p w:rsidR="00274DD9" w:rsidRPr="002C7991" w:rsidRDefault="00492DCF" w:rsidP="00274DD9">
      <w:pPr>
        <w:pStyle w:val="af"/>
        <w:numPr>
          <w:ilvl w:val="0"/>
          <w:numId w:val="5"/>
        </w:numPr>
        <w:autoSpaceDE w:val="0"/>
        <w:autoSpaceDN w:val="0"/>
        <w:adjustRightInd w:val="0"/>
        <w:ind w:left="426" w:hanging="426"/>
        <w:jc w:val="both"/>
      </w:pPr>
      <w:r w:rsidRPr="002C7991">
        <w:t>З</w:t>
      </w:r>
      <w:r w:rsidR="00380847" w:rsidRPr="002C7991">
        <w:t>аместител</w:t>
      </w:r>
      <w:r w:rsidR="00D24EA3" w:rsidRPr="002C7991">
        <w:t>ю</w:t>
      </w:r>
      <w:r w:rsidR="001A4644" w:rsidRPr="002C7991">
        <w:t xml:space="preserve"> </w:t>
      </w:r>
      <w:r w:rsidRPr="002C7991">
        <w:t>руководителя У</w:t>
      </w:r>
      <w:r w:rsidR="00380847" w:rsidRPr="002C7991">
        <w:t>чреждени</w:t>
      </w:r>
      <w:r w:rsidR="00D24EA3" w:rsidRPr="002C7991">
        <w:t>я</w:t>
      </w:r>
      <w:r w:rsidR="00380847" w:rsidRPr="002C7991">
        <w:t xml:space="preserve"> устанавливаются следующие выплаты стимулирующего характера:</w:t>
      </w:r>
    </w:p>
    <w:p w:rsidR="004A43EE" w:rsidRPr="002C7991" w:rsidRDefault="00274DD9" w:rsidP="004A43EE">
      <w:pPr>
        <w:pStyle w:val="af"/>
        <w:numPr>
          <w:ilvl w:val="0"/>
          <w:numId w:val="31"/>
        </w:numPr>
        <w:autoSpaceDE w:val="0"/>
        <w:autoSpaceDN w:val="0"/>
        <w:adjustRightInd w:val="0"/>
        <w:ind w:left="567" w:hanging="283"/>
        <w:jc w:val="both"/>
      </w:pPr>
      <w:r w:rsidRPr="002C7991">
        <w:t>повышающий коэффициент к должностному окладу за ученую степень, почетные звания устанавливается в размерах и порядке, предусмотренных настоящим Положением;</w:t>
      </w:r>
    </w:p>
    <w:p w:rsidR="004A43EE" w:rsidRPr="002C7991" w:rsidRDefault="00274DD9" w:rsidP="004A43EE">
      <w:pPr>
        <w:pStyle w:val="af"/>
        <w:numPr>
          <w:ilvl w:val="0"/>
          <w:numId w:val="31"/>
        </w:numPr>
        <w:autoSpaceDE w:val="0"/>
        <w:autoSpaceDN w:val="0"/>
        <w:adjustRightInd w:val="0"/>
        <w:ind w:left="567" w:hanging="283"/>
        <w:jc w:val="both"/>
      </w:pPr>
      <w:r w:rsidRPr="002C7991">
        <w:t>надбавка за непрерывный стаж работы устанавливается в размерах, предусмотренных настоящим Положением. Ежемесячная надбавка за непрерывный стаж работы к должностному окладу выплачивается с момента возникновения права на установление или изменение размера этой надбавки. Приказ (распоряжение) работодателя об установлении надбавки за непрерывный стаж работы оформляется не позднее трех рабочих дней со дня принятия решения комиссией работодателя по определению стажа работы, дающего право на выплату надбавки за непрерывный стаж работы;</w:t>
      </w:r>
    </w:p>
    <w:p w:rsidR="00274DD9" w:rsidRPr="002C7991" w:rsidRDefault="00274DD9" w:rsidP="004A43EE">
      <w:pPr>
        <w:pStyle w:val="af"/>
        <w:numPr>
          <w:ilvl w:val="0"/>
          <w:numId w:val="31"/>
        </w:numPr>
        <w:autoSpaceDE w:val="0"/>
        <w:autoSpaceDN w:val="0"/>
        <w:adjustRightInd w:val="0"/>
        <w:ind w:left="567" w:hanging="283"/>
        <w:jc w:val="both"/>
      </w:pPr>
      <w:r w:rsidRPr="002C7991">
        <w:t xml:space="preserve">премия по итогам работы за год (далее – премия) устанавливается на основании приказа (распоряжения) </w:t>
      </w:r>
      <w:r w:rsidR="004828A6" w:rsidRPr="002C7991">
        <w:t>руководителя.</w:t>
      </w:r>
    </w:p>
    <w:p w:rsidR="00274DD9" w:rsidRPr="002C7991" w:rsidRDefault="00380847" w:rsidP="00274DD9">
      <w:pPr>
        <w:pStyle w:val="af"/>
        <w:numPr>
          <w:ilvl w:val="0"/>
          <w:numId w:val="5"/>
        </w:numPr>
        <w:autoSpaceDE w:val="0"/>
        <w:autoSpaceDN w:val="0"/>
        <w:adjustRightInd w:val="0"/>
        <w:ind w:left="426" w:hanging="426"/>
        <w:jc w:val="both"/>
      </w:pPr>
      <w:r w:rsidRPr="002C7991">
        <w:t>Премия по итогам работы за год заместителю руководителя</w:t>
      </w:r>
      <w:r w:rsidR="00295917" w:rsidRPr="002C7991">
        <w:t xml:space="preserve"> </w:t>
      </w:r>
      <w:r w:rsidR="004828A6" w:rsidRPr="002C7991">
        <w:t>У</w:t>
      </w:r>
      <w:r w:rsidRPr="002C7991">
        <w:t>чреждения устанавливается в абсолютных размерах с учетом выполнения показателей эффективности деятельности:</w:t>
      </w:r>
    </w:p>
    <w:p w:rsidR="00274DD9" w:rsidRPr="002C7991" w:rsidRDefault="00274DD9" w:rsidP="00274DD9">
      <w:pPr>
        <w:autoSpaceDE w:val="0"/>
        <w:autoSpaceDN w:val="0"/>
        <w:adjustRightInd w:val="0"/>
        <w:ind w:firstLine="708"/>
        <w:jc w:val="both"/>
      </w:pPr>
      <w:r w:rsidRPr="002C7991">
        <w:tab/>
      </w:r>
    </w:p>
    <w:tbl>
      <w:tblPr>
        <w:tblStyle w:val="a3"/>
        <w:tblW w:w="9356" w:type="dxa"/>
        <w:tblInd w:w="108" w:type="dxa"/>
        <w:tblLayout w:type="fixed"/>
        <w:tblLook w:val="01E0" w:firstRow="1" w:lastRow="1" w:firstColumn="1" w:lastColumn="1" w:noHBand="0" w:noVBand="0"/>
      </w:tblPr>
      <w:tblGrid>
        <w:gridCol w:w="2111"/>
        <w:gridCol w:w="6253"/>
        <w:gridCol w:w="992"/>
      </w:tblGrid>
      <w:tr w:rsidR="00274DD9" w:rsidRPr="002C7991" w:rsidTr="00274DD9">
        <w:tc>
          <w:tcPr>
            <w:tcW w:w="2111" w:type="dxa"/>
          </w:tcPr>
          <w:p w:rsidR="00274DD9" w:rsidRPr="002C7991" w:rsidRDefault="00274DD9" w:rsidP="00274DD9">
            <w:pPr>
              <w:jc w:val="center"/>
            </w:pPr>
            <w:r w:rsidRPr="002C7991">
              <w:t>Показатель</w:t>
            </w:r>
          </w:p>
        </w:tc>
        <w:tc>
          <w:tcPr>
            <w:tcW w:w="6253" w:type="dxa"/>
          </w:tcPr>
          <w:p w:rsidR="00274DD9" w:rsidRPr="002C7991" w:rsidRDefault="00274DD9" w:rsidP="00274DD9">
            <w:pPr>
              <w:jc w:val="center"/>
            </w:pPr>
            <w:r w:rsidRPr="002C7991">
              <w:t>Критерии</w:t>
            </w:r>
          </w:p>
        </w:tc>
        <w:tc>
          <w:tcPr>
            <w:tcW w:w="992" w:type="dxa"/>
          </w:tcPr>
          <w:p w:rsidR="00274DD9" w:rsidRPr="002C7991" w:rsidRDefault="00274DD9" w:rsidP="00274DD9">
            <w:pPr>
              <w:jc w:val="center"/>
            </w:pPr>
            <w:r w:rsidRPr="002C7991">
              <w:t>Баллы</w:t>
            </w:r>
          </w:p>
        </w:tc>
      </w:tr>
      <w:tr w:rsidR="00274DD9" w:rsidRPr="002C7991" w:rsidTr="00274DD9">
        <w:tc>
          <w:tcPr>
            <w:tcW w:w="9356" w:type="dxa"/>
            <w:gridSpan w:val="3"/>
          </w:tcPr>
          <w:p w:rsidR="00274DD9" w:rsidRPr="002C7991" w:rsidRDefault="00274DD9" w:rsidP="00274DD9">
            <w:pPr>
              <w:jc w:val="center"/>
            </w:pPr>
            <w:r w:rsidRPr="002C7991">
              <w:t xml:space="preserve">1. Для заместителя руководителя по воспитательной (методической) работе Учреждения </w:t>
            </w:r>
          </w:p>
        </w:tc>
      </w:tr>
      <w:tr w:rsidR="00274DD9" w:rsidRPr="002C7991" w:rsidTr="00274DD9">
        <w:tc>
          <w:tcPr>
            <w:tcW w:w="2111" w:type="dxa"/>
            <w:vMerge w:val="restart"/>
          </w:tcPr>
          <w:p w:rsidR="00274DD9" w:rsidRPr="002C7991" w:rsidRDefault="00274DD9" w:rsidP="004A43EE">
            <w:r w:rsidRPr="002C7991">
              <w:t xml:space="preserve">Развитие в учреждении вариативных </w:t>
            </w:r>
            <w:r w:rsidRPr="002C7991">
              <w:lastRenderedPageBreak/>
              <w:t>форм образования</w:t>
            </w:r>
          </w:p>
        </w:tc>
        <w:tc>
          <w:tcPr>
            <w:tcW w:w="6253" w:type="dxa"/>
          </w:tcPr>
          <w:p w:rsidR="00274DD9" w:rsidRPr="002C7991" w:rsidRDefault="00274DD9" w:rsidP="004A43EE">
            <w:r w:rsidRPr="002C7991">
              <w:lastRenderedPageBreak/>
              <w:t>увеличение охвата детей вариативными формами образования:</w:t>
            </w:r>
          </w:p>
          <w:p w:rsidR="00274DD9" w:rsidRPr="002C7991" w:rsidRDefault="00274DD9" w:rsidP="004A43EE">
            <w:r w:rsidRPr="002C7991">
              <w:t>-консультационных пунктов;</w:t>
            </w:r>
          </w:p>
          <w:p w:rsidR="00274DD9" w:rsidRPr="002C7991" w:rsidRDefault="00274DD9" w:rsidP="004A43EE">
            <w:r w:rsidRPr="002C7991">
              <w:lastRenderedPageBreak/>
              <w:t>-групп кратковременного пребывания детей различной направленности;</w:t>
            </w:r>
          </w:p>
          <w:p w:rsidR="00274DD9" w:rsidRPr="002C7991" w:rsidRDefault="00274DD9" w:rsidP="004A43EE">
            <w:r w:rsidRPr="002C7991">
              <w:t>-</w:t>
            </w:r>
            <w:proofErr w:type="spellStart"/>
            <w:r w:rsidR="004828A6" w:rsidRPr="002C7991">
              <w:t>ле</w:t>
            </w:r>
            <w:r w:rsidRPr="002C7991">
              <w:t>котеки</w:t>
            </w:r>
            <w:proofErr w:type="spellEnd"/>
            <w:r w:rsidRPr="002C7991">
              <w:t xml:space="preserve"> и т.п.;</w:t>
            </w:r>
          </w:p>
          <w:p w:rsidR="00274DD9" w:rsidRPr="002C7991" w:rsidRDefault="00274DD9" w:rsidP="004A43EE">
            <w:r w:rsidRPr="002C7991">
              <w:t>-семейных групп и т.д. (по сравнение с предыдущим периодом)</w:t>
            </w:r>
          </w:p>
        </w:tc>
        <w:tc>
          <w:tcPr>
            <w:tcW w:w="992" w:type="dxa"/>
          </w:tcPr>
          <w:p w:rsidR="00274DD9" w:rsidRPr="002C7991" w:rsidRDefault="00274DD9" w:rsidP="00274DD9">
            <w:pPr>
              <w:jc w:val="center"/>
            </w:pPr>
          </w:p>
          <w:p w:rsidR="00274DD9" w:rsidRPr="002C7991" w:rsidRDefault="00274DD9" w:rsidP="00274DD9">
            <w:pPr>
              <w:jc w:val="center"/>
            </w:pPr>
          </w:p>
          <w:p w:rsidR="00274DD9" w:rsidRPr="002C7991" w:rsidRDefault="00274DD9" w:rsidP="00274DD9">
            <w:pPr>
              <w:jc w:val="center"/>
            </w:pPr>
            <w:r w:rsidRPr="002C7991">
              <w:t>3</w:t>
            </w:r>
          </w:p>
        </w:tc>
      </w:tr>
      <w:tr w:rsidR="00274DD9" w:rsidRPr="002C7991" w:rsidTr="00274DD9">
        <w:tc>
          <w:tcPr>
            <w:tcW w:w="2111" w:type="dxa"/>
            <w:vMerge/>
          </w:tcPr>
          <w:p w:rsidR="00274DD9" w:rsidRPr="002C7991" w:rsidRDefault="00274DD9" w:rsidP="004A43EE"/>
        </w:tc>
        <w:tc>
          <w:tcPr>
            <w:tcW w:w="6253" w:type="dxa"/>
          </w:tcPr>
          <w:p w:rsidR="00274DD9" w:rsidRPr="002C7991" w:rsidRDefault="00295917" w:rsidP="004A43EE">
            <w:r w:rsidRPr="002C7991">
              <w:t>-</w:t>
            </w:r>
            <w:r w:rsidR="00274DD9" w:rsidRPr="002C7991">
              <w:t>методическое сопровождение работы с детьми-инвалидами и детьми с ОВЗ</w:t>
            </w:r>
          </w:p>
        </w:tc>
        <w:tc>
          <w:tcPr>
            <w:tcW w:w="992" w:type="dxa"/>
          </w:tcPr>
          <w:p w:rsidR="00274DD9" w:rsidRPr="002C7991" w:rsidRDefault="00274DD9" w:rsidP="00274DD9">
            <w:pPr>
              <w:jc w:val="center"/>
            </w:pPr>
          </w:p>
          <w:p w:rsidR="00274DD9" w:rsidRPr="002C7991" w:rsidRDefault="00274DD9" w:rsidP="00274DD9">
            <w:pPr>
              <w:jc w:val="center"/>
            </w:pPr>
            <w:r w:rsidRPr="002C7991">
              <w:t>2</w:t>
            </w:r>
          </w:p>
        </w:tc>
      </w:tr>
      <w:tr w:rsidR="00274DD9" w:rsidRPr="002C7991" w:rsidTr="00274DD9">
        <w:tc>
          <w:tcPr>
            <w:tcW w:w="2111" w:type="dxa"/>
          </w:tcPr>
          <w:p w:rsidR="00274DD9" w:rsidRPr="002C7991" w:rsidRDefault="00274DD9" w:rsidP="004A43EE">
            <w:r w:rsidRPr="002C7991">
              <w:t xml:space="preserve">Результативность </w:t>
            </w:r>
            <w:proofErr w:type="spellStart"/>
            <w:r w:rsidRPr="002C7991">
              <w:t>воспитательно</w:t>
            </w:r>
            <w:proofErr w:type="spellEnd"/>
            <w:r w:rsidRPr="002C7991">
              <w:t>-образовательного процесса</w:t>
            </w:r>
          </w:p>
        </w:tc>
        <w:tc>
          <w:tcPr>
            <w:tcW w:w="6253" w:type="dxa"/>
          </w:tcPr>
          <w:p w:rsidR="00274DD9" w:rsidRPr="002C7991" w:rsidRDefault="00274DD9" w:rsidP="004A43EE">
            <w:r w:rsidRPr="002C7991">
              <w:t>качество освоения воспитанниками основной образовательной программы:</w:t>
            </w:r>
          </w:p>
          <w:p w:rsidR="00274DD9" w:rsidRPr="002C7991" w:rsidRDefault="00274DD9" w:rsidP="004A43EE">
            <w:r w:rsidRPr="002C7991">
              <w:t>-низкое (49% и ниже);</w:t>
            </w:r>
          </w:p>
          <w:p w:rsidR="00274DD9" w:rsidRPr="002C7991" w:rsidRDefault="00274DD9" w:rsidP="004A43EE">
            <w:r w:rsidRPr="002C7991">
              <w:t>-среднее (50% - 79%);</w:t>
            </w:r>
          </w:p>
          <w:p w:rsidR="00274DD9" w:rsidRPr="002C7991" w:rsidRDefault="00274DD9" w:rsidP="004A43EE">
            <w:r w:rsidRPr="002C7991">
              <w:t>-высокое (80%-100%).</w:t>
            </w:r>
          </w:p>
        </w:tc>
        <w:tc>
          <w:tcPr>
            <w:tcW w:w="992" w:type="dxa"/>
          </w:tcPr>
          <w:p w:rsidR="00274DD9" w:rsidRPr="002C7991" w:rsidRDefault="00274DD9" w:rsidP="00274DD9">
            <w:pPr>
              <w:jc w:val="center"/>
            </w:pPr>
          </w:p>
          <w:p w:rsidR="00274DD9" w:rsidRPr="002C7991" w:rsidRDefault="00274DD9" w:rsidP="00274DD9">
            <w:pPr>
              <w:jc w:val="center"/>
            </w:pPr>
          </w:p>
          <w:p w:rsidR="00274DD9" w:rsidRPr="002C7991" w:rsidRDefault="00274DD9" w:rsidP="00274DD9">
            <w:pPr>
              <w:jc w:val="center"/>
            </w:pPr>
            <w:r w:rsidRPr="002C7991">
              <w:t>0</w:t>
            </w:r>
          </w:p>
          <w:p w:rsidR="00274DD9" w:rsidRPr="002C7991" w:rsidRDefault="00295917" w:rsidP="00274DD9">
            <w:pPr>
              <w:tabs>
                <w:tab w:val="left" w:pos="480"/>
                <w:tab w:val="center" w:pos="601"/>
              </w:tabs>
            </w:pPr>
            <w:r w:rsidRPr="002C7991">
              <w:t xml:space="preserve">     </w:t>
            </w:r>
            <w:r w:rsidR="00274DD9" w:rsidRPr="002C7991">
              <w:t>3</w:t>
            </w:r>
          </w:p>
          <w:p w:rsidR="00274DD9" w:rsidRPr="002C7991" w:rsidRDefault="00274DD9" w:rsidP="00274DD9">
            <w:pPr>
              <w:jc w:val="center"/>
            </w:pPr>
            <w:r w:rsidRPr="002C7991">
              <w:t>5</w:t>
            </w:r>
          </w:p>
        </w:tc>
      </w:tr>
      <w:tr w:rsidR="00274DD9" w:rsidRPr="002C7991" w:rsidTr="00274DD9">
        <w:tc>
          <w:tcPr>
            <w:tcW w:w="2111" w:type="dxa"/>
            <w:vMerge w:val="restart"/>
          </w:tcPr>
          <w:p w:rsidR="00274DD9" w:rsidRPr="002C7991" w:rsidRDefault="00274DD9" w:rsidP="004A43EE"/>
        </w:tc>
        <w:tc>
          <w:tcPr>
            <w:tcW w:w="6253" w:type="dxa"/>
          </w:tcPr>
          <w:p w:rsidR="00274DD9" w:rsidRPr="002C7991" w:rsidRDefault="00274DD9" w:rsidP="004A43EE">
            <w:r w:rsidRPr="002C7991">
              <w:t>степень адаптации детей раннего возраста к условиям учреждения:</w:t>
            </w:r>
          </w:p>
          <w:p w:rsidR="00274DD9" w:rsidRPr="002C7991" w:rsidRDefault="00274DD9" w:rsidP="004A43EE">
            <w:r w:rsidRPr="002C7991">
              <w:t>-низкая (49% и ниже);</w:t>
            </w:r>
          </w:p>
          <w:p w:rsidR="00274DD9" w:rsidRPr="002C7991" w:rsidRDefault="00274DD9" w:rsidP="004A43EE">
            <w:r w:rsidRPr="002C7991">
              <w:t>-средняя (50% - 79%);</w:t>
            </w:r>
          </w:p>
          <w:p w:rsidR="00274DD9" w:rsidRPr="002C7991" w:rsidRDefault="00274DD9" w:rsidP="004A43EE">
            <w:r w:rsidRPr="002C7991">
              <w:t>-высокая (80%-100%).</w:t>
            </w:r>
          </w:p>
        </w:tc>
        <w:tc>
          <w:tcPr>
            <w:tcW w:w="992" w:type="dxa"/>
          </w:tcPr>
          <w:p w:rsidR="00274DD9" w:rsidRPr="002C7991" w:rsidRDefault="00274DD9" w:rsidP="00274DD9">
            <w:pPr>
              <w:jc w:val="center"/>
            </w:pPr>
          </w:p>
          <w:p w:rsidR="00274DD9" w:rsidRPr="002C7991" w:rsidRDefault="00274DD9" w:rsidP="00274DD9">
            <w:pPr>
              <w:jc w:val="center"/>
            </w:pPr>
          </w:p>
          <w:p w:rsidR="00274DD9" w:rsidRPr="002C7991" w:rsidRDefault="00274DD9" w:rsidP="00274DD9">
            <w:pPr>
              <w:jc w:val="center"/>
            </w:pPr>
            <w:r w:rsidRPr="002C7991">
              <w:t>0</w:t>
            </w:r>
          </w:p>
          <w:p w:rsidR="00274DD9" w:rsidRPr="002C7991" w:rsidRDefault="00274DD9" w:rsidP="00274DD9">
            <w:pPr>
              <w:jc w:val="center"/>
            </w:pPr>
            <w:r w:rsidRPr="002C7991">
              <w:t>4</w:t>
            </w:r>
          </w:p>
          <w:p w:rsidR="00274DD9" w:rsidRPr="002C7991" w:rsidRDefault="00274DD9" w:rsidP="00274DD9">
            <w:pPr>
              <w:jc w:val="center"/>
            </w:pPr>
            <w:r w:rsidRPr="002C7991">
              <w:t>5</w:t>
            </w:r>
          </w:p>
        </w:tc>
      </w:tr>
      <w:tr w:rsidR="00274DD9" w:rsidRPr="002C7991" w:rsidTr="00274DD9">
        <w:tc>
          <w:tcPr>
            <w:tcW w:w="2111" w:type="dxa"/>
            <w:vMerge/>
          </w:tcPr>
          <w:p w:rsidR="00274DD9" w:rsidRPr="002C7991" w:rsidRDefault="00274DD9" w:rsidP="004A43EE"/>
        </w:tc>
        <w:tc>
          <w:tcPr>
            <w:tcW w:w="6253" w:type="dxa"/>
          </w:tcPr>
          <w:p w:rsidR="00274DD9" w:rsidRPr="002C7991" w:rsidRDefault="00274DD9" w:rsidP="004A43EE">
            <w:r w:rsidRPr="002C7991">
              <w:t>положительная динамика доли воспитанников, постоянно занимающихся в кружках, секциях, студиях, организованных в учреждении (по сравнению с предыдущим периодом).</w:t>
            </w:r>
          </w:p>
        </w:tc>
        <w:tc>
          <w:tcPr>
            <w:tcW w:w="992" w:type="dxa"/>
          </w:tcPr>
          <w:p w:rsidR="00274DD9" w:rsidRPr="002C7991" w:rsidRDefault="00274DD9" w:rsidP="00274DD9">
            <w:pPr>
              <w:jc w:val="center"/>
            </w:pPr>
          </w:p>
          <w:p w:rsidR="00274DD9" w:rsidRPr="002C7991" w:rsidRDefault="00274DD9" w:rsidP="00274DD9">
            <w:pPr>
              <w:jc w:val="center"/>
            </w:pPr>
            <w:r w:rsidRPr="002C7991">
              <w:t>4</w:t>
            </w:r>
          </w:p>
        </w:tc>
      </w:tr>
      <w:tr w:rsidR="00274DD9" w:rsidRPr="002C7991" w:rsidTr="00274DD9">
        <w:tc>
          <w:tcPr>
            <w:tcW w:w="2111" w:type="dxa"/>
            <w:vMerge/>
          </w:tcPr>
          <w:p w:rsidR="00274DD9" w:rsidRPr="002C7991" w:rsidRDefault="00274DD9" w:rsidP="004A43EE"/>
        </w:tc>
        <w:tc>
          <w:tcPr>
            <w:tcW w:w="6253" w:type="dxa"/>
          </w:tcPr>
          <w:p w:rsidR="00274DD9" w:rsidRPr="002C7991" w:rsidRDefault="00274DD9" w:rsidP="004A43EE">
            <w:r w:rsidRPr="002C7991">
              <w:t>участие воспитанников в конкурсах, фестивалях и т.п.:</w:t>
            </w:r>
          </w:p>
          <w:p w:rsidR="00274DD9" w:rsidRPr="002C7991" w:rsidRDefault="00274DD9" w:rsidP="004A43EE">
            <w:r w:rsidRPr="002C7991">
              <w:t xml:space="preserve">-на городском уровне </w:t>
            </w:r>
          </w:p>
          <w:p w:rsidR="00274DD9" w:rsidRPr="002C7991" w:rsidRDefault="00274DD9" w:rsidP="004A43EE">
            <w:r w:rsidRPr="002C7991">
              <w:t>- на областном уровне</w:t>
            </w:r>
          </w:p>
          <w:p w:rsidR="00274DD9" w:rsidRPr="002C7991" w:rsidRDefault="00274DD9" w:rsidP="004A43EE">
            <w:r w:rsidRPr="002C7991">
              <w:t>-на российском уровне</w:t>
            </w:r>
          </w:p>
        </w:tc>
        <w:tc>
          <w:tcPr>
            <w:tcW w:w="992" w:type="dxa"/>
          </w:tcPr>
          <w:p w:rsidR="00274DD9" w:rsidRPr="002C7991" w:rsidRDefault="00274DD9" w:rsidP="00274DD9">
            <w:pPr>
              <w:jc w:val="center"/>
            </w:pPr>
          </w:p>
          <w:p w:rsidR="00274DD9" w:rsidRPr="002C7991" w:rsidRDefault="00274DD9" w:rsidP="00274DD9">
            <w:pPr>
              <w:jc w:val="center"/>
            </w:pPr>
            <w:r w:rsidRPr="002C7991">
              <w:t>3</w:t>
            </w:r>
          </w:p>
          <w:p w:rsidR="00274DD9" w:rsidRPr="002C7991" w:rsidRDefault="00274DD9" w:rsidP="00274DD9">
            <w:pPr>
              <w:jc w:val="center"/>
            </w:pPr>
            <w:r w:rsidRPr="002C7991">
              <w:t>4</w:t>
            </w:r>
          </w:p>
          <w:p w:rsidR="00274DD9" w:rsidRPr="002C7991" w:rsidRDefault="00274DD9" w:rsidP="00274DD9">
            <w:pPr>
              <w:jc w:val="center"/>
            </w:pPr>
            <w:r w:rsidRPr="002C7991">
              <w:t>5</w:t>
            </w:r>
          </w:p>
        </w:tc>
      </w:tr>
      <w:tr w:rsidR="00274DD9" w:rsidRPr="002C7991" w:rsidTr="00274DD9">
        <w:tc>
          <w:tcPr>
            <w:tcW w:w="2111" w:type="dxa"/>
            <w:vMerge/>
          </w:tcPr>
          <w:p w:rsidR="00274DD9" w:rsidRPr="002C7991" w:rsidRDefault="00274DD9" w:rsidP="004A43EE"/>
        </w:tc>
        <w:tc>
          <w:tcPr>
            <w:tcW w:w="6253" w:type="dxa"/>
          </w:tcPr>
          <w:p w:rsidR="00274DD9" w:rsidRPr="002C7991" w:rsidRDefault="00274DD9" w:rsidP="004A43EE">
            <w:r w:rsidRPr="002C7991">
              <w:t xml:space="preserve">отсутствие обоснованных жалоб родителей по организации </w:t>
            </w:r>
            <w:proofErr w:type="spellStart"/>
            <w:r w:rsidRPr="002C7991">
              <w:t>воспитательно</w:t>
            </w:r>
            <w:proofErr w:type="spellEnd"/>
            <w:r w:rsidRPr="002C7991">
              <w:t>-образовательного процесса</w:t>
            </w:r>
          </w:p>
        </w:tc>
        <w:tc>
          <w:tcPr>
            <w:tcW w:w="992" w:type="dxa"/>
          </w:tcPr>
          <w:p w:rsidR="00274DD9" w:rsidRPr="002C7991" w:rsidRDefault="00274DD9" w:rsidP="00274DD9">
            <w:pPr>
              <w:jc w:val="center"/>
            </w:pPr>
          </w:p>
          <w:p w:rsidR="00274DD9" w:rsidRPr="002C7991" w:rsidRDefault="00274DD9" w:rsidP="00274DD9">
            <w:pPr>
              <w:jc w:val="center"/>
            </w:pPr>
            <w:r w:rsidRPr="002C7991">
              <w:t>3</w:t>
            </w:r>
          </w:p>
        </w:tc>
      </w:tr>
      <w:tr w:rsidR="00274DD9" w:rsidRPr="002C7991" w:rsidTr="00274DD9">
        <w:tc>
          <w:tcPr>
            <w:tcW w:w="2111" w:type="dxa"/>
            <w:vMerge/>
          </w:tcPr>
          <w:p w:rsidR="00274DD9" w:rsidRPr="002C7991" w:rsidRDefault="00274DD9" w:rsidP="004A43EE"/>
        </w:tc>
        <w:tc>
          <w:tcPr>
            <w:tcW w:w="6253" w:type="dxa"/>
          </w:tcPr>
          <w:p w:rsidR="00274DD9" w:rsidRPr="002C7991" w:rsidRDefault="00274DD9" w:rsidP="004A43EE">
            <w:r w:rsidRPr="002C7991">
              <w:t>обновление сайта учреждения не реже 1 раза в месяц.</w:t>
            </w:r>
          </w:p>
        </w:tc>
        <w:tc>
          <w:tcPr>
            <w:tcW w:w="992" w:type="dxa"/>
          </w:tcPr>
          <w:p w:rsidR="00274DD9" w:rsidRPr="002C7991" w:rsidRDefault="00274DD9" w:rsidP="00274DD9">
            <w:pPr>
              <w:jc w:val="center"/>
            </w:pPr>
            <w:r w:rsidRPr="002C7991">
              <w:t>3</w:t>
            </w:r>
          </w:p>
        </w:tc>
      </w:tr>
      <w:tr w:rsidR="00274DD9" w:rsidRPr="002C7991" w:rsidTr="00274DD9">
        <w:tc>
          <w:tcPr>
            <w:tcW w:w="2111" w:type="dxa"/>
            <w:vMerge/>
          </w:tcPr>
          <w:p w:rsidR="00274DD9" w:rsidRPr="002C7991" w:rsidRDefault="00274DD9" w:rsidP="004A43EE"/>
        </w:tc>
        <w:tc>
          <w:tcPr>
            <w:tcW w:w="6253" w:type="dxa"/>
          </w:tcPr>
          <w:p w:rsidR="00274DD9" w:rsidRPr="002C7991" w:rsidRDefault="00274DD9" w:rsidP="004A43EE">
            <w:r w:rsidRPr="002C7991">
              <w:t>количество материалов подготовленных в СМИ об учреждении:</w:t>
            </w:r>
          </w:p>
          <w:p w:rsidR="00274DD9" w:rsidRPr="002C7991" w:rsidRDefault="00274DD9" w:rsidP="004A43EE">
            <w:r w:rsidRPr="002C7991">
              <w:t>- до 10</w:t>
            </w:r>
          </w:p>
          <w:p w:rsidR="00274DD9" w:rsidRPr="002C7991" w:rsidRDefault="00274DD9" w:rsidP="004A43EE">
            <w:r w:rsidRPr="002C7991">
              <w:t>- 10-15</w:t>
            </w:r>
          </w:p>
          <w:p w:rsidR="00274DD9" w:rsidRPr="002C7991" w:rsidRDefault="00274DD9" w:rsidP="004A43EE">
            <w:r w:rsidRPr="002C7991">
              <w:t>- 16-20</w:t>
            </w:r>
          </w:p>
        </w:tc>
        <w:tc>
          <w:tcPr>
            <w:tcW w:w="992" w:type="dxa"/>
          </w:tcPr>
          <w:p w:rsidR="00274DD9" w:rsidRPr="002C7991" w:rsidRDefault="00274DD9" w:rsidP="00274DD9">
            <w:pPr>
              <w:jc w:val="center"/>
            </w:pPr>
          </w:p>
          <w:p w:rsidR="00274DD9" w:rsidRPr="002C7991" w:rsidRDefault="00274DD9" w:rsidP="00274DD9">
            <w:pPr>
              <w:jc w:val="center"/>
            </w:pPr>
            <w:r w:rsidRPr="002C7991">
              <w:t>3</w:t>
            </w:r>
          </w:p>
          <w:p w:rsidR="00274DD9" w:rsidRPr="002C7991" w:rsidRDefault="00274DD9" w:rsidP="00274DD9">
            <w:pPr>
              <w:jc w:val="center"/>
            </w:pPr>
            <w:r w:rsidRPr="002C7991">
              <w:t>4</w:t>
            </w:r>
          </w:p>
          <w:p w:rsidR="00274DD9" w:rsidRPr="002C7991" w:rsidRDefault="00274DD9" w:rsidP="00274DD9">
            <w:pPr>
              <w:jc w:val="center"/>
            </w:pPr>
            <w:r w:rsidRPr="002C7991">
              <w:t>5</w:t>
            </w:r>
          </w:p>
        </w:tc>
      </w:tr>
      <w:tr w:rsidR="00274DD9" w:rsidRPr="002C7991" w:rsidTr="00274DD9">
        <w:tc>
          <w:tcPr>
            <w:tcW w:w="2111" w:type="dxa"/>
            <w:vMerge/>
          </w:tcPr>
          <w:p w:rsidR="00274DD9" w:rsidRPr="002C7991" w:rsidRDefault="00274DD9" w:rsidP="004A43EE"/>
        </w:tc>
        <w:tc>
          <w:tcPr>
            <w:tcW w:w="6253" w:type="dxa"/>
          </w:tcPr>
          <w:p w:rsidR="00274DD9" w:rsidRPr="002C7991" w:rsidRDefault="00274DD9" w:rsidP="004A43EE">
            <w:r w:rsidRPr="002C7991">
              <w:t>руководство и (или) методическое сопровождение работы городских методических объединений, творческих объединений, инновационных площадок и т.д.</w:t>
            </w:r>
          </w:p>
        </w:tc>
        <w:tc>
          <w:tcPr>
            <w:tcW w:w="992" w:type="dxa"/>
          </w:tcPr>
          <w:p w:rsidR="00274DD9" w:rsidRPr="002C7991" w:rsidRDefault="00274DD9" w:rsidP="00274DD9">
            <w:pPr>
              <w:jc w:val="center"/>
            </w:pPr>
          </w:p>
          <w:p w:rsidR="00274DD9" w:rsidRPr="002C7991" w:rsidRDefault="00295917" w:rsidP="00274DD9">
            <w:pPr>
              <w:tabs>
                <w:tab w:val="left" w:pos="525"/>
                <w:tab w:val="center" w:pos="601"/>
              </w:tabs>
            </w:pPr>
            <w:r w:rsidRPr="002C7991">
              <w:t xml:space="preserve">     </w:t>
            </w:r>
            <w:r w:rsidR="00274DD9" w:rsidRPr="002C7991">
              <w:t>5</w:t>
            </w:r>
          </w:p>
        </w:tc>
      </w:tr>
      <w:tr w:rsidR="00274DD9" w:rsidRPr="002C7991" w:rsidTr="00274DD9">
        <w:tc>
          <w:tcPr>
            <w:tcW w:w="2111" w:type="dxa"/>
            <w:vMerge/>
          </w:tcPr>
          <w:p w:rsidR="00274DD9" w:rsidRPr="002C7991" w:rsidRDefault="00274DD9" w:rsidP="004A43EE"/>
        </w:tc>
        <w:tc>
          <w:tcPr>
            <w:tcW w:w="6253" w:type="dxa"/>
          </w:tcPr>
          <w:p w:rsidR="00274DD9" w:rsidRPr="002C7991" w:rsidRDefault="00274DD9" w:rsidP="004A43EE">
            <w:r w:rsidRPr="002C7991">
              <w:t>отсутствие предписаний надзорных (контрольных) органов и обоснованных жалоб граждан в части организации охраны жизни и здоровья детей и работников.</w:t>
            </w:r>
          </w:p>
        </w:tc>
        <w:tc>
          <w:tcPr>
            <w:tcW w:w="992" w:type="dxa"/>
          </w:tcPr>
          <w:p w:rsidR="00274DD9" w:rsidRPr="002C7991" w:rsidRDefault="00274DD9" w:rsidP="00274DD9">
            <w:pPr>
              <w:jc w:val="center"/>
            </w:pPr>
          </w:p>
          <w:p w:rsidR="00274DD9" w:rsidRPr="002C7991" w:rsidRDefault="00274DD9" w:rsidP="00274DD9">
            <w:pPr>
              <w:jc w:val="center"/>
            </w:pPr>
            <w:r w:rsidRPr="002C7991">
              <w:t>4</w:t>
            </w:r>
          </w:p>
        </w:tc>
      </w:tr>
      <w:tr w:rsidR="00274DD9" w:rsidRPr="002C7991" w:rsidTr="00274DD9">
        <w:tc>
          <w:tcPr>
            <w:tcW w:w="2111" w:type="dxa"/>
            <w:vMerge w:val="restart"/>
          </w:tcPr>
          <w:p w:rsidR="00274DD9" w:rsidRPr="002C7991" w:rsidRDefault="00274DD9" w:rsidP="004A43EE">
            <w:r w:rsidRPr="002C7991">
              <w:t>Эффективность управленческой деятельности</w:t>
            </w:r>
          </w:p>
          <w:p w:rsidR="00274DD9" w:rsidRPr="002C7991" w:rsidRDefault="00274DD9" w:rsidP="004A43EE"/>
        </w:tc>
        <w:tc>
          <w:tcPr>
            <w:tcW w:w="6253" w:type="dxa"/>
          </w:tcPr>
          <w:p w:rsidR="00274DD9" w:rsidRPr="002C7991" w:rsidRDefault="00274DD9" w:rsidP="004A43EE">
            <w:pPr>
              <w:autoSpaceDE w:val="0"/>
              <w:autoSpaceDN w:val="0"/>
              <w:adjustRightInd w:val="0"/>
            </w:pPr>
            <w:r w:rsidRPr="002C7991">
              <w:t>организация планового мониторинга образовательного процесса.</w:t>
            </w:r>
          </w:p>
        </w:tc>
        <w:tc>
          <w:tcPr>
            <w:tcW w:w="992" w:type="dxa"/>
          </w:tcPr>
          <w:p w:rsidR="00274DD9" w:rsidRPr="002C7991" w:rsidRDefault="00274DD9" w:rsidP="00274DD9">
            <w:pPr>
              <w:autoSpaceDE w:val="0"/>
              <w:autoSpaceDN w:val="0"/>
              <w:adjustRightInd w:val="0"/>
              <w:jc w:val="center"/>
            </w:pPr>
            <w:r w:rsidRPr="002C7991">
              <w:t>2</w:t>
            </w:r>
          </w:p>
        </w:tc>
      </w:tr>
      <w:tr w:rsidR="00274DD9" w:rsidRPr="002C7991" w:rsidTr="00274DD9">
        <w:tc>
          <w:tcPr>
            <w:tcW w:w="2111" w:type="dxa"/>
            <w:vMerge/>
          </w:tcPr>
          <w:p w:rsidR="00274DD9" w:rsidRPr="002C7991" w:rsidRDefault="00274DD9" w:rsidP="004A43EE"/>
        </w:tc>
        <w:tc>
          <w:tcPr>
            <w:tcW w:w="6253" w:type="dxa"/>
          </w:tcPr>
          <w:p w:rsidR="00274DD9" w:rsidRPr="002C7991" w:rsidRDefault="00274DD9" w:rsidP="004A43EE">
            <w:pPr>
              <w:autoSpaceDE w:val="0"/>
              <w:autoSpaceDN w:val="0"/>
              <w:adjustRightInd w:val="0"/>
            </w:pPr>
            <w:r w:rsidRPr="002C7991">
              <w:t>организация и участие в разработке программы развития учреждения, общеобразовательной программы дошкольного образования, материалов оперативного и тематического контроля (наличие рабочей группы, протоколов, отчетов)</w:t>
            </w:r>
          </w:p>
        </w:tc>
        <w:tc>
          <w:tcPr>
            <w:tcW w:w="992" w:type="dxa"/>
          </w:tcPr>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r w:rsidRPr="002C7991">
              <w:t>4</w:t>
            </w:r>
          </w:p>
        </w:tc>
      </w:tr>
      <w:tr w:rsidR="00274DD9" w:rsidRPr="002C7991" w:rsidTr="00274DD9">
        <w:tc>
          <w:tcPr>
            <w:tcW w:w="2111" w:type="dxa"/>
            <w:vMerge/>
          </w:tcPr>
          <w:p w:rsidR="00274DD9" w:rsidRPr="002C7991" w:rsidRDefault="00274DD9" w:rsidP="004A43EE"/>
        </w:tc>
        <w:tc>
          <w:tcPr>
            <w:tcW w:w="6253" w:type="dxa"/>
          </w:tcPr>
          <w:p w:rsidR="00274DD9" w:rsidRPr="002C7991" w:rsidRDefault="00274DD9" w:rsidP="004828A6">
            <w:pPr>
              <w:autoSpaceDE w:val="0"/>
              <w:autoSpaceDN w:val="0"/>
              <w:adjustRightInd w:val="0"/>
            </w:pPr>
            <w:r w:rsidRPr="002C7991">
              <w:t>своевременность и качество подготовки отчетов и др</w:t>
            </w:r>
            <w:r w:rsidR="004828A6" w:rsidRPr="002C7991">
              <w:t xml:space="preserve">угих </w:t>
            </w:r>
            <w:r w:rsidRPr="002C7991">
              <w:t xml:space="preserve">документов, анализа работы </w:t>
            </w:r>
            <w:r w:rsidR="004828A6" w:rsidRPr="002C7991">
              <w:t>У</w:t>
            </w:r>
            <w:r w:rsidRPr="002C7991">
              <w:t>чреждения.</w:t>
            </w:r>
          </w:p>
        </w:tc>
        <w:tc>
          <w:tcPr>
            <w:tcW w:w="992" w:type="dxa"/>
          </w:tcPr>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r w:rsidRPr="002C7991">
              <w:t>2</w:t>
            </w:r>
          </w:p>
        </w:tc>
      </w:tr>
      <w:tr w:rsidR="00274DD9" w:rsidRPr="002C7991" w:rsidTr="00274DD9">
        <w:trPr>
          <w:trHeight w:val="1119"/>
        </w:trPr>
        <w:tc>
          <w:tcPr>
            <w:tcW w:w="2111" w:type="dxa"/>
            <w:vMerge/>
          </w:tcPr>
          <w:p w:rsidR="00274DD9" w:rsidRPr="002C7991" w:rsidRDefault="00274DD9" w:rsidP="004A43EE"/>
        </w:tc>
        <w:tc>
          <w:tcPr>
            <w:tcW w:w="6253" w:type="dxa"/>
          </w:tcPr>
          <w:p w:rsidR="00274DD9" w:rsidRPr="002C7991" w:rsidRDefault="00274DD9" w:rsidP="004A43EE">
            <w:pPr>
              <w:autoSpaceDE w:val="0"/>
              <w:autoSpaceDN w:val="0"/>
              <w:adjustRightInd w:val="0"/>
            </w:pPr>
            <w:r w:rsidRPr="002C7991">
              <w:t>сотрудничество с учреждениями</w:t>
            </w:r>
            <w:r w:rsidR="004828A6" w:rsidRPr="002C7991">
              <w:t>,</w:t>
            </w:r>
            <w:r w:rsidRPr="002C7991">
              <w:t xml:space="preserve"> реализующими программы начального общего образования (преемственность). Наличие соглашений, договоров о совместной деятельности, планов совместной работы, отражающих системность деятельности по преемственности.</w:t>
            </w:r>
          </w:p>
        </w:tc>
        <w:tc>
          <w:tcPr>
            <w:tcW w:w="992" w:type="dxa"/>
          </w:tcPr>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r w:rsidRPr="002C7991">
              <w:t>3</w:t>
            </w:r>
          </w:p>
        </w:tc>
      </w:tr>
      <w:tr w:rsidR="00274DD9" w:rsidRPr="002C7991" w:rsidTr="00274DD9">
        <w:trPr>
          <w:trHeight w:val="720"/>
        </w:trPr>
        <w:tc>
          <w:tcPr>
            <w:tcW w:w="2111" w:type="dxa"/>
            <w:vMerge w:val="restart"/>
          </w:tcPr>
          <w:p w:rsidR="00274DD9" w:rsidRPr="002C7991" w:rsidRDefault="00274DD9" w:rsidP="004A43EE">
            <w:r w:rsidRPr="002C7991">
              <w:t>Методическая работа с педагогическими кадрами</w:t>
            </w:r>
          </w:p>
        </w:tc>
        <w:tc>
          <w:tcPr>
            <w:tcW w:w="6253" w:type="dxa"/>
          </w:tcPr>
          <w:p w:rsidR="00274DD9" w:rsidRPr="002C7991" w:rsidRDefault="00274DD9" w:rsidP="004A43EE">
            <w:pPr>
              <w:autoSpaceDE w:val="0"/>
              <w:autoSpaceDN w:val="0"/>
              <w:adjustRightInd w:val="0"/>
            </w:pPr>
            <w:r w:rsidRPr="002C7991">
              <w:t>рост доли педагогических работников, имеющих:</w:t>
            </w:r>
          </w:p>
          <w:p w:rsidR="00274DD9" w:rsidRPr="002C7991" w:rsidRDefault="00274DD9" w:rsidP="004A43EE">
            <w:pPr>
              <w:autoSpaceDE w:val="0"/>
              <w:autoSpaceDN w:val="0"/>
              <w:adjustRightInd w:val="0"/>
            </w:pPr>
            <w:r w:rsidRPr="002C7991">
              <w:t>-высшую квалификационную категорию</w:t>
            </w:r>
          </w:p>
          <w:p w:rsidR="00274DD9" w:rsidRPr="002C7991" w:rsidRDefault="00274DD9" w:rsidP="004A43EE">
            <w:pPr>
              <w:autoSpaceDE w:val="0"/>
              <w:autoSpaceDN w:val="0"/>
              <w:adjustRightInd w:val="0"/>
            </w:pPr>
            <w:r w:rsidRPr="002C7991">
              <w:t>-первую квалификационную категорию</w:t>
            </w:r>
          </w:p>
        </w:tc>
        <w:tc>
          <w:tcPr>
            <w:tcW w:w="992" w:type="dxa"/>
          </w:tcPr>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r w:rsidRPr="002C7991">
              <w:t>4</w:t>
            </w:r>
          </w:p>
          <w:p w:rsidR="00274DD9" w:rsidRPr="002C7991" w:rsidRDefault="00274DD9" w:rsidP="00274DD9">
            <w:pPr>
              <w:autoSpaceDE w:val="0"/>
              <w:autoSpaceDN w:val="0"/>
              <w:adjustRightInd w:val="0"/>
              <w:jc w:val="center"/>
            </w:pPr>
            <w:r w:rsidRPr="002C7991">
              <w:t>3</w:t>
            </w:r>
          </w:p>
        </w:tc>
      </w:tr>
      <w:tr w:rsidR="00274DD9" w:rsidRPr="002C7991" w:rsidTr="00274DD9">
        <w:trPr>
          <w:trHeight w:val="406"/>
        </w:trPr>
        <w:tc>
          <w:tcPr>
            <w:tcW w:w="2111" w:type="dxa"/>
            <w:vMerge/>
          </w:tcPr>
          <w:p w:rsidR="00274DD9" w:rsidRPr="002C7991" w:rsidRDefault="00274DD9" w:rsidP="004A43EE"/>
        </w:tc>
        <w:tc>
          <w:tcPr>
            <w:tcW w:w="6253" w:type="dxa"/>
          </w:tcPr>
          <w:p w:rsidR="00274DD9" w:rsidRPr="002C7991" w:rsidRDefault="00274DD9" w:rsidP="004A43EE">
            <w:pPr>
              <w:autoSpaceDE w:val="0"/>
              <w:autoSpaceDN w:val="0"/>
              <w:adjustRightInd w:val="0"/>
            </w:pPr>
            <w:r w:rsidRPr="002C7991">
              <w:t>рост доли педагогических работников, принявших участи</w:t>
            </w:r>
            <w:r w:rsidR="004828A6" w:rsidRPr="002C7991">
              <w:t>е</w:t>
            </w:r>
            <w:r w:rsidRPr="002C7991">
              <w:t xml:space="preserve"> в конкурсах и т.д.: </w:t>
            </w:r>
          </w:p>
          <w:p w:rsidR="00274DD9" w:rsidRPr="002C7991" w:rsidRDefault="00274DD9" w:rsidP="004A43EE">
            <w:pPr>
              <w:autoSpaceDE w:val="0"/>
              <w:autoSpaceDN w:val="0"/>
              <w:adjustRightInd w:val="0"/>
            </w:pPr>
            <w:r w:rsidRPr="002C7991">
              <w:t>- на городском уровне</w:t>
            </w:r>
          </w:p>
          <w:p w:rsidR="00274DD9" w:rsidRPr="002C7991" w:rsidRDefault="00274DD9" w:rsidP="004A43EE">
            <w:pPr>
              <w:autoSpaceDE w:val="0"/>
              <w:autoSpaceDN w:val="0"/>
              <w:adjustRightInd w:val="0"/>
            </w:pPr>
            <w:r w:rsidRPr="002C7991">
              <w:t>- на областном уровне</w:t>
            </w:r>
          </w:p>
          <w:p w:rsidR="00274DD9" w:rsidRPr="002C7991" w:rsidRDefault="00274DD9" w:rsidP="004A43EE">
            <w:pPr>
              <w:autoSpaceDE w:val="0"/>
              <w:autoSpaceDN w:val="0"/>
              <w:adjustRightInd w:val="0"/>
            </w:pPr>
            <w:r w:rsidRPr="002C7991">
              <w:t>- на всероссийском уровне</w:t>
            </w:r>
          </w:p>
        </w:tc>
        <w:tc>
          <w:tcPr>
            <w:tcW w:w="992" w:type="dxa"/>
          </w:tcPr>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r w:rsidRPr="002C7991">
              <w:t>2</w:t>
            </w:r>
          </w:p>
          <w:p w:rsidR="00274DD9" w:rsidRPr="002C7991" w:rsidRDefault="00274DD9" w:rsidP="00274DD9">
            <w:pPr>
              <w:autoSpaceDE w:val="0"/>
              <w:autoSpaceDN w:val="0"/>
              <w:adjustRightInd w:val="0"/>
              <w:jc w:val="center"/>
            </w:pPr>
            <w:r w:rsidRPr="002C7991">
              <w:t>4</w:t>
            </w:r>
          </w:p>
          <w:p w:rsidR="00274DD9" w:rsidRPr="002C7991" w:rsidRDefault="00274DD9" w:rsidP="00274DD9">
            <w:pPr>
              <w:autoSpaceDE w:val="0"/>
              <w:autoSpaceDN w:val="0"/>
              <w:adjustRightInd w:val="0"/>
              <w:jc w:val="center"/>
            </w:pPr>
            <w:r w:rsidRPr="002C7991">
              <w:t>5</w:t>
            </w:r>
          </w:p>
        </w:tc>
      </w:tr>
      <w:tr w:rsidR="00274DD9" w:rsidRPr="002C7991" w:rsidTr="00274DD9">
        <w:trPr>
          <w:trHeight w:val="406"/>
        </w:trPr>
        <w:tc>
          <w:tcPr>
            <w:tcW w:w="2111" w:type="dxa"/>
            <w:vMerge/>
          </w:tcPr>
          <w:p w:rsidR="00274DD9" w:rsidRPr="002C7991" w:rsidRDefault="00274DD9" w:rsidP="004A43EE"/>
        </w:tc>
        <w:tc>
          <w:tcPr>
            <w:tcW w:w="6253" w:type="dxa"/>
          </w:tcPr>
          <w:p w:rsidR="00274DD9" w:rsidRPr="002C7991" w:rsidRDefault="00274DD9" w:rsidP="004A43EE">
            <w:pPr>
              <w:autoSpaceDE w:val="0"/>
              <w:autoSpaceDN w:val="0"/>
              <w:adjustRightInd w:val="0"/>
            </w:pPr>
            <w:r w:rsidRPr="002C7991">
              <w:t>организация работы с молодыми специалистами (школа молодого педагога, наставничество, участие молодых педагогов в конкурсах и т.п.)</w:t>
            </w:r>
          </w:p>
        </w:tc>
        <w:tc>
          <w:tcPr>
            <w:tcW w:w="992" w:type="dxa"/>
          </w:tcPr>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r w:rsidRPr="002C7991">
              <w:t>4</w:t>
            </w:r>
          </w:p>
        </w:tc>
      </w:tr>
      <w:tr w:rsidR="00274DD9" w:rsidRPr="002C7991" w:rsidTr="00274DD9">
        <w:trPr>
          <w:trHeight w:val="206"/>
        </w:trPr>
        <w:tc>
          <w:tcPr>
            <w:tcW w:w="2111" w:type="dxa"/>
            <w:vMerge/>
          </w:tcPr>
          <w:p w:rsidR="00274DD9" w:rsidRPr="002C7991" w:rsidRDefault="00274DD9" w:rsidP="004A43EE"/>
        </w:tc>
        <w:tc>
          <w:tcPr>
            <w:tcW w:w="6253" w:type="dxa"/>
          </w:tcPr>
          <w:p w:rsidR="00274DD9" w:rsidRPr="002C7991" w:rsidRDefault="00274DD9" w:rsidP="004828A6">
            <w:pPr>
              <w:autoSpaceDE w:val="0"/>
              <w:autoSpaceDN w:val="0"/>
              <w:adjustRightInd w:val="0"/>
            </w:pPr>
            <w:r w:rsidRPr="002C7991">
              <w:t xml:space="preserve">представление передового педагогического опыта через СМИ, интернет-сайты, </w:t>
            </w:r>
            <w:proofErr w:type="gramStart"/>
            <w:r w:rsidRPr="002C7991">
              <w:t>интернет</w:t>
            </w:r>
            <w:r w:rsidR="004828A6" w:rsidRPr="002C7991">
              <w:t>-</w:t>
            </w:r>
            <w:r w:rsidRPr="002C7991">
              <w:t>странички</w:t>
            </w:r>
            <w:proofErr w:type="gramEnd"/>
          </w:p>
        </w:tc>
        <w:tc>
          <w:tcPr>
            <w:tcW w:w="992" w:type="dxa"/>
          </w:tcPr>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r w:rsidRPr="002C7991">
              <w:t>4</w:t>
            </w:r>
          </w:p>
        </w:tc>
      </w:tr>
      <w:tr w:rsidR="00274DD9" w:rsidRPr="002C7991" w:rsidTr="00274DD9">
        <w:trPr>
          <w:trHeight w:val="206"/>
        </w:trPr>
        <w:tc>
          <w:tcPr>
            <w:tcW w:w="2111" w:type="dxa"/>
            <w:vMerge/>
          </w:tcPr>
          <w:p w:rsidR="00274DD9" w:rsidRPr="002C7991" w:rsidRDefault="00274DD9" w:rsidP="004A43EE"/>
        </w:tc>
        <w:tc>
          <w:tcPr>
            <w:tcW w:w="6253" w:type="dxa"/>
          </w:tcPr>
          <w:p w:rsidR="00274DD9" w:rsidRPr="002C7991" w:rsidRDefault="00274DD9" w:rsidP="004A43EE">
            <w:pPr>
              <w:autoSpaceDE w:val="0"/>
              <w:autoSpaceDN w:val="0"/>
              <w:adjustRightInd w:val="0"/>
            </w:pPr>
            <w:r w:rsidRPr="002C7991">
              <w:t>рост количества педагогических работников, принявших участие в инновационной деятельности (по сравнению с предыдущим периодом):</w:t>
            </w:r>
          </w:p>
          <w:p w:rsidR="00274DD9" w:rsidRPr="002C7991" w:rsidRDefault="00274DD9" w:rsidP="004A43EE">
            <w:pPr>
              <w:autoSpaceDE w:val="0"/>
              <w:autoSpaceDN w:val="0"/>
              <w:adjustRightInd w:val="0"/>
            </w:pPr>
            <w:r w:rsidRPr="002C7991">
              <w:t>- разработка и внедрение авторских программ</w:t>
            </w:r>
          </w:p>
          <w:p w:rsidR="00274DD9" w:rsidRPr="002C7991" w:rsidRDefault="00274DD9" w:rsidP="004A43EE">
            <w:pPr>
              <w:autoSpaceDE w:val="0"/>
              <w:autoSpaceDN w:val="0"/>
              <w:adjustRightInd w:val="0"/>
            </w:pPr>
            <w:r w:rsidRPr="002C7991">
              <w:t>- доля педагогов использующих ИКТ в образовательном процессе:</w:t>
            </w:r>
          </w:p>
          <w:p w:rsidR="00274DD9" w:rsidRPr="002C7991" w:rsidRDefault="004828A6" w:rsidP="004A43EE">
            <w:pPr>
              <w:autoSpaceDE w:val="0"/>
              <w:autoSpaceDN w:val="0"/>
              <w:adjustRightInd w:val="0"/>
            </w:pPr>
            <w:r w:rsidRPr="002C7991">
              <w:t xml:space="preserve">- </w:t>
            </w:r>
            <w:r w:rsidR="00274DD9" w:rsidRPr="002C7991">
              <w:t>до 40%</w:t>
            </w:r>
          </w:p>
          <w:p w:rsidR="00274DD9" w:rsidRPr="002C7991" w:rsidRDefault="004828A6" w:rsidP="004A43EE">
            <w:pPr>
              <w:autoSpaceDE w:val="0"/>
              <w:autoSpaceDN w:val="0"/>
              <w:adjustRightInd w:val="0"/>
            </w:pPr>
            <w:r w:rsidRPr="002C7991">
              <w:t xml:space="preserve">- </w:t>
            </w:r>
            <w:r w:rsidR="00274DD9" w:rsidRPr="002C7991">
              <w:t>40-70%</w:t>
            </w:r>
          </w:p>
          <w:p w:rsidR="00274DD9" w:rsidRPr="002C7991" w:rsidRDefault="004828A6" w:rsidP="004A43EE">
            <w:pPr>
              <w:autoSpaceDE w:val="0"/>
              <w:autoSpaceDN w:val="0"/>
              <w:adjustRightInd w:val="0"/>
            </w:pPr>
            <w:r w:rsidRPr="002C7991">
              <w:t xml:space="preserve">- </w:t>
            </w:r>
            <w:r w:rsidR="00274DD9" w:rsidRPr="002C7991">
              <w:t>70-100%</w:t>
            </w:r>
          </w:p>
        </w:tc>
        <w:tc>
          <w:tcPr>
            <w:tcW w:w="992" w:type="dxa"/>
          </w:tcPr>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r w:rsidRPr="002C7991">
              <w:t>3</w:t>
            </w:r>
          </w:p>
          <w:p w:rsidR="00274DD9" w:rsidRPr="002C7991" w:rsidRDefault="00274DD9" w:rsidP="00274DD9">
            <w:pPr>
              <w:autoSpaceDE w:val="0"/>
              <w:autoSpaceDN w:val="0"/>
              <w:adjustRightInd w:val="0"/>
              <w:jc w:val="center"/>
            </w:pPr>
          </w:p>
          <w:p w:rsidR="00295917" w:rsidRPr="002C7991" w:rsidRDefault="00295917" w:rsidP="00274DD9">
            <w:pPr>
              <w:autoSpaceDE w:val="0"/>
              <w:autoSpaceDN w:val="0"/>
              <w:adjustRightInd w:val="0"/>
              <w:jc w:val="center"/>
            </w:pPr>
          </w:p>
          <w:p w:rsidR="00274DD9" w:rsidRPr="002C7991" w:rsidRDefault="00274DD9" w:rsidP="00274DD9">
            <w:pPr>
              <w:autoSpaceDE w:val="0"/>
              <w:autoSpaceDN w:val="0"/>
              <w:adjustRightInd w:val="0"/>
              <w:jc w:val="center"/>
            </w:pPr>
            <w:r w:rsidRPr="002C7991">
              <w:t>0</w:t>
            </w:r>
          </w:p>
          <w:p w:rsidR="00274DD9" w:rsidRPr="002C7991" w:rsidRDefault="00274DD9" w:rsidP="00274DD9">
            <w:pPr>
              <w:autoSpaceDE w:val="0"/>
              <w:autoSpaceDN w:val="0"/>
              <w:adjustRightInd w:val="0"/>
              <w:jc w:val="center"/>
            </w:pPr>
            <w:r w:rsidRPr="002C7991">
              <w:t>4</w:t>
            </w:r>
          </w:p>
          <w:p w:rsidR="00274DD9" w:rsidRPr="002C7991" w:rsidRDefault="00274DD9" w:rsidP="00274DD9">
            <w:pPr>
              <w:autoSpaceDE w:val="0"/>
              <w:autoSpaceDN w:val="0"/>
              <w:adjustRightInd w:val="0"/>
              <w:jc w:val="center"/>
            </w:pPr>
            <w:r w:rsidRPr="002C7991">
              <w:t>5</w:t>
            </w:r>
          </w:p>
        </w:tc>
      </w:tr>
      <w:tr w:rsidR="00274DD9" w:rsidRPr="002C7991" w:rsidTr="00274DD9">
        <w:trPr>
          <w:trHeight w:val="206"/>
        </w:trPr>
        <w:tc>
          <w:tcPr>
            <w:tcW w:w="2111" w:type="dxa"/>
            <w:vMerge/>
          </w:tcPr>
          <w:p w:rsidR="00274DD9" w:rsidRPr="002C7991" w:rsidRDefault="00274DD9" w:rsidP="004A43EE"/>
        </w:tc>
        <w:tc>
          <w:tcPr>
            <w:tcW w:w="6253" w:type="dxa"/>
          </w:tcPr>
          <w:p w:rsidR="00274DD9" w:rsidRPr="002C7991" w:rsidRDefault="00274DD9" w:rsidP="004A43EE">
            <w:pPr>
              <w:autoSpaceDE w:val="0"/>
              <w:autoSpaceDN w:val="0"/>
              <w:adjustRightInd w:val="0"/>
            </w:pPr>
            <w:r w:rsidRPr="002C7991">
              <w:t xml:space="preserve">результаты участия работников в конкурсах профессионального мастерства (призовые места): </w:t>
            </w:r>
          </w:p>
          <w:p w:rsidR="00274DD9" w:rsidRPr="002C7991" w:rsidRDefault="00274DD9" w:rsidP="004A43EE">
            <w:pPr>
              <w:autoSpaceDE w:val="0"/>
              <w:autoSpaceDN w:val="0"/>
              <w:adjustRightInd w:val="0"/>
            </w:pPr>
            <w:r w:rsidRPr="002C7991">
              <w:t xml:space="preserve">- на городском уровне </w:t>
            </w:r>
          </w:p>
          <w:p w:rsidR="00274DD9" w:rsidRPr="002C7991" w:rsidRDefault="00274DD9" w:rsidP="004A43EE">
            <w:pPr>
              <w:autoSpaceDE w:val="0"/>
              <w:autoSpaceDN w:val="0"/>
              <w:adjustRightInd w:val="0"/>
            </w:pPr>
            <w:r w:rsidRPr="002C7991">
              <w:t xml:space="preserve">- на областном уровне </w:t>
            </w:r>
          </w:p>
          <w:p w:rsidR="00274DD9" w:rsidRPr="002C7991" w:rsidRDefault="00274DD9" w:rsidP="004A43EE">
            <w:pPr>
              <w:autoSpaceDE w:val="0"/>
              <w:autoSpaceDN w:val="0"/>
              <w:adjustRightInd w:val="0"/>
            </w:pPr>
            <w:r w:rsidRPr="002C7991">
              <w:t>- на российском уровне</w:t>
            </w:r>
          </w:p>
        </w:tc>
        <w:tc>
          <w:tcPr>
            <w:tcW w:w="992" w:type="dxa"/>
          </w:tcPr>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r w:rsidRPr="002C7991">
              <w:t>3</w:t>
            </w:r>
          </w:p>
          <w:p w:rsidR="00274DD9" w:rsidRPr="002C7991" w:rsidRDefault="00274DD9" w:rsidP="00274DD9">
            <w:pPr>
              <w:autoSpaceDE w:val="0"/>
              <w:autoSpaceDN w:val="0"/>
              <w:adjustRightInd w:val="0"/>
              <w:jc w:val="center"/>
            </w:pPr>
            <w:r w:rsidRPr="002C7991">
              <w:t>4</w:t>
            </w:r>
          </w:p>
          <w:p w:rsidR="00274DD9" w:rsidRPr="002C7991" w:rsidRDefault="00274DD9" w:rsidP="00274DD9">
            <w:pPr>
              <w:autoSpaceDE w:val="0"/>
              <w:autoSpaceDN w:val="0"/>
              <w:adjustRightInd w:val="0"/>
              <w:jc w:val="center"/>
            </w:pPr>
            <w:r w:rsidRPr="002C7991">
              <w:t>5</w:t>
            </w:r>
          </w:p>
        </w:tc>
      </w:tr>
      <w:tr w:rsidR="00274DD9" w:rsidRPr="002C7991" w:rsidTr="00274DD9">
        <w:trPr>
          <w:trHeight w:val="206"/>
        </w:trPr>
        <w:tc>
          <w:tcPr>
            <w:tcW w:w="2111" w:type="dxa"/>
            <w:vMerge/>
          </w:tcPr>
          <w:p w:rsidR="00274DD9" w:rsidRPr="002C7991" w:rsidRDefault="00274DD9" w:rsidP="004A43EE"/>
        </w:tc>
        <w:tc>
          <w:tcPr>
            <w:tcW w:w="6253" w:type="dxa"/>
          </w:tcPr>
          <w:p w:rsidR="00274DD9" w:rsidRPr="002C7991" w:rsidRDefault="00274DD9" w:rsidP="004A43EE">
            <w:pPr>
              <w:autoSpaceDE w:val="0"/>
              <w:autoSpaceDN w:val="0"/>
              <w:adjustRightInd w:val="0"/>
            </w:pPr>
            <w:r w:rsidRPr="002C7991">
              <w:t xml:space="preserve">количество выступлений педагогов на конференциях, форумах, семинарах и т.п. (свыше 5 выступлений): </w:t>
            </w:r>
          </w:p>
          <w:p w:rsidR="00274DD9" w:rsidRPr="002C7991" w:rsidRDefault="00274DD9" w:rsidP="004A43EE">
            <w:pPr>
              <w:autoSpaceDE w:val="0"/>
              <w:autoSpaceDN w:val="0"/>
              <w:adjustRightInd w:val="0"/>
            </w:pPr>
            <w:r w:rsidRPr="002C7991">
              <w:t xml:space="preserve">- на городском уровне </w:t>
            </w:r>
          </w:p>
          <w:p w:rsidR="00274DD9" w:rsidRPr="002C7991" w:rsidRDefault="00274DD9" w:rsidP="004A43EE">
            <w:pPr>
              <w:autoSpaceDE w:val="0"/>
              <w:autoSpaceDN w:val="0"/>
              <w:adjustRightInd w:val="0"/>
            </w:pPr>
            <w:r w:rsidRPr="002C7991">
              <w:t xml:space="preserve">- на областном уровне </w:t>
            </w:r>
          </w:p>
          <w:p w:rsidR="00274DD9" w:rsidRPr="002C7991" w:rsidRDefault="00274DD9" w:rsidP="004A43EE">
            <w:pPr>
              <w:autoSpaceDE w:val="0"/>
              <w:autoSpaceDN w:val="0"/>
              <w:adjustRightInd w:val="0"/>
            </w:pPr>
            <w:r w:rsidRPr="002C7991">
              <w:t>- на российском уровне</w:t>
            </w:r>
          </w:p>
        </w:tc>
        <w:tc>
          <w:tcPr>
            <w:tcW w:w="992" w:type="dxa"/>
          </w:tcPr>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r w:rsidRPr="002C7991">
              <w:t>3</w:t>
            </w:r>
          </w:p>
          <w:p w:rsidR="00274DD9" w:rsidRPr="002C7991" w:rsidRDefault="00274DD9" w:rsidP="00274DD9">
            <w:pPr>
              <w:autoSpaceDE w:val="0"/>
              <w:autoSpaceDN w:val="0"/>
              <w:adjustRightInd w:val="0"/>
              <w:jc w:val="center"/>
            </w:pPr>
            <w:r w:rsidRPr="002C7991">
              <w:t>4</w:t>
            </w:r>
          </w:p>
          <w:p w:rsidR="00274DD9" w:rsidRPr="002C7991" w:rsidRDefault="00274DD9" w:rsidP="00274DD9">
            <w:pPr>
              <w:autoSpaceDE w:val="0"/>
              <w:autoSpaceDN w:val="0"/>
              <w:adjustRightInd w:val="0"/>
              <w:jc w:val="center"/>
            </w:pPr>
            <w:r w:rsidRPr="002C7991">
              <w:t>5</w:t>
            </w:r>
          </w:p>
        </w:tc>
      </w:tr>
      <w:tr w:rsidR="00274DD9" w:rsidRPr="002C7991" w:rsidTr="00274DD9">
        <w:trPr>
          <w:trHeight w:val="206"/>
        </w:trPr>
        <w:tc>
          <w:tcPr>
            <w:tcW w:w="2111" w:type="dxa"/>
            <w:vMerge/>
          </w:tcPr>
          <w:p w:rsidR="00274DD9" w:rsidRPr="002C7991" w:rsidRDefault="00274DD9" w:rsidP="004A43EE"/>
        </w:tc>
        <w:tc>
          <w:tcPr>
            <w:tcW w:w="6253" w:type="dxa"/>
          </w:tcPr>
          <w:p w:rsidR="00274DD9" w:rsidRPr="002C7991" w:rsidRDefault="00274DD9" w:rsidP="004A43EE">
            <w:pPr>
              <w:autoSpaceDE w:val="0"/>
              <w:autoSpaceDN w:val="0"/>
              <w:adjustRightInd w:val="0"/>
            </w:pPr>
            <w:r w:rsidRPr="002C7991">
              <w:t>организация публикаций в СМИ, в сборниках по распространению педагогического опыта.</w:t>
            </w:r>
          </w:p>
        </w:tc>
        <w:tc>
          <w:tcPr>
            <w:tcW w:w="992" w:type="dxa"/>
          </w:tcPr>
          <w:p w:rsidR="00274DD9" w:rsidRPr="002C7991" w:rsidRDefault="00274DD9" w:rsidP="00274DD9">
            <w:pPr>
              <w:autoSpaceDE w:val="0"/>
              <w:autoSpaceDN w:val="0"/>
              <w:adjustRightInd w:val="0"/>
              <w:jc w:val="center"/>
            </w:pPr>
          </w:p>
          <w:p w:rsidR="00274DD9" w:rsidRPr="002C7991" w:rsidRDefault="00274DD9" w:rsidP="00274DD9">
            <w:pPr>
              <w:autoSpaceDE w:val="0"/>
              <w:autoSpaceDN w:val="0"/>
              <w:adjustRightInd w:val="0"/>
              <w:jc w:val="center"/>
            </w:pPr>
            <w:r w:rsidRPr="002C7991">
              <w:t>3</w:t>
            </w:r>
          </w:p>
        </w:tc>
      </w:tr>
      <w:tr w:rsidR="00274DD9" w:rsidRPr="002C7991" w:rsidTr="00274DD9">
        <w:trPr>
          <w:trHeight w:val="206"/>
        </w:trPr>
        <w:tc>
          <w:tcPr>
            <w:tcW w:w="2111" w:type="dxa"/>
            <w:vMerge/>
          </w:tcPr>
          <w:p w:rsidR="00274DD9" w:rsidRPr="002C7991" w:rsidRDefault="00274DD9" w:rsidP="004A43EE"/>
        </w:tc>
        <w:tc>
          <w:tcPr>
            <w:tcW w:w="6253" w:type="dxa"/>
          </w:tcPr>
          <w:p w:rsidR="00274DD9" w:rsidRPr="002C7991" w:rsidRDefault="00274DD9" w:rsidP="004A43EE">
            <w:pPr>
              <w:autoSpaceDE w:val="0"/>
              <w:autoSpaceDN w:val="0"/>
              <w:adjustRightInd w:val="0"/>
            </w:pPr>
            <w:r w:rsidRPr="002C7991">
              <w:t xml:space="preserve">выполнение плана по повышению квалификации педагогов </w:t>
            </w:r>
          </w:p>
        </w:tc>
        <w:tc>
          <w:tcPr>
            <w:tcW w:w="992" w:type="dxa"/>
          </w:tcPr>
          <w:p w:rsidR="00274DD9" w:rsidRPr="002C7991" w:rsidRDefault="00274DD9" w:rsidP="00274DD9">
            <w:pPr>
              <w:autoSpaceDE w:val="0"/>
              <w:autoSpaceDN w:val="0"/>
              <w:adjustRightInd w:val="0"/>
              <w:jc w:val="center"/>
            </w:pPr>
            <w:r w:rsidRPr="002C7991">
              <w:t>4</w:t>
            </w:r>
          </w:p>
        </w:tc>
      </w:tr>
      <w:tr w:rsidR="00274DD9" w:rsidRPr="002C7991" w:rsidTr="00274DD9">
        <w:trPr>
          <w:trHeight w:val="206"/>
        </w:trPr>
        <w:tc>
          <w:tcPr>
            <w:tcW w:w="8364" w:type="dxa"/>
            <w:gridSpan w:val="2"/>
          </w:tcPr>
          <w:p w:rsidR="00274DD9" w:rsidRPr="002C7991" w:rsidRDefault="00274DD9" w:rsidP="00274DD9">
            <w:pPr>
              <w:autoSpaceDE w:val="0"/>
              <w:autoSpaceDN w:val="0"/>
              <w:adjustRightInd w:val="0"/>
              <w:jc w:val="both"/>
              <w:rPr>
                <w:b/>
              </w:rPr>
            </w:pPr>
            <w:r w:rsidRPr="002C7991">
              <w:rPr>
                <w:b/>
              </w:rPr>
              <w:t xml:space="preserve"> ИТОГО:</w:t>
            </w:r>
          </w:p>
        </w:tc>
        <w:tc>
          <w:tcPr>
            <w:tcW w:w="992" w:type="dxa"/>
          </w:tcPr>
          <w:p w:rsidR="00274DD9" w:rsidRPr="002C7991" w:rsidRDefault="00274DD9" w:rsidP="00274DD9">
            <w:pPr>
              <w:autoSpaceDE w:val="0"/>
              <w:autoSpaceDN w:val="0"/>
              <w:adjustRightInd w:val="0"/>
              <w:jc w:val="center"/>
              <w:rPr>
                <w:b/>
              </w:rPr>
            </w:pPr>
            <w:r w:rsidRPr="002C7991">
              <w:rPr>
                <w:b/>
              </w:rPr>
              <w:t>100</w:t>
            </w:r>
          </w:p>
        </w:tc>
      </w:tr>
    </w:tbl>
    <w:p w:rsidR="00274DD9" w:rsidRPr="002C7991" w:rsidRDefault="00274DD9" w:rsidP="00274DD9">
      <w:pPr>
        <w:autoSpaceDE w:val="0"/>
        <w:autoSpaceDN w:val="0"/>
        <w:adjustRightInd w:val="0"/>
        <w:jc w:val="both"/>
      </w:pPr>
      <w:r w:rsidRPr="002C7991">
        <w:tab/>
      </w:r>
    </w:p>
    <w:p w:rsidR="004A43EE" w:rsidRPr="002C7991" w:rsidRDefault="00274DD9" w:rsidP="002C7991">
      <w:pPr>
        <w:pStyle w:val="af"/>
        <w:numPr>
          <w:ilvl w:val="0"/>
          <w:numId w:val="32"/>
        </w:numPr>
        <w:autoSpaceDE w:val="0"/>
        <w:autoSpaceDN w:val="0"/>
        <w:adjustRightInd w:val="0"/>
        <w:ind w:left="426" w:hanging="436"/>
        <w:jc w:val="both"/>
      </w:pPr>
      <w:r w:rsidRPr="002C7991">
        <w:t>Каждому показателю присваивается определенное количество баллов. Учреждение самостоятельно определяет количество баллов по каждому показателю для назначения премии заместителю руководителя, исходя из целей, задач, параметров муниципального задания. Общая сумма баллов по всем показателям должна быть равна 100.</w:t>
      </w:r>
    </w:p>
    <w:p w:rsidR="004A43EE" w:rsidRPr="002C7991" w:rsidRDefault="00274DD9" w:rsidP="002C7991">
      <w:pPr>
        <w:pStyle w:val="af"/>
        <w:numPr>
          <w:ilvl w:val="0"/>
          <w:numId w:val="32"/>
        </w:numPr>
        <w:autoSpaceDE w:val="0"/>
        <w:autoSpaceDN w:val="0"/>
        <w:adjustRightInd w:val="0"/>
        <w:ind w:left="426" w:hanging="436"/>
        <w:jc w:val="both"/>
      </w:pPr>
      <w:r w:rsidRPr="002C7991">
        <w:t xml:space="preserve">На основании показателей и критериев эффективности деятельности, указанных в настоящем пункте, </w:t>
      </w:r>
      <w:r w:rsidR="004828A6" w:rsidRPr="002C7991">
        <w:t>У</w:t>
      </w:r>
      <w:r w:rsidRPr="002C7991">
        <w:t xml:space="preserve">чреждение устанавливает в Положении о стимулирующих выплатах и премировании работников МДОБУ ДС № </w:t>
      </w:r>
      <w:r w:rsidR="004828A6" w:rsidRPr="002C7991">
        <w:t>3</w:t>
      </w:r>
      <w:r w:rsidRPr="002C7991">
        <w:t xml:space="preserve"> г. Тынды размеры (в том </w:t>
      </w:r>
      <w:r w:rsidRPr="002C7991">
        <w:lastRenderedPageBreak/>
        <w:t>числе максимальные), условия назначения и выплаты премии заместителю руководителя.</w:t>
      </w:r>
    </w:p>
    <w:p w:rsidR="00274DD9" w:rsidRPr="002C7991" w:rsidRDefault="00274DD9" w:rsidP="002C7991">
      <w:pPr>
        <w:pStyle w:val="af"/>
        <w:numPr>
          <w:ilvl w:val="0"/>
          <w:numId w:val="32"/>
        </w:numPr>
        <w:autoSpaceDE w:val="0"/>
        <w:autoSpaceDN w:val="0"/>
        <w:adjustRightInd w:val="0"/>
        <w:ind w:left="426" w:hanging="436"/>
        <w:jc w:val="both"/>
      </w:pPr>
      <w:r w:rsidRPr="002C7991">
        <w:t xml:space="preserve">Оценка показателей и критериев деятельности заместителя руководителя осуществляется комиссией, создаваемой в </w:t>
      </w:r>
      <w:r w:rsidR="004828A6" w:rsidRPr="002C7991">
        <w:t>У</w:t>
      </w:r>
      <w:r w:rsidRPr="002C7991">
        <w:t>чреждении. Цели, задачи, порядок работы, приняти</w:t>
      </w:r>
      <w:r w:rsidR="004828A6" w:rsidRPr="002C7991">
        <w:t>е</w:t>
      </w:r>
      <w:r w:rsidRPr="002C7991">
        <w:t xml:space="preserve"> решения, форма отчетности, состав комиссии определяется </w:t>
      </w:r>
      <w:r w:rsidR="004828A6" w:rsidRPr="002C7991">
        <w:t>У</w:t>
      </w:r>
      <w:r w:rsidRPr="002C7991">
        <w:t>чреждением.</w:t>
      </w:r>
    </w:p>
    <w:p w:rsidR="00274DD9" w:rsidRPr="002C7991" w:rsidRDefault="00380847" w:rsidP="00563E19">
      <w:pPr>
        <w:pStyle w:val="af"/>
        <w:numPr>
          <w:ilvl w:val="0"/>
          <w:numId w:val="5"/>
        </w:numPr>
        <w:autoSpaceDE w:val="0"/>
        <w:autoSpaceDN w:val="0"/>
        <w:adjustRightInd w:val="0"/>
        <w:ind w:left="426" w:hanging="426"/>
        <w:jc w:val="both"/>
      </w:pPr>
      <w:r w:rsidRPr="002C7991">
        <w:t xml:space="preserve">В случае если </w:t>
      </w:r>
      <w:r w:rsidR="004828A6" w:rsidRPr="002C7991">
        <w:t>У</w:t>
      </w:r>
      <w:r w:rsidRPr="002C7991">
        <w:t>чреждение приостановил</w:t>
      </w:r>
      <w:r w:rsidR="004828A6" w:rsidRPr="002C7991">
        <w:t>о</w:t>
      </w:r>
      <w:r w:rsidRPr="002C7991">
        <w:t xml:space="preserve"> свою деятельность на определенный срок (капитальный ремонт, чрезвычайная ситуация), то сумма баллов для оценки деятельности</w:t>
      </w:r>
      <w:r w:rsidR="00D42360" w:rsidRPr="002C7991">
        <w:t xml:space="preserve"> </w:t>
      </w:r>
      <w:r w:rsidRPr="002C7991">
        <w:t>заместител</w:t>
      </w:r>
      <w:r w:rsidR="001A2FB1" w:rsidRPr="002C7991">
        <w:t>я</w:t>
      </w:r>
      <w:r w:rsidR="00D42360" w:rsidRPr="002C7991">
        <w:t xml:space="preserve"> </w:t>
      </w:r>
      <w:r w:rsidRPr="002C7991">
        <w:t>рассчитывается пропорционально.</w:t>
      </w:r>
    </w:p>
    <w:p w:rsidR="00274DD9" w:rsidRPr="002C7991" w:rsidRDefault="00380847" w:rsidP="00563E19">
      <w:pPr>
        <w:pStyle w:val="af"/>
        <w:numPr>
          <w:ilvl w:val="0"/>
          <w:numId w:val="5"/>
        </w:numPr>
        <w:autoSpaceDE w:val="0"/>
        <w:autoSpaceDN w:val="0"/>
        <w:adjustRightInd w:val="0"/>
        <w:ind w:left="426" w:hanging="426"/>
        <w:jc w:val="both"/>
      </w:pPr>
      <w:r w:rsidRPr="002C7991">
        <w:t>Не</w:t>
      </w:r>
      <w:r w:rsidR="00D42360" w:rsidRPr="002C7991">
        <w:t xml:space="preserve"> </w:t>
      </w:r>
      <w:r w:rsidRPr="002C7991">
        <w:t>подлеж</w:t>
      </w:r>
      <w:r w:rsidR="004828A6" w:rsidRPr="002C7991">
        <w:t>и</w:t>
      </w:r>
      <w:r w:rsidRPr="002C7991">
        <w:t>т</w:t>
      </w:r>
      <w:r w:rsidR="00D42360" w:rsidRPr="002C7991">
        <w:t xml:space="preserve"> </w:t>
      </w:r>
      <w:r w:rsidRPr="002C7991">
        <w:t>премированию</w:t>
      </w:r>
      <w:r w:rsidR="00D42360" w:rsidRPr="002C7991">
        <w:t xml:space="preserve"> </w:t>
      </w:r>
      <w:r w:rsidRPr="002C7991">
        <w:t>заместител</w:t>
      </w:r>
      <w:r w:rsidR="000D1A61" w:rsidRPr="002C7991">
        <w:t>ь</w:t>
      </w:r>
      <w:r w:rsidR="00B16AEA" w:rsidRPr="002C7991">
        <w:t xml:space="preserve"> руководителя,</w:t>
      </w:r>
      <w:r w:rsidR="00D42360" w:rsidRPr="002C7991">
        <w:t xml:space="preserve"> </w:t>
      </w:r>
      <w:r w:rsidRPr="002C7991">
        <w:t>имевши</w:t>
      </w:r>
      <w:r w:rsidR="00B16AEA" w:rsidRPr="002C7991">
        <w:t>й</w:t>
      </w:r>
      <w:r w:rsidR="00D42360" w:rsidRPr="002C7991">
        <w:t xml:space="preserve"> </w:t>
      </w:r>
      <w:r w:rsidRPr="002C7991">
        <w:t>дисциплинарное</w:t>
      </w:r>
      <w:r w:rsidR="00D42360" w:rsidRPr="002C7991">
        <w:t xml:space="preserve"> </w:t>
      </w:r>
      <w:r w:rsidRPr="002C7991">
        <w:t>взыскание</w:t>
      </w:r>
      <w:r w:rsidR="00D42360" w:rsidRPr="002C7991">
        <w:t xml:space="preserve"> </w:t>
      </w:r>
      <w:r w:rsidRPr="002C7991">
        <w:t>в</w:t>
      </w:r>
      <w:r w:rsidR="00D42360" w:rsidRPr="002C7991">
        <w:t xml:space="preserve"> </w:t>
      </w:r>
      <w:r w:rsidRPr="002C7991">
        <w:t>период</w:t>
      </w:r>
      <w:r w:rsidR="00D42360" w:rsidRPr="002C7991">
        <w:t xml:space="preserve"> </w:t>
      </w:r>
      <w:r w:rsidRPr="002C7991">
        <w:t>работы,</w:t>
      </w:r>
      <w:r w:rsidR="00D42360" w:rsidRPr="002C7991">
        <w:t xml:space="preserve"> </w:t>
      </w:r>
      <w:r w:rsidRPr="002C7991">
        <w:t>за</w:t>
      </w:r>
      <w:r w:rsidR="00D42360" w:rsidRPr="002C7991">
        <w:t xml:space="preserve"> </w:t>
      </w:r>
      <w:r w:rsidRPr="002C7991">
        <w:t>который</w:t>
      </w:r>
      <w:r w:rsidR="00D42360" w:rsidRPr="002C7991">
        <w:t xml:space="preserve"> </w:t>
      </w:r>
      <w:r w:rsidRPr="002C7991">
        <w:t>начисляется</w:t>
      </w:r>
      <w:r w:rsidR="00D42360" w:rsidRPr="002C7991">
        <w:t xml:space="preserve"> </w:t>
      </w:r>
      <w:r w:rsidRPr="002C7991">
        <w:t>премия.</w:t>
      </w:r>
    </w:p>
    <w:p w:rsidR="00274DD9" w:rsidRPr="002C7991" w:rsidRDefault="00274DD9" w:rsidP="00274DD9">
      <w:pPr>
        <w:autoSpaceDE w:val="0"/>
        <w:autoSpaceDN w:val="0"/>
        <w:adjustRightInd w:val="0"/>
        <w:jc w:val="both"/>
      </w:pPr>
    </w:p>
    <w:p w:rsidR="00274DD9" w:rsidRPr="002C7991" w:rsidRDefault="00274DD9" w:rsidP="00274DD9">
      <w:pPr>
        <w:tabs>
          <w:tab w:val="left" w:pos="720"/>
        </w:tabs>
        <w:jc w:val="center"/>
        <w:rPr>
          <w:b/>
        </w:rPr>
      </w:pPr>
      <w:proofErr w:type="gramStart"/>
      <w:r w:rsidRPr="002C7991">
        <w:rPr>
          <w:b/>
          <w:lang w:val="en-US"/>
        </w:rPr>
        <w:t>V</w:t>
      </w:r>
      <w:r w:rsidRPr="002C7991">
        <w:rPr>
          <w:b/>
        </w:rPr>
        <w:t>. Иные выплаты заместителю руководителя учреждения</w:t>
      </w:r>
      <w:r w:rsidR="00D42360" w:rsidRPr="002C7991">
        <w:rPr>
          <w:b/>
        </w:rPr>
        <w:t>.</w:t>
      </w:r>
      <w:proofErr w:type="gramEnd"/>
    </w:p>
    <w:p w:rsidR="00274DD9" w:rsidRPr="002C7991" w:rsidRDefault="00274DD9" w:rsidP="00274DD9">
      <w:pPr>
        <w:autoSpaceDE w:val="0"/>
        <w:autoSpaceDN w:val="0"/>
        <w:adjustRightInd w:val="0"/>
        <w:jc w:val="both"/>
      </w:pPr>
    </w:p>
    <w:p w:rsidR="00274DD9" w:rsidRPr="002C7991" w:rsidRDefault="00380847" w:rsidP="00274DD9">
      <w:pPr>
        <w:pStyle w:val="af"/>
        <w:numPr>
          <w:ilvl w:val="0"/>
          <w:numId w:val="5"/>
        </w:numPr>
        <w:autoSpaceDE w:val="0"/>
        <w:autoSpaceDN w:val="0"/>
        <w:adjustRightInd w:val="0"/>
        <w:ind w:left="426" w:hanging="426"/>
        <w:jc w:val="both"/>
      </w:pPr>
      <w:r w:rsidRPr="002C7991">
        <w:t>При наличии экономии по фонду оплаты труда в части субсидий городского бюджета, сре</w:t>
      </w:r>
      <w:proofErr w:type="gramStart"/>
      <w:r w:rsidRPr="002C7991">
        <w:t>дств пр</w:t>
      </w:r>
      <w:proofErr w:type="gramEnd"/>
      <w:r w:rsidRPr="002C7991">
        <w:t>иносящей доходы деятельности может выплачиваться единовременная материальная помощь в размере</w:t>
      </w:r>
      <w:r w:rsidR="006A2949" w:rsidRPr="002C7991">
        <w:t xml:space="preserve"> до 2 000 (двух тысяч) рублей</w:t>
      </w:r>
      <w:r w:rsidR="00274DD9" w:rsidRPr="002C7991">
        <w:t>.</w:t>
      </w:r>
    </w:p>
    <w:p w:rsidR="004A43EE" w:rsidRPr="002C7991" w:rsidRDefault="00274DD9" w:rsidP="004A43EE">
      <w:pPr>
        <w:autoSpaceDE w:val="0"/>
        <w:autoSpaceDN w:val="0"/>
        <w:adjustRightInd w:val="0"/>
        <w:ind w:left="426" w:firstLine="283"/>
        <w:jc w:val="both"/>
      </w:pPr>
      <w:proofErr w:type="gramStart"/>
      <w:r w:rsidRPr="002C7991">
        <w:t>Материальная помощь выплачивается на основании личного заявления: при стихийном бедствии и чрезвычайной ситуации; несчастном случае, краже, пожаре, тяжелом материальном положении или заболевании работника; тяжелом заболевании или смерти близкого родственника работника; рождении ребенка; вступлении в брак; к юбилейным, праздничным датам; в связи с присуждением почетных званий; с награждением государственными и ведомственными наградами;</w:t>
      </w:r>
      <w:proofErr w:type="gramEnd"/>
      <w:r w:rsidRPr="002C7991">
        <w:t xml:space="preserve"> выхо</w:t>
      </w:r>
      <w:r w:rsidR="004A43EE" w:rsidRPr="002C7991">
        <w:t>дом на пенсию и других случаях.</w:t>
      </w:r>
    </w:p>
    <w:p w:rsidR="004A43EE" w:rsidRPr="002C7991" w:rsidRDefault="00274DD9" w:rsidP="004A43EE">
      <w:pPr>
        <w:autoSpaceDE w:val="0"/>
        <w:autoSpaceDN w:val="0"/>
        <w:adjustRightInd w:val="0"/>
        <w:ind w:left="426" w:firstLine="283"/>
        <w:jc w:val="both"/>
      </w:pPr>
      <w:r w:rsidRPr="002C7991">
        <w:t>В случае смерти работника материальная помощь оказыв</w:t>
      </w:r>
      <w:r w:rsidR="004A43EE" w:rsidRPr="002C7991">
        <w:t>ается его близким родственникам.</w:t>
      </w:r>
    </w:p>
    <w:p w:rsidR="004A43EE" w:rsidRPr="002C7991" w:rsidRDefault="00274DD9" w:rsidP="004A43EE">
      <w:pPr>
        <w:autoSpaceDE w:val="0"/>
        <w:autoSpaceDN w:val="0"/>
        <w:adjustRightInd w:val="0"/>
        <w:ind w:left="426" w:firstLine="283"/>
        <w:jc w:val="both"/>
      </w:pPr>
      <w:r w:rsidRPr="002C7991">
        <w:t>Решение о выплате материальной помощи оформляется приказом (распоряжением) р</w:t>
      </w:r>
      <w:r w:rsidR="004828A6" w:rsidRPr="002C7991">
        <w:t>уководи</w:t>
      </w:r>
      <w:r w:rsidRPr="002C7991">
        <w:t>теля, в котором указывается основание для вып</w:t>
      </w:r>
      <w:r w:rsidR="004A43EE" w:rsidRPr="002C7991">
        <w:t>латы и размеры в рублях.</w:t>
      </w:r>
    </w:p>
    <w:p w:rsidR="00274DD9" w:rsidRPr="002C7991" w:rsidRDefault="00274DD9" w:rsidP="004A43EE">
      <w:pPr>
        <w:autoSpaceDE w:val="0"/>
        <w:autoSpaceDN w:val="0"/>
        <w:adjustRightInd w:val="0"/>
        <w:ind w:left="426" w:firstLine="283"/>
        <w:jc w:val="both"/>
      </w:pPr>
      <w:r w:rsidRPr="002C7991">
        <w:t>Материальная помощь является выплатой социального характера, не относится к оплате труда, не учитывается для расчета среднего заработка.</w:t>
      </w:r>
    </w:p>
    <w:p w:rsidR="00274DD9" w:rsidRPr="002C7991" w:rsidRDefault="00274DD9" w:rsidP="00274DD9">
      <w:pPr>
        <w:autoSpaceDE w:val="0"/>
        <w:autoSpaceDN w:val="0"/>
        <w:adjustRightInd w:val="0"/>
        <w:ind w:left="540"/>
        <w:jc w:val="center"/>
        <w:rPr>
          <w:b/>
        </w:rPr>
      </w:pPr>
    </w:p>
    <w:p w:rsidR="00274DD9" w:rsidRPr="002C7991" w:rsidRDefault="00274DD9" w:rsidP="00274DD9">
      <w:pPr>
        <w:autoSpaceDE w:val="0"/>
        <w:autoSpaceDN w:val="0"/>
        <w:adjustRightInd w:val="0"/>
        <w:ind w:left="540"/>
        <w:jc w:val="center"/>
        <w:rPr>
          <w:b/>
        </w:rPr>
      </w:pPr>
      <w:r w:rsidRPr="002C7991">
        <w:rPr>
          <w:b/>
          <w:lang w:val="en-US"/>
        </w:rPr>
        <w:t>VI</w:t>
      </w:r>
      <w:r w:rsidRPr="002C7991">
        <w:rPr>
          <w:b/>
        </w:rPr>
        <w:t xml:space="preserve">. Формирование фонда оплаты труда заместителя руководителя </w:t>
      </w:r>
      <w:r w:rsidR="004828A6" w:rsidRPr="002C7991">
        <w:rPr>
          <w:b/>
        </w:rPr>
        <w:t>У</w:t>
      </w:r>
      <w:r w:rsidRPr="002C7991">
        <w:rPr>
          <w:b/>
        </w:rPr>
        <w:t>чреждения</w:t>
      </w:r>
    </w:p>
    <w:p w:rsidR="00274DD9" w:rsidRPr="002C7991" w:rsidRDefault="00274DD9" w:rsidP="00274DD9">
      <w:pPr>
        <w:autoSpaceDE w:val="0"/>
        <w:autoSpaceDN w:val="0"/>
        <w:adjustRightInd w:val="0"/>
        <w:jc w:val="both"/>
      </w:pPr>
    </w:p>
    <w:p w:rsidR="00274DD9" w:rsidRPr="002C7991" w:rsidRDefault="00380847" w:rsidP="00274DD9">
      <w:pPr>
        <w:pStyle w:val="af"/>
        <w:numPr>
          <w:ilvl w:val="0"/>
          <w:numId w:val="5"/>
        </w:numPr>
        <w:autoSpaceDE w:val="0"/>
        <w:autoSpaceDN w:val="0"/>
        <w:adjustRightInd w:val="0"/>
        <w:ind w:left="426" w:hanging="426"/>
        <w:jc w:val="both"/>
      </w:pPr>
      <w:r w:rsidRPr="002C7991">
        <w:t xml:space="preserve">Фонд оплаты труда </w:t>
      </w:r>
      <w:r w:rsidR="00B16AEA" w:rsidRPr="002C7991">
        <w:t xml:space="preserve">руководителя, его </w:t>
      </w:r>
      <w:r w:rsidR="001A2FB1" w:rsidRPr="002C7991">
        <w:t>заместителя</w:t>
      </w:r>
      <w:r w:rsidR="00290DEB" w:rsidRPr="002C7991">
        <w:t xml:space="preserve"> </w:t>
      </w:r>
      <w:r w:rsidRPr="002C7991">
        <w:t>на год определяется исходя из размеров должностных окладов по каждой должности фонда компенсационных выплат и фонда выплат стимулирующего характера.</w:t>
      </w:r>
    </w:p>
    <w:p w:rsidR="00274DD9" w:rsidRPr="002C7991" w:rsidRDefault="00274DD9" w:rsidP="004A43EE">
      <w:pPr>
        <w:autoSpaceDE w:val="0"/>
        <w:autoSpaceDN w:val="0"/>
        <w:adjustRightInd w:val="0"/>
        <w:ind w:left="426" w:firstLine="283"/>
        <w:jc w:val="both"/>
      </w:pPr>
      <w:r w:rsidRPr="002C7991">
        <w:t>В расчет годового фонда оплаты труда не включаются суммы на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Эти доплаты осуществляются за счет экономии годового фонда оплаты труда.</w:t>
      </w:r>
    </w:p>
    <w:p w:rsidR="00380847" w:rsidRPr="002C7991" w:rsidRDefault="00380847" w:rsidP="00563E19">
      <w:pPr>
        <w:pStyle w:val="af"/>
        <w:numPr>
          <w:ilvl w:val="0"/>
          <w:numId w:val="5"/>
        </w:numPr>
        <w:autoSpaceDE w:val="0"/>
        <w:autoSpaceDN w:val="0"/>
        <w:adjustRightInd w:val="0"/>
        <w:ind w:left="426" w:hanging="426"/>
        <w:jc w:val="both"/>
      </w:pPr>
      <w:r w:rsidRPr="002C7991">
        <w:t xml:space="preserve">В составе фонда оплаты труда </w:t>
      </w:r>
      <w:r w:rsidR="004828A6" w:rsidRPr="002C7991">
        <w:t>У</w:t>
      </w:r>
      <w:r w:rsidRPr="002C7991">
        <w:t>чреждения по решению</w:t>
      </w:r>
      <w:r w:rsidR="00D42360" w:rsidRPr="002C7991">
        <w:t xml:space="preserve"> </w:t>
      </w:r>
      <w:r w:rsidR="00887DA0" w:rsidRPr="002C7991">
        <w:t xml:space="preserve">Управления образования </w:t>
      </w:r>
      <w:r w:rsidRPr="002C7991">
        <w:t xml:space="preserve">может централизовать до 5 процентов фонда оплаты труда </w:t>
      </w:r>
      <w:r w:rsidR="004828A6" w:rsidRPr="002C7991">
        <w:t>У</w:t>
      </w:r>
      <w:r w:rsidRPr="002C7991">
        <w:t>чреждения, на выплаты стимулирующего характера руководителю</w:t>
      </w:r>
      <w:r w:rsidR="001A2FB1" w:rsidRPr="002C7991">
        <w:t>,</w:t>
      </w:r>
      <w:r w:rsidRPr="002C7991">
        <w:t xml:space="preserve"> его заместител</w:t>
      </w:r>
      <w:r w:rsidR="001A2FB1" w:rsidRPr="002C7991">
        <w:t>ю.</w:t>
      </w:r>
    </w:p>
    <w:p w:rsidR="00380847" w:rsidRPr="002C7991" w:rsidRDefault="00380847" w:rsidP="004A43EE">
      <w:pPr>
        <w:autoSpaceDE w:val="0"/>
        <w:autoSpaceDN w:val="0"/>
        <w:adjustRightInd w:val="0"/>
        <w:ind w:left="426" w:firstLine="283"/>
        <w:jc w:val="both"/>
      </w:pPr>
      <w:r w:rsidRPr="002C7991">
        <w:t xml:space="preserve">Неиспользованные в текущем финансовом году средства централизованного фонда могут быть направлены на выплаты стимулирующего характера работникам данного </w:t>
      </w:r>
      <w:r w:rsidR="004828A6" w:rsidRPr="002C7991">
        <w:t>У</w:t>
      </w:r>
      <w:r w:rsidRPr="002C7991">
        <w:t>чреждения, а также на премирование руководител</w:t>
      </w:r>
      <w:r w:rsidR="00B16AEA" w:rsidRPr="002C7991">
        <w:t>я</w:t>
      </w:r>
      <w:r w:rsidR="00290DEB" w:rsidRPr="002C7991">
        <w:t xml:space="preserve"> </w:t>
      </w:r>
      <w:r w:rsidRPr="002C7991">
        <w:t>и (или) на стимулирующие выплаты работникам других подведомственных</w:t>
      </w:r>
      <w:r w:rsidR="00D42360" w:rsidRPr="002C7991">
        <w:t xml:space="preserve"> </w:t>
      </w:r>
      <w:r w:rsidR="00887DA0" w:rsidRPr="002C7991">
        <w:t xml:space="preserve">Управлению образования </w:t>
      </w:r>
      <w:r w:rsidR="004828A6" w:rsidRPr="002C7991">
        <w:t>У</w:t>
      </w:r>
      <w:r w:rsidRPr="002C7991">
        <w:t>чреждений.</w:t>
      </w:r>
    </w:p>
    <w:p w:rsidR="00380847" w:rsidRPr="002C7991" w:rsidRDefault="00380847" w:rsidP="00226C1D">
      <w:pPr>
        <w:autoSpaceDE w:val="0"/>
        <w:autoSpaceDN w:val="0"/>
        <w:adjustRightInd w:val="0"/>
        <w:ind w:firstLine="708"/>
        <w:jc w:val="both"/>
      </w:pPr>
    </w:p>
    <w:p w:rsidR="00380847" w:rsidRPr="002C7991" w:rsidRDefault="00380847" w:rsidP="00226C1D">
      <w:pPr>
        <w:autoSpaceDE w:val="0"/>
        <w:autoSpaceDN w:val="0"/>
        <w:adjustRightInd w:val="0"/>
        <w:ind w:firstLine="708"/>
        <w:jc w:val="both"/>
      </w:pPr>
    </w:p>
    <w:p w:rsidR="00380847" w:rsidRPr="002C7991" w:rsidRDefault="00380847" w:rsidP="00226C1D">
      <w:pPr>
        <w:autoSpaceDE w:val="0"/>
        <w:autoSpaceDN w:val="0"/>
        <w:adjustRightInd w:val="0"/>
        <w:ind w:firstLine="708"/>
        <w:jc w:val="both"/>
      </w:pPr>
    </w:p>
    <w:p w:rsidR="00274DD9" w:rsidRPr="002C7991" w:rsidRDefault="00274DD9" w:rsidP="00274DD9">
      <w:pPr>
        <w:jc w:val="right"/>
        <w:rPr>
          <w:sz w:val="22"/>
          <w:szCs w:val="22"/>
        </w:rPr>
      </w:pPr>
      <w:r w:rsidRPr="002C7991">
        <w:rPr>
          <w:sz w:val="22"/>
          <w:szCs w:val="22"/>
        </w:rPr>
        <w:lastRenderedPageBreak/>
        <w:t>Приложение № 4</w:t>
      </w:r>
    </w:p>
    <w:p w:rsidR="00274DD9" w:rsidRPr="002C7991" w:rsidRDefault="00274DD9" w:rsidP="00274DD9">
      <w:pPr>
        <w:jc w:val="right"/>
        <w:rPr>
          <w:sz w:val="22"/>
          <w:szCs w:val="22"/>
        </w:rPr>
      </w:pPr>
      <w:r w:rsidRPr="002C7991">
        <w:rPr>
          <w:sz w:val="22"/>
          <w:szCs w:val="22"/>
        </w:rPr>
        <w:t>к Положению об оплате труда работников</w:t>
      </w:r>
    </w:p>
    <w:p w:rsidR="00274DD9" w:rsidRPr="002C7991" w:rsidRDefault="00274DD9" w:rsidP="00274DD9">
      <w:pPr>
        <w:jc w:val="right"/>
        <w:rPr>
          <w:sz w:val="22"/>
          <w:szCs w:val="22"/>
        </w:rPr>
      </w:pPr>
      <w:r w:rsidRPr="002C7991">
        <w:rPr>
          <w:sz w:val="22"/>
          <w:szCs w:val="22"/>
        </w:rPr>
        <w:t xml:space="preserve"> МДОБУ ДС № 3 г. Тынды</w:t>
      </w:r>
    </w:p>
    <w:p w:rsidR="00A77879" w:rsidRPr="002C7991" w:rsidRDefault="00A77879" w:rsidP="00226C1D">
      <w:pPr>
        <w:jc w:val="center"/>
        <w:outlineLvl w:val="0"/>
        <w:rPr>
          <w:b/>
        </w:rPr>
      </w:pPr>
    </w:p>
    <w:p w:rsidR="004A43EE" w:rsidRPr="002C7991" w:rsidRDefault="00D641E4" w:rsidP="004A43EE">
      <w:pPr>
        <w:jc w:val="center"/>
        <w:outlineLvl w:val="0"/>
        <w:rPr>
          <w:b/>
        </w:rPr>
      </w:pPr>
      <w:r w:rsidRPr="002C7991">
        <w:rPr>
          <w:b/>
        </w:rPr>
        <w:t>П</w:t>
      </w:r>
      <w:r w:rsidR="006E2EF8" w:rsidRPr="002C7991">
        <w:rPr>
          <w:b/>
        </w:rPr>
        <w:t xml:space="preserve">оказатели и порядок отнесения </w:t>
      </w:r>
      <w:r w:rsidR="004828A6" w:rsidRPr="002C7991">
        <w:rPr>
          <w:b/>
        </w:rPr>
        <w:t>У</w:t>
      </w:r>
      <w:r w:rsidR="006E2EF8" w:rsidRPr="002C7991">
        <w:rPr>
          <w:b/>
        </w:rPr>
        <w:t>чреж</w:t>
      </w:r>
      <w:r w:rsidR="004A43EE" w:rsidRPr="002C7991">
        <w:rPr>
          <w:b/>
        </w:rPr>
        <w:t xml:space="preserve">дения к группам по оплате труда </w:t>
      </w:r>
      <w:r w:rsidR="006E2EF8" w:rsidRPr="002C7991">
        <w:rPr>
          <w:b/>
        </w:rPr>
        <w:t xml:space="preserve">руководителей муниципального дошкольного образовательного бюджетного учреждения «Детский сад № </w:t>
      </w:r>
      <w:r w:rsidR="00274DD9" w:rsidRPr="002C7991">
        <w:rPr>
          <w:b/>
        </w:rPr>
        <w:t>3</w:t>
      </w:r>
      <w:r w:rsidR="006E2EF8" w:rsidRPr="002C7991">
        <w:rPr>
          <w:b/>
        </w:rPr>
        <w:t xml:space="preserve"> «Ра</w:t>
      </w:r>
      <w:r w:rsidR="00274DD9" w:rsidRPr="002C7991">
        <w:rPr>
          <w:b/>
        </w:rPr>
        <w:t>дуга</w:t>
      </w:r>
      <w:r w:rsidR="004A43EE" w:rsidRPr="002C7991">
        <w:rPr>
          <w:b/>
        </w:rPr>
        <w:t xml:space="preserve">» </w:t>
      </w:r>
    </w:p>
    <w:p w:rsidR="006E2EF8" w:rsidRPr="002C7991" w:rsidRDefault="006E2EF8" w:rsidP="004A43EE">
      <w:pPr>
        <w:jc w:val="center"/>
        <w:outlineLvl w:val="0"/>
        <w:rPr>
          <w:b/>
        </w:rPr>
      </w:pPr>
      <w:r w:rsidRPr="002C7991">
        <w:rPr>
          <w:b/>
        </w:rPr>
        <w:t>г. Тынды Амурской области</w:t>
      </w:r>
    </w:p>
    <w:p w:rsidR="00F6747F" w:rsidRPr="002C7991" w:rsidRDefault="00F6747F" w:rsidP="00226C1D">
      <w:pPr>
        <w:rPr>
          <w:rFonts w:eastAsia="Calibri"/>
        </w:rPr>
      </w:pPr>
    </w:p>
    <w:p w:rsidR="00B75DD8" w:rsidRPr="002C7991" w:rsidRDefault="00F6747F" w:rsidP="00563E19">
      <w:pPr>
        <w:pStyle w:val="af"/>
        <w:numPr>
          <w:ilvl w:val="0"/>
          <w:numId w:val="6"/>
        </w:numPr>
        <w:ind w:left="426" w:hanging="426"/>
        <w:jc w:val="both"/>
        <w:rPr>
          <w:rFonts w:eastAsia="Calibri"/>
        </w:rPr>
      </w:pPr>
      <w:r w:rsidRPr="002C7991">
        <w:rPr>
          <w:rFonts w:eastAsia="Calibri"/>
        </w:rPr>
        <w:t xml:space="preserve">К объемным показателям деятельности </w:t>
      </w:r>
      <w:r w:rsidR="004828A6" w:rsidRPr="002C7991">
        <w:rPr>
          <w:rFonts w:eastAsia="Calibri"/>
        </w:rPr>
        <w:t>У</w:t>
      </w:r>
      <w:r w:rsidRPr="002C7991">
        <w:rPr>
          <w:rFonts w:eastAsia="Calibri"/>
        </w:rPr>
        <w:t xml:space="preserve">чреждения относятся показатели, характеризующие: численность работников </w:t>
      </w:r>
      <w:r w:rsidR="004828A6" w:rsidRPr="002C7991">
        <w:rPr>
          <w:rFonts w:eastAsia="Calibri"/>
        </w:rPr>
        <w:t>У</w:t>
      </w:r>
      <w:r w:rsidRPr="002C7991">
        <w:rPr>
          <w:rFonts w:eastAsia="Calibri"/>
        </w:rPr>
        <w:t>чреждения, количество воспитанников,</w:t>
      </w:r>
      <w:r w:rsidR="00D42360" w:rsidRPr="002C7991">
        <w:rPr>
          <w:rFonts w:eastAsia="Calibri"/>
        </w:rPr>
        <w:t xml:space="preserve"> </w:t>
      </w:r>
      <w:r w:rsidRPr="002C7991">
        <w:rPr>
          <w:rFonts w:eastAsia="Calibri"/>
        </w:rPr>
        <w:t xml:space="preserve">превышение плановой (проектной) наполняемости и др. показатели, значительно осложняющие работу по руководству </w:t>
      </w:r>
      <w:r w:rsidR="004828A6" w:rsidRPr="002C7991">
        <w:rPr>
          <w:rFonts w:eastAsia="Calibri"/>
        </w:rPr>
        <w:t>У</w:t>
      </w:r>
      <w:r w:rsidRPr="002C7991">
        <w:rPr>
          <w:rFonts w:eastAsia="Calibri"/>
        </w:rPr>
        <w:t>чреждением.</w:t>
      </w:r>
    </w:p>
    <w:p w:rsidR="00B75DD8" w:rsidRPr="002C7991" w:rsidRDefault="00F6747F" w:rsidP="00563E19">
      <w:pPr>
        <w:pStyle w:val="af"/>
        <w:numPr>
          <w:ilvl w:val="0"/>
          <w:numId w:val="6"/>
        </w:numPr>
        <w:ind w:left="426" w:hanging="426"/>
        <w:jc w:val="both"/>
        <w:rPr>
          <w:rFonts w:eastAsia="Calibri"/>
        </w:rPr>
      </w:pPr>
      <w:r w:rsidRPr="002C7991">
        <w:rPr>
          <w:rFonts w:eastAsia="Calibri"/>
        </w:rPr>
        <w:t>Объем деятельности</w:t>
      </w:r>
      <w:r w:rsidR="00D42360" w:rsidRPr="002C7991">
        <w:rPr>
          <w:rFonts w:eastAsia="Calibri"/>
        </w:rPr>
        <w:t xml:space="preserve"> </w:t>
      </w:r>
      <w:r w:rsidR="004828A6" w:rsidRPr="002C7991">
        <w:rPr>
          <w:rFonts w:eastAsia="Calibri"/>
        </w:rPr>
        <w:t>У</w:t>
      </w:r>
      <w:r w:rsidRPr="002C7991">
        <w:rPr>
          <w:rFonts w:eastAsia="Calibri"/>
        </w:rPr>
        <w:t xml:space="preserve">чреждения при определении группы по оплате труда руководителей и </w:t>
      </w:r>
      <w:r w:rsidR="00B45A4D" w:rsidRPr="002C7991">
        <w:rPr>
          <w:rFonts w:eastAsia="Calibri"/>
        </w:rPr>
        <w:t xml:space="preserve">заместителей </w:t>
      </w:r>
      <w:r w:rsidRPr="002C7991">
        <w:rPr>
          <w:rFonts w:eastAsia="Calibri"/>
        </w:rPr>
        <w:t>оценивается в баллах по следующим показателям:</w:t>
      </w:r>
    </w:p>
    <w:p w:rsidR="00B75DD8" w:rsidRPr="002C7991" w:rsidRDefault="00B75DD8" w:rsidP="00B75DD8">
      <w:pPr>
        <w:ind w:left="-851" w:firstLine="142"/>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962"/>
        <w:gridCol w:w="2835"/>
        <w:gridCol w:w="1100"/>
      </w:tblGrid>
      <w:tr w:rsidR="00B75DD8" w:rsidRPr="002C7991" w:rsidTr="002034E7">
        <w:tc>
          <w:tcPr>
            <w:tcW w:w="567" w:type="dxa"/>
            <w:tcBorders>
              <w:top w:val="single" w:sz="4" w:space="0" w:color="auto"/>
              <w:left w:val="single" w:sz="4" w:space="0" w:color="auto"/>
              <w:bottom w:val="single" w:sz="4" w:space="0" w:color="auto"/>
              <w:right w:val="single" w:sz="4" w:space="0" w:color="auto"/>
            </w:tcBorders>
            <w:hideMark/>
          </w:tcPr>
          <w:p w:rsidR="00B75DD8" w:rsidRPr="002C7991" w:rsidRDefault="00B75DD8" w:rsidP="002034E7">
            <w:pPr>
              <w:jc w:val="center"/>
            </w:pPr>
            <w:r w:rsidRPr="002C7991">
              <w:t>№</w:t>
            </w:r>
          </w:p>
          <w:p w:rsidR="00B75DD8" w:rsidRPr="002C7991" w:rsidRDefault="00B75DD8" w:rsidP="002034E7">
            <w:pPr>
              <w:jc w:val="center"/>
            </w:pPr>
            <w:proofErr w:type="gramStart"/>
            <w:r w:rsidRPr="002C7991">
              <w:t>п</w:t>
            </w:r>
            <w:proofErr w:type="gramEnd"/>
            <w:r w:rsidRPr="002C7991">
              <w:t>/п</w:t>
            </w:r>
          </w:p>
        </w:tc>
        <w:tc>
          <w:tcPr>
            <w:tcW w:w="4962" w:type="dxa"/>
            <w:tcBorders>
              <w:top w:val="single" w:sz="4" w:space="0" w:color="auto"/>
              <w:left w:val="single" w:sz="4" w:space="0" w:color="auto"/>
              <w:bottom w:val="single" w:sz="4" w:space="0" w:color="auto"/>
              <w:right w:val="single" w:sz="4" w:space="0" w:color="auto"/>
            </w:tcBorders>
            <w:hideMark/>
          </w:tcPr>
          <w:p w:rsidR="00B75DD8" w:rsidRPr="002C7991" w:rsidRDefault="00B75DD8" w:rsidP="002034E7">
            <w:pPr>
              <w:jc w:val="center"/>
              <w:rPr>
                <w:sz w:val="20"/>
                <w:szCs w:val="20"/>
              </w:rPr>
            </w:pPr>
            <w:r w:rsidRPr="002C7991">
              <w:rPr>
                <w:sz w:val="20"/>
                <w:szCs w:val="20"/>
              </w:rPr>
              <w:t>Показатели</w:t>
            </w:r>
          </w:p>
        </w:tc>
        <w:tc>
          <w:tcPr>
            <w:tcW w:w="2835" w:type="dxa"/>
            <w:tcBorders>
              <w:top w:val="single" w:sz="4" w:space="0" w:color="auto"/>
              <w:left w:val="single" w:sz="4" w:space="0" w:color="auto"/>
              <w:bottom w:val="single" w:sz="4" w:space="0" w:color="auto"/>
              <w:right w:val="single" w:sz="4" w:space="0" w:color="auto"/>
            </w:tcBorders>
            <w:hideMark/>
          </w:tcPr>
          <w:p w:rsidR="00B75DD8" w:rsidRPr="002C7991" w:rsidRDefault="00B75DD8" w:rsidP="002034E7">
            <w:pPr>
              <w:jc w:val="center"/>
              <w:rPr>
                <w:sz w:val="20"/>
                <w:szCs w:val="20"/>
              </w:rPr>
            </w:pPr>
            <w:r w:rsidRPr="002C7991">
              <w:rPr>
                <w:sz w:val="20"/>
                <w:szCs w:val="20"/>
              </w:rPr>
              <w:t>Условия</w:t>
            </w:r>
          </w:p>
        </w:tc>
        <w:tc>
          <w:tcPr>
            <w:tcW w:w="1100" w:type="dxa"/>
            <w:tcBorders>
              <w:top w:val="single" w:sz="4" w:space="0" w:color="auto"/>
              <w:left w:val="single" w:sz="4" w:space="0" w:color="auto"/>
              <w:bottom w:val="single" w:sz="4" w:space="0" w:color="auto"/>
              <w:right w:val="single" w:sz="4" w:space="0" w:color="auto"/>
            </w:tcBorders>
            <w:hideMark/>
          </w:tcPr>
          <w:p w:rsidR="00B75DD8" w:rsidRPr="002C7991" w:rsidRDefault="00B75DD8" w:rsidP="002034E7">
            <w:pPr>
              <w:jc w:val="center"/>
              <w:rPr>
                <w:sz w:val="20"/>
                <w:szCs w:val="20"/>
              </w:rPr>
            </w:pPr>
            <w:r w:rsidRPr="002C7991">
              <w:rPr>
                <w:sz w:val="20"/>
                <w:szCs w:val="20"/>
              </w:rPr>
              <w:t>Кол-во</w:t>
            </w:r>
          </w:p>
          <w:p w:rsidR="00B75DD8" w:rsidRPr="002C7991" w:rsidRDefault="00B75DD8" w:rsidP="002034E7">
            <w:pPr>
              <w:jc w:val="center"/>
              <w:rPr>
                <w:sz w:val="20"/>
                <w:szCs w:val="20"/>
              </w:rPr>
            </w:pPr>
            <w:r w:rsidRPr="002C7991">
              <w:rPr>
                <w:sz w:val="20"/>
                <w:szCs w:val="20"/>
              </w:rPr>
              <w:t>баллов</w:t>
            </w:r>
          </w:p>
        </w:tc>
      </w:tr>
      <w:tr w:rsidR="00B75DD8" w:rsidRPr="002C7991" w:rsidTr="009B3556">
        <w:trPr>
          <w:trHeight w:val="570"/>
        </w:trPr>
        <w:tc>
          <w:tcPr>
            <w:tcW w:w="567"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9B3556">
            <w:pPr>
              <w:jc w:val="center"/>
            </w:pPr>
            <w:r w:rsidRPr="002C7991">
              <w:t>1</w:t>
            </w:r>
          </w:p>
        </w:tc>
        <w:tc>
          <w:tcPr>
            <w:tcW w:w="4962"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4828A6">
            <w:r w:rsidRPr="002C7991">
              <w:t>Количество групп в дошкольном учреждении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9B3556" w:rsidP="004828A6">
            <w:pPr>
              <w:jc w:val="center"/>
            </w:pPr>
            <w:r w:rsidRPr="002C7991">
              <w:t>и</w:t>
            </w:r>
            <w:r w:rsidR="00B75DD8" w:rsidRPr="002C7991">
              <w:t>з расчета на каждую группу</w:t>
            </w:r>
            <w:r w:rsidR="004828A6" w:rsidRPr="002C7991">
              <w:t xml:space="preserve"> –</w:t>
            </w:r>
            <w:r w:rsidR="00B75DD8" w:rsidRPr="002C7991">
              <w:t xml:space="preserve"> 10 баллов</w:t>
            </w:r>
          </w:p>
        </w:tc>
        <w:tc>
          <w:tcPr>
            <w:tcW w:w="1100"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4828A6">
            <w:pPr>
              <w:jc w:val="center"/>
            </w:pPr>
            <w:r w:rsidRPr="002C7991">
              <w:t>10</w:t>
            </w:r>
          </w:p>
        </w:tc>
      </w:tr>
      <w:tr w:rsidR="00B75DD8" w:rsidRPr="002C7991" w:rsidTr="009B3556">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9B3556">
            <w:pPr>
              <w:jc w:val="center"/>
            </w:pPr>
            <w:r w:rsidRPr="002C7991">
              <w:t>2</w:t>
            </w:r>
          </w:p>
        </w:tc>
        <w:tc>
          <w:tcPr>
            <w:tcW w:w="4962"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4828A6">
            <w:r w:rsidRPr="002C7991">
              <w:t>Превышение плановой (проектной) наполняемости по группам или по количеству воспитанников в учреждении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9B3556" w:rsidP="004828A6">
            <w:pPr>
              <w:jc w:val="center"/>
            </w:pPr>
            <w:r w:rsidRPr="002C7991">
              <w:t>д</w:t>
            </w:r>
            <w:r w:rsidR="00B75DD8" w:rsidRPr="002C7991">
              <w:t>о 5 детей</w:t>
            </w:r>
          </w:p>
          <w:p w:rsidR="00B75DD8" w:rsidRPr="002C7991" w:rsidRDefault="00B75DD8" w:rsidP="004828A6">
            <w:pPr>
              <w:jc w:val="center"/>
            </w:pPr>
          </w:p>
        </w:tc>
        <w:tc>
          <w:tcPr>
            <w:tcW w:w="1100"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4828A6">
            <w:pPr>
              <w:jc w:val="center"/>
            </w:pPr>
            <w:r w:rsidRPr="002C7991">
              <w:t>15</w:t>
            </w:r>
          </w:p>
        </w:tc>
      </w:tr>
      <w:tr w:rsidR="00B75DD8" w:rsidRPr="002C7991" w:rsidTr="009B3556">
        <w:tc>
          <w:tcPr>
            <w:tcW w:w="567"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9B3556">
            <w:pPr>
              <w:jc w:val="center"/>
            </w:pPr>
            <w:r w:rsidRPr="002C7991">
              <w:t>3</w:t>
            </w:r>
          </w:p>
        </w:tc>
        <w:tc>
          <w:tcPr>
            <w:tcW w:w="4962"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4828A6">
            <w:r w:rsidRPr="002C7991">
              <w:t>Количество работников в образовательном учреждении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9B3556" w:rsidP="004828A6">
            <w:pPr>
              <w:jc w:val="center"/>
            </w:pPr>
            <w:r w:rsidRPr="002C7991">
              <w:t>з</w:t>
            </w:r>
            <w:r w:rsidR="00B75DD8" w:rsidRPr="002C7991">
              <w:t>а каждого работника,</w:t>
            </w:r>
          </w:p>
          <w:p w:rsidR="00B75DD8" w:rsidRPr="002C7991" w:rsidRDefault="00B75DD8" w:rsidP="004828A6">
            <w:pPr>
              <w:jc w:val="center"/>
            </w:pPr>
            <w:r w:rsidRPr="002C7991">
              <w:t>дополнительно</w:t>
            </w:r>
          </w:p>
          <w:p w:rsidR="00B75DD8" w:rsidRPr="002C7991" w:rsidRDefault="00B75DD8" w:rsidP="004828A6">
            <w:pPr>
              <w:jc w:val="center"/>
            </w:pPr>
            <w:r w:rsidRPr="002C7991">
              <w:t>за каждого работника</w:t>
            </w:r>
          </w:p>
          <w:p w:rsidR="00B75DD8" w:rsidRPr="002C7991" w:rsidRDefault="00B75DD8" w:rsidP="004828A6">
            <w:pPr>
              <w:jc w:val="center"/>
            </w:pPr>
            <w:r w:rsidRPr="002C7991">
              <w:t xml:space="preserve">с 1 </w:t>
            </w:r>
            <w:proofErr w:type="spellStart"/>
            <w:r w:rsidRPr="002C7991">
              <w:t>квал</w:t>
            </w:r>
            <w:proofErr w:type="spellEnd"/>
            <w:r w:rsidRPr="002C7991">
              <w:t xml:space="preserve">. </w:t>
            </w:r>
            <w:proofErr w:type="spellStart"/>
            <w:r w:rsidRPr="002C7991">
              <w:t>категор</w:t>
            </w:r>
            <w:proofErr w:type="spellEnd"/>
            <w:r w:rsidRPr="002C7991">
              <w:t>.</w:t>
            </w:r>
          </w:p>
          <w:p w:rsidR="00B75DD8" w:rsidRPr="002C7991" w:rsidRDefault="00B75DD8" w:rsidP="004828A6">
            <w:pPr>
              <w:jc w:val="center"/>
            </w:pPr>
            <w:r w:rsidRPr="002C7991">
              <w:t>высшую-1</w:t>
            </w:r>
          </w:p>
        </w:tc>
        <w:tc>
          <w:tcPr>
            <w:tcW w:w="1100"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pPr>
              <w:jc w:val="center"/>
            </w:pPr>
            <w:r w:rsidRPr="002C7991">
              <w:t>1</w:t>
            </w:r>
          </w:p>
          <w:p w:rsidR="00B75DD8" w:rsidRPr="002C7991" w:rsidRDefault="00B75DD8" w:rsidP="004828A6">
            <w:pPr>
              <w:jc w:val="center"/>
            </w:pPr>
          </w:p>
          <w:p w:rsidR="00B75DD8" w:rsidRPr="002C7991" w:rsidRDefault="00B75DD8" w:rsidP="004828A6">
            <w:pPr>
              <w:jc w:val="center"/>
            </w:pPr>
          </w:p>
          <w:p w:rsidR="00B75DD8" w:rsidRPr="002C7991" w:rsidRDefault="00B75DD8" w:rsidP="004828A6">
            <w:pPr>
              <w:jc w:val="center"/>
            </w:pPr>
            <w:r w:rsidRPr="002C7991">
              <w:t>0,5</w:t>
            </w:r>
          </w:p>
          <w:p w:rsidR="00B75DD8" w:rsidRPr="002C7991" w:rsidRDefault="00B75DD8" w:rsidP="004828A6">
            <w:pPr>
              <w:jc w:val="center"/>
            </w:pPr>
            <w:r w:rsidRPr="002C7991">
              <w:t>1</w:t>
            </w:r>
          </w:p>
        </w:tc>
      </w:tr>
      <w:tr w:rsidR="00B75DD8" w:rsidRPr="002C7991" w:rsidTr="009B3556">
        <w:tc>
          <w:tcPr>
            <w:tcW w:w="567"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9B3556">
            <w:pPr>
              <w:jc w:val="center"/>
            </w:pPr>
            <w:r w:rsidRPr="002C7991">
              <w:t>4</w:t>
            </w:r>
          </w:p>
        </w:tc>
        <w:tc>
          <w:tcPr>
            <w:tcW w:w="4962"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r w:rsidRPr="002C7991">
              <w:t>Наличие оборудованных и используемых в образовательном процессе спортплощадок и др. спортивных сооружений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4828A6">
            <w:pPr>
              <w:jc w:val="center"/>
            </w:pPr>
            <w:r w:rsidRPr="002C7991">
              <w:t>За каждый вид</w:t>
            </w:r>
          </w:p>
          <w:p w:rsidR="00B75DD8" w:rsidRPr="002C7991" w:rsidRDefault="00B75DD8" w:rsidP="004828A6">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B75DD8" w:rsidRPr="002C7991" w:rsidRDefault="009B3556" w:rsidP="004828A6">
            <w:pPr>
              <w:jc w:val="center"/>
            </w:pPr>
            <w:r w:rsidRPr="002C7991">
              <w:t>д</w:t>
            </w:r>
            <w:r w:rsidR="00B75DD8" w:rsidRPr="002C7991">
              <w:t>о 15</w:t>
            </w:r>
          </w:p>
        </w:tc>
      </w:tr>
      <w:tr w:rsidR="00B75DD8" w:rsidRPr="002C7991" w:rsidTr="009B3556">
        <w:tc>
          <w:tcPr>
            <w:tcW w:w="567"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9B3556">
            <w:pPr>
              <w:jc w:val="center"/>
            </w:pPr>
            <w:r w:rsidRPr="002C7991">
              <w:t>5</w:t>
            </w:r>
          </w:p>
        </w:tc>
        <w:tc>
          <w:tcPr>
            <w:tcW w:w="4962"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r w:rsidRPr="002C7991">
              <w:t>Наличие собственного оборудования:</w:t>
            </w:r>
          </w:p>
          <w:p w:rsidR="00B75DD8" w:rsidRPr="002C7991" w:rsidRDefault="00B75DD8" w:rsidP="004828A6">
            <w:r w:rsidRPr="002C7991">
              <w:t>медицинского кабинета,</w:t>
            </w:r>
          </w:p>
          <w:p w:rsidR="00B75DD8" w:rsidRPr="002C7991" w:rsidRDefault="00B75DD8" w:rsidP="004828A6">
            <w:r w:rsidRPr="002C7991">
              <w:t>изолятор, процедурный</w:t>
            </w:r>
          </w:p>
        </w:tc>
        <w:tc>
          <w:tcPr>
            <w:tcW w:w="2835"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pPr>
              <w:jc w:val="center"/>
            </w:pPr>
            <w:r w:rsidRPr="002C7991">
              <w:t>За каждый вид</w:t>
            </w:r>
          </w:p>
          <w:p w:rsidR="00B75DD8" w:rsidRPr="002C7991" w:rsidRDefault="00B75DD8" w:rsidP="004828A6">
            <w:pPr>
              <w:jc w:val="center"/>
              <w:rPr>
                <w:b/>
              </w:rPr>
            </w:pPr>
          </w:p>
        </w:tc>
        <w:tc>
          <w:tcPr>
            <w:tcW w:w="1100"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pPr>
              <w:jc w:val="center"/>
            </w:pPr>
            <w:r w:rsidRPr="002C7991">
              <w:t>15</w:t>
            </w:r>
          </w:p>
        </w:tc>
      </w:tr>
      <w:tr w:rsidR="00B75DD8" w:rsidRPr="002C7991" w:rsidTr="009B3556">
        <w:trPr>
          <w:trHeight w:val="1084"/>
        </w:trPr>
        <w:tc>
          <w:tcPr>
            <w:tcW w:w="567"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9B3556">
            <w:pPr>
              <w:jc w:val="center"/>
            </w:pPr>
            <w:r w:rsidRPr="002C7991">
              <w:t>6</w:t>
            </w:r>
          </w:p>
        </w:tc>
        <w:tc>
          <w:tcPr>
            <w:tcW w:w="4962"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r w:rsidRPr="002C7991">
              <w:t>Наличие в группах воспитанников со специальными потребностями, охваченных</w:t>
            </w:r>
          </w:p>
          <w:p w:rsidR="00B75DD8" w:rsidRPr="002C7991" w:rsidRDefault="00B75DD8" w:rsidP="004828A6">
            <w:r w:rsidRPr="002C7991">
              <w:t>квалификационной коррекцией физического и психического развития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2D410A" w:rsidP="004828A6">
            <w:pPr>
              <w:jc w:val="center"/>
            </w:pPr>
            <w:r w:rsidRPr="002C7991">
              <w:t>з</w:t>
            </w:r>
            <w:r w:rsidR="00B75DD8" w:rsidRPr="002C7991">
              <w:t>а каждого воспит</w:t>
            </w:r>
            <w:r w:rsidRPr="002C7991">
              <w:t>анни</w:t>
            </w:r>
            <w:r w:rsidR="00B75DD8" w:rsidRPr="002C7991">
              <w:t>ка</w:t>
            </w:r>
          </w:p>
          <w:p w:rsidR="00B75DD8" w:rsidRPr="002C7991" w:rsidRDefault="00B75DD8" w:rsidP="004828A6">
            <w:pPr>
              <w:jc w:val="center"/>
            </w:pPr>
            <w:r w:rsidRPr="002C7991">
              <w:t xml:space="preserve">в </w:t>
            </w:r>
            <w:proofErr w:type="spellStart"/>
            <w:r w:rsidRPr="002C7991">
              <w:t>логопункте</w:t>
            </w:r>
            <w:proofErr w:type="spellEnd"/>
          </w:p>
          <w:p w:rsidR="00B75DD8" w:rsidRPr="002C7991" w:rsidRDefault="00B75DD8" w:rsidP="004828A6">
            <w:pPr>
              <w:jc w:val="center"/>
            </w:pPr>
            <w:r w:rsidRPr="002C7991">
              <w:t>дети-инвалиды</w:t>
            </w:r>
          </w:p>
        </w:tc>
        <w:tc>
          <w:tcPr>
            <w:tcW w:w="1100"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pPr>
              <w:jc w:val="center"/>
            </w:pPr>
          </w:p>
          <w:p w:rsidR="00B75DD8" w:rsidRPr="002C7991" w:rsidRDefault="00B75DD8" w:rsidP="004828A6">
            <w:pPr>
              <w:jc w:val="center"/>
            </w:pPr>
            <w:r w:rsidRPr="002C7991">
              <w:t>1</w:t>
            </w:r>
          </w:p>
          <w:p w:rsidR="00B75DD8" w:rsidRPr="002C7991" w:rsidRDefault="00B75DD8" w:rsidP="004828A6">
            <w:pPr>
              <w:jc w:val="center"/>
            </w:pPr>
            <w:r w:rsidRPr="002C7991">
              <w:t>1</w:t>
            </w:r>
          </w:p>
        </w:tc>
      </w:tr>
      <w:tr w:rsidR="00B75DD8" w:rsidRPr="002C7991" w:rsidTr="009B3556">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9B3556">
            <w:pPr>
              <w:jc w:val="center"/>
            </w:pPr>
            <w:r w:rsidRPr="002C7991">
              <w:t>7</w:t>
            </w:r>
          </w:p>
        </w:tc>
        <w:tc>
          <w:tcPr>
            <w:tcW w:w="4962"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4828A6">
            <w:r w:rsidRPr="002C7991">
              <w:t>Наличие учебно-опытных участков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4828A6">
            <w:pPr>
              <w:jc w:val="center"/>
            </w:pPr>
            <w:r w:rsidRPr="002C7991">
              <w:t>(цветник, огород)</w:t>
            </w:r>
          </w:p>
        </w:tc>
        <w:tc>
          <w:tcPr>
            <w:tcW w:w="1100"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9B3556" w:rsidP="004828A6">
            <w:pPr>
              <w:jc w:val="center"/>
            </w:pPr>
            <w:r w:rsidRPr="002C7991">
              <w:t>д</w:t>
            </w:r>
            <w:r w:rsidR="00B75DD8" w:rsidRPr="002C7991">
              <w:t>о 50</w:t>
            </w:r>
          </w:p>
        </w:tc>
      </w:tr>
      <w:tr w:rsidR="00B75DD8" w:rsidRPr="002C7991" w:rsidTr="009B3556">
        <w:trPr>
          <w:trHeight w:val="77"/>
        </w:trPr>
        <w:tc>
          <w:tcPr>
            <w:tcW w:w="567"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9B3556">
            <w:pPr>
              <w:jc w:val="center"/>
            </w:pPr>
            <w:r w:rsidRPr="002C7991">
              <w:t>8</w:t>
            </w:r>
          </w:p>
        </w:tc>
        <w:tc>
          <w:tcPr>
            <w:tcW w:w="4962"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r w:rsidRPr="002C7991">
              <w:t>Наличие логопедического кабинета, его оборудование, оснащение</w:t>
            </w:r>
          </w:p>
        </w:tc>
        <w:tc>
          <w:tcPr>
            <w:tcW w:w="2835"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pPr>
              <w:jc w:val="center"/>
            </w:pPr>
          </w:p>
          <w:p w:rsidR="00B75DD8" w:rsidRPr="002C7991" w:rsidRDefault="00B75DD8" w:rsidP="004828A6">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pPr>
              <w:jc w:val="center"/>
            </w:pPr>
          </w:p>
          <w:p w:rsidR="00B75DD8" w:rsidRPr="002C7991" w:rsidRDefault="00B75DD8" w:rsidP="004828A6">
            <w:pPr>
              <w:jc w:val="center"/>
            </w:pPr>
            <w:r w:rsidRPr="002C7991">
              <w:t>15</w:t>
            </w:r>
          </w:p>
        </w:tc>
      </w:tr>
      <w:tr w:rsidR="00B75DD8" w:rsidRPr="002C7991" w:rsidTr="009B3556">
        <w:trPr>
          <w:trHeight w:val="540"/>
        </w:trPr>
        <w:tc>
          <w:tcPr>
            <w:tcW w:w="567"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9B3556">
            <w:pPr>
              <w:jc w:val="center"/>
            </w:pPr>
            <w:r w:rsidRPr="002C7991">
              <w:t>9</w:t>
            </w:r>
          </w:p>
        </w:tc>
        <w:tc>
          <w:tcPr>
            <w:tcW w:w="4962"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r w:rsidRPr="002C7991">
              <w:t>Количество воспитанников, посещающих бесплатные секции, кружки, студии</w:t>
            </w:r>
          </w:p>
        </w:tc>
        <w:tc>
          <w:tcPr>
            <w:tcW w:w="2835" w:type="dxa"/>
            <w:tcBorders>
              <w:top w:val="single" w:sz="4" w:space="0" w:color="auto"/>
              <w:left w:val="single" w:sz="4" w:space="0" w:color="auto"/>
              <w:bottom w:val="single" w:sz="4" w:space="0" w:color="auto"/>
              <w:right w:val="single" w:sz="4" w:space="0" w:color="auto"/>
            </w:tcBorders>
            <w:vAlign w:val="center"/>
          </w:tcPr>
          <w:p w:rsidR="00B75DD8" w:rsidRPr="002C7991" w:rsidRDefault="004828A6" w:rsidP="004828A6">
            <w:pPr>
              <w:jc w:val="center"/>
            </w:pPr>
            <w:r w:rsidRPr="002C7991">
              <w:t>з</w:t>
            </w:r>
            <w:r w:rsidR="00B75DD8" w:rsidRPr="002C7991">
              <w:t>а каждого воспитанника</w:t>
            </w:r>
          </w:p>
        </w:tc>
        <w:tc>
          <w:tcPr>
            <w:tcW w:w="1100"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pPr>
              <w:jc w:val="center"/>
            </w:pPr>
            <w:r w:rsidRPr="002C7991">
              <w:t>0,5</w:t>
            </w:r>
          </w:p>
        </w:tc>
      </w:tr>
      <w:tr w:rsidR="00B75DD8" w:rsidRPr="002C7991" w:rsidTr="009B3556">
        <w:trPr>
          <w:trHeight w:val="273"/>
        </w:trPr>
        <w:tc>
          <w:tcPr>
            <w:tcW w:w="567"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9B3556">
            <w:pPr>
              <w:jc w:val="center"/>
            </w:pPr>
            <w:r w:rsidRPr="002C7991">
              <w:t>10</w:t>
            </w:r>
          </w:p>
        </w:tc>
        <w:tc>
          <w:tcPr>
            <w:tcW w:w="4962"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r w:rsidRPr="002C7991">
              <w:t>Количество воспитанников, посещающих платные секции, кружки, студии</w:t>
            </w:r>
          </w:p>
        </w:tc>
        <w:tc>
          <w:tcPr>
            <w:tcW w:w="2835" w:type="dxa"/>
            <w:tcBorders>
              <w:top w:val="single" w:sz="4" w:space="0" w:color="auto"/>
              <w:left w:val="single" w:sz="4" w:space="0" w:color="auto"/>
              <w:bottom w:val="single" w:sz="4" w:space="0" w:color="auto"/>
              <w:right w:val="single" w:sz="4" w:space="0" w:color="auto"/>
            </w:tcBorders>
            <w:vAlign w:val="center"/>
          </w:tcPr>
          <w:p w:rsidR="00B75DD8" w:rsidRPr="002C7991" w:rsidRDefault="004828A6" w:rsidP="004828A6">
            <w:pPr>
              <w:jc w:val="center"/>
            </w:pPr>
            <w:r w:rsidRPr="002C7991">
              <w:t>з</w:t>
            </w:r>
            <w:r w:rsidR="00B75DD8" w:rsidRPr="002C7991">
              <w:t>а каждого воспитанника</w:t>
            </w:r>
          </w:p>
        </w:tc>
        <w:tc>
          <w:tcPr>
            <w:tcW w:w="1100"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pPr>
              <w:jc w:val="center"/>
            </w:pPr>
            <w:r w:rsidRPr="002C7991">
              <w:t>0,5</w:t>
            </w:r>
          </w:p>
        </w:tc>
      </w:tr>
      <w:tr w:rsidR="00B75DD8" w:rsidRPr="002C7991" w:rsidTr="009B3556">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9B3556">
            <w:pPr>
              <w:jc w:val="center"/>
            </w:pPr>
            <w:r w:rsidRPr="002C7991">
              <w:t>11</w:t>
            </w:r>
          </w:p>
        </w:tc>
        <w:tc>
          <w:tcPr>
            <w:tcW w:w="4962"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r w:rsidRPr="002C7991">
              <w:t>Наличие дежурной группы</w:t>
            </w:r>
          </w:p>
        </w:tc>
        <w:tc>
          <w:tcPr>
            <w:tcW w:w="2835" w:type="dxa"/>
            <w:tcBorders>
              <w:top w:val="single" w:sz="4" w:space="0" w:color="auto"/>
              <w:left w:val="single" w:sz="4" w:space="0" w:color="auto"/>
              <w:bottom w:val="single" w:sz="4" w:space="0" w:color="auto"/>
              <w:right w:val="single" w:sz="4" w:space="0" w:color="auto"/>
            </w:tcBorders>
            <w:vAlign w:val="center"/>
          </w:tcPr>
          <w:p w:rsidR="00B75DD8" w:rsidRPr="002C7991" w:rsidRDefault="009B3556" w:rsidP="004828A6">
            <w:pPr>
              <w:jc w:val="center"/>
            </w:pPr>
            <w:r w:rsidRPr="002C7991">
              <w:t>д</w:t>
            </w:r>
            <w:r w:rsidR="00B75DD8" w:rsidRPr="002C7991">
              <w:t>о 10 детей</w:t>
            </w:r>
          </w:p>
        </w:tc>
        <w:tc>
          <w:tcPr>
            <w:tcW w:w="1100" w:type="dxa"/>
            <w:tcBorders>
              <w:top w:val="single" w:sz="4" w:space="0" w:color="auto"/>
              <w:left w:val="single" w:sz="4" w:space="0" w:color="auto"/>
              <w:bottom w:val="single" w:sz="4" w:space="0" w:color="auto"/>
              <w:right w:val="single" w:sz="4" w:space="0" w:color="auto"/>
            </w:tcBorders>
            <w:vAlign w:val="center"/>
          </w:tcPr>
          <w:p w:rsidR="00B75DD8" w:rsidRPr="002C7991" w:rsidRDefault="009B3556" w:rsidP="004828A6">
            <w:pPr>
              <w:jc w:val="center"/>
            </w:pPr>
            <w:r w:rsidRPr="002C7991">
              <w:t>д</w:t>
            </w:r>
            <w:r w:rsidR="00B75DD8" w:rsidRPr="002C7991">
              <w:t>о 10</w:t>
            </w:r>
          </w:p>
        </w:tc>
      </w:tr>
      <w:tr w:rsidR="00B75DD8" w:rsidRPr="002C7991" w:rsidTr="009B3556">
        <w:tc>
          <w:tcPr>
            <w:tcW w:w="567" w:type="dxa"/>
            <w:tcBorders>
              <w:top w:val="single" w:sz="4" w:space="0" w:color="auto"/>
              <w:left w:val="single" w:sz="4" w:space="0" w:color="auto"/>
              <w:bottom w:val="single" w:sz="4" w:space="0" w:color="auto"/>
              <w:right w:val="single" w:sz="4" w:space="0" w:color="auto"/>
            </w:tcBorders>
            <w:vAlign w:val="center"/>
            <w:hideMark/>
          </w:tcPr>
          <w:p w:rsidR="00B75DD8" w:rsidRPr="002C7991" w:rsidRDefault="00B75DD8" w:rsidP="009B3556">
            <w:pPr>
              <w:jc w:val="center"/>
            </w:pPr>
            <w:r w:rsidRPr="002C7991">
              <w:t>12</w:t>
            </w:r>
          </w:p>
        </w:tc>
        <w:tc>
          <w:tcPr>
            <w:tcW w:w="4962"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r w:rsidRPr="002C7991">
              <w:t>Наличие оборудованных и используемых в образовательном учреждении помещений для разных видов активности.</w:t>
            </w:r>
          </w:p>
        </w:tc>
        <w:tc>
          <w:tcPr>
            <w:tcW w:w="2835"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pPr>
              <w:jc w:val="center"/>
            </w:pPr>
          </w:p>
          <w:p w:rsidR="00B75DD8" w:rsidRPr="002C7991" w:rsidRDefault="002D410A" w:rsidP="004828A6">
            <w:pPr>
              <w:jc w:val="center"/>
            </w:pPr>
            <w:r w:rsidRPr="002C7991">
              <w:t>з</w:t>
            </w:r>
            <w:r w:rsidR="00B75DD8" w:rsidRPr="002C7991">
              <w:t>а каждый вид</w:t>
            </w:r>
          </w:p>
        </w:tc>
        <w:tc>
          <w:tcPr>
            <w:tcW w:w="1100"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pPr>
              <w:jc w:val="center"/>
            </w:pPr>
          </w:p>
          <w:p w:rsidR="00B75DD8" w:rsidRPr="002C7991" w:rsidRDefault="00B75DD8" w:rsidP="004828A6">
            <w:pPr>
              <w:jc w:val="center"/>
            </w:pPr>
            <w:r w:rsidRPr="002C7991">
              <w:t>15</w:t>
            </w:r>
          </w:p>
        </w:tc>
      </w:tr>
      <w:tr w:rsidR="00B75DD8" w:rsidRPr="002C7991" w:rsidTr="009B3556">
        <w:tc>
          <w:tcPr>
            <w:tcW w:w="567"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9B3556">
            <w:pPr>
              <w:jc w:val="center"/>
            </w:pPr>
            <w:r w:rsidRPr="002C7991">
              <w:t>13</w:t>
            </w:r>
          </w:p>
        </w:tc>
        <w:tc>
          <w:tcPr>
            <w:tcW w:w="4962"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pPr>
              <w:pStyle w:val="ConsPlusNormal"/>
              <w:ind w:firstLine="0"/>
              <w:rPr>
                <w:rFonts w:ascii="Times New Roman" w:hAnsi="Times New Roman" w:cs="Times New Roman"/>
                <w:sz w:val="24"/>
                <w:szCs w:val="24"/>
              </w:rPr>
            </w:pPr>
            <w:r w:rsidRPr="002C7991">
              <w:rPr>
                <w:rFonts w:ascii="Times New Roman" w:hAnsi="Times New Roman" w:cs="Times New Roman"/>
                <w:sz w:val="24"/>
                <w:szCs w:val="24"/>
              </w:rPr>
              <w:t xml:space="preserve">При наличии других показателей, не предусмотренных в настоящей таблице, но значительно увеличивающих объем и </w:t>
            </w:r>
            <w:r w:rsidRPr="002C7991">
              <w:rPr>
                <w:rFonts w:ascii="Times New Roman" w:hAnsi="Times New Roman" w:cs="Times New Roman"/>
                <w:sz w:val="24"/>
                <w:szCs w:val="24"/>
              </w:rPr>
              <w:lastRenderedPageBreak/>
              <w:t>сложность работы в учреждении, суммарное количество баллов может быть увеличено органом управления образованием по подчиненности образовательного учреждения</w:t>
            </w:r>
          </w:p>
        </w:tc>
        <w:tc>
          <w:tcPr>
            <w:tcW w:w="2835"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pPr>
              <w:pStyle w:val="ConsPlusNormal"/>
              <w:ind w:firstLine="0"/>
              <w:jc w:val="center"/>
              <w:rPr>
                <w:rFonts w:ascii="Times New Roman" w:hAnsi="Times New Roman" w:cs="Times New Roman"/>
                <w:sz w:val="24"/>
                <w:szCs w:val="24"/>
              </w:rPr>
            </w:pPr>
          </w:p>
          <w:p w:rsidR="00B75DD8" w:rsidRPr="002C7991" w:rsidRDefault="00B75DD8" w:rsidP="004828A6">
            <w:pPr>
              <w:pStyle w:val="ConsPlusNormal"/>
              <w:ind w:firstLine="0"/>
              <w:jc w:val="center"/>
              <w:rPr>
                <w:rFonts w:ascii="Times New Roman" w:hAnsi="Times New Roman" w:cs="Times New Roman"/>
                <w:sz w:val="24"/>
                <w:szCs w:val="24"/>
              </w:rPr>
            </w:pPr>
            <w:r w:rsidRPr="002C7991">
              <w:rPr>
                <w:rFonts w:ascii="Times New Roman" w:hAnsi="Times New Roman" w:cs="Times New Roman"/>
                <w:sz w:val="24"/>
                <w:szCs w:val="24"/>
              </w:rPr>
              <w:t xml:space="preserve">за каждый дополнительный </w:t>
            </w:r>
            <w:r w:rsidRPr="002C7991">
              <w:rPr>
                <w:rFonts w:ascii="Times New Roman" w:hAnsi="Times New Roman" w:cs="Times New Roman"/>
                <w:sz w:val="24"/>
                <w:szCs w:val="24"/>
              </w:rPr>
              <w:lastRenderedPageBreak/>
              <w:t>показатель</w:t>
            </w:r>
          </w:p>
        </w:tc>
        <w:tc>
          <w:tcPr>
            <w:tcW w:w="1100" w:type="dxa"/>
            <w:tcBorders>
              <w:top w:val="single" w:sz="4" w:space="0" w:color="auto"/>
              <w:left w:val="single" w:sz="4" w:space="0" w:color="auto"/>
              <w:bottom w:val="single" w:sz="4" w:space="0" w:color="auto"/>
              <w:right w:val="single" w:sz="4" w:space="0" w:color="auto"/>
            </w:tcBorders>
            <w:vAlign w:val="center"/>
          </w:tcPr>
          <w:p w:rsidR="00B75DD8" w:rsidRPr="002C7991" w:rsidRDefault="00B75DD8" w:rsidP="004828A6">
            <w:pPr>
              <w:pStyle w:val="ConsPlusNormal"/>
              <w:ind w:firstLine="0"/>
              <w:jc w:val="center"/>
              <w:rPr>
                <w:rFonts w:ascii="Times New Roman" w:hAnsi="Times New Roman" w:cs="Times New Roman"/>
                <w:sz w:val="24"/>
                <w:szCs w:val="24"/>
              </w:rPr>
            </w:pPr>
          </w:p>
          <w:p w:rsidR="00B75DD8" w:rsidRPr="002C7991" w:rsidRDefault="00B75DD8" w:rsidP="004828A6">
            <w:pPr>
              <w:pStyle w:val="ConsPlusNormal"/>
              <w:ind w:firstLine="0"/>
              <w:jc w:val="center"/>
              <w:rPr>
                <w:rFonts w:ascii="Times New Roman" w:hAnsi="Times New Roman" w:cs="Times New Roman"/>
                <w:sz w:val="24"/>
                <w:szCs w:val="24"/>
              </w:rPr>
            </w:pPr>
            <w:r w:rsidRPr="002C7991">
              <w:rPr>
                <w:rFonts w:ascii="Times New Roman" w:hAnsi="Times New Roman" w:cs="Times New Roman"/>
                <w:sz w:val="24"/>
                <w:szCs w:val="24"/>
              </w:rPr>
              <w:t>до 20</w:t>
            </w:r>
          </w:p>
        </w:tc>
      </w:tr>
    </w:tbl>
    <w:p w:rsidR="00B75DD8" w:rsidRPr="002C7991" w:rsidRDefault="00B75DD8" w:rsidP="00B75DD8">
      <w:pPr>
        <w:jc w:val="both"/>
        <w:rPr>
          <w:rFonts w:eastAsia="Calibri"/>
        </w:rPr>
      </w:pPr>
    </w:p>
    <w:p w:rsidR="00B75DD8" w:rsidRPr="002C7991" w:rsidRDefault="004D7127" w:rsidP="00B75DD8">
      <w:pPr>
        <w:pStyle w:val="af"/>
        <w:numPr>
          <w:ilvl w:val="0"/>
          <w:numId w:val="6"/>
        </w:numPr>
        <w:ind w:left="426" w:hanging="426"/>
        <w:jc w:val="both"/>
        <w:rPr>
          <w:rFonts w:eastAsia="Calibri"/>
        </w:rPr>
      </w:pPr>
      <w:r w:rsidRPr="002C7991">
        <w:rPr>
          <w:rFonts w:eastAsia="Calibri"/>
        </w:rPr>
        <w:t>Образовательные учреждения относятся к I-й, II-й, III-й или IV-й группам по оплате труда руководителей по сумме баллов, определенных на основе указанных выше показателей деятельности:</w:t>
      </w:r>
    </w:p>
    <w:p w:rsidR="004A43EE" w:rsidRPr="002C7991" w:rsidRDefault="004A43EE" w:rsidP="004A43EE">
      <w:pPr>
        <w:pStyle w:val="af"/>
        <w:numPr>
          <w:ilvl w:val="0"/>
          <w:numId w:val="33"/>
        </w:numPr>
        <w:ind w:left="567" w:hanging="283"/>
        <w:jc w:val="both"/>
      </w:pPr>
      <w:r w:rsidRPr="002C7991">
        <w:t>1 группа - (свыше 500 баллов)</w:t>
      </w:r>
    </w:p>
    <w:p w:rsidR="004A43EE" w:rsidRPr="002C7991" w:rsidRDefault="004A43EE" w:rsidP="004A43EE">
      <w:pPr>
        <w:pStyle w:val="af"/>
        <w:numPr>
          <w:ilvl w:val="0"/>
          <w:numId w:val="33"/>
        </w:numPr>
        <w:ind w:left="567" w:hanging="283"/>
        <w:jc w:val="both"/>
      </w:pPr>
      <w:r w:rsidRPr="002C7991">
        <w:t>2 группа - (до 500 баллов)</w:t>
      </w:r>
    </w:p>
    <w:p w:rsidR="004A43EE" w:rsidRPr="002C7991" w:rsidRDefault="00B75DD8" w:rsidP="004A43EE">
      <w:pPr>
        <w:pStyle w:val="af"/>
        <w:numPr>
          <w:ilvl w:val="0"/>
          <w:numId w:val="33"/>
        </w:numPr>
        <w:ind w:left="567" w:hanging="283"/>
        <w:jc w:val="both"/>
      </w:pPr>
      <w:r w:rsidRPr="002C7991">
        <w:t>3 группа - (до 350 баллов)</w:t>
      </w:r>
    </w:p>
    <w:p w:rsidR="00B75DD8" w:rsidRPr="002C7991" w:rsidRDefault="00B75DD8" w:rsidP="004A43EE">
      <w:pPr>
        <w:pStyle w:val="af"/>
        <w:numPr>
          <w:ilvl w:val="0"/>
          <w:numId w:val="33"/>
        </w:numPr>
        <w:ind w:left="567" w:hanging="283"/>
        <w:jc w:val="both"/>
      </w:pPr>
      <w:r w:rsidRPr="002C7991">
        <w:t xml:space="preserve">4 группа - (до 200 баллов) </w:t>
      </w:r>
    </w:p>
    <w:p w:rsidR="009744B7" w:rsidRPr="002C7991" w:rsidRDefault="009744B7" w:rsidP="00563E19">
      <w:pPr>
        <w:pStyle w:val="af"/>
        <w:numPr>
          <w:ilvl w:val="0"/>
          <w:numId w:val="6"/>
        </w:numPr>
        <w:ind w:left="426" w:hanging="426"/>
        <w:jc w:val="both"/>
        <w:rPr>
          <w:rFonts w:eastAsia="Calibri"/>
        </w:rPr>
      </w:pPr>
      <w:r w:rsidRPr="002C7991">
        <w:t>Группа по оплате труда руководителей, специалистов определяется главным распорядителем бюджетных средств ежегодно на основании статистических и других официальных документов, представляемых руководителями учреждений, подтверждающих наличие указанных показателей работы. Для вновь открываемых учреждений группы по оплате труда руководителей, специалистов устанавливаются исходя из проектных показателей.</w:t>
      </w:r>
    </w:p>
    <w:p w:rsidR="00912C7C" w:rsidRPr="002C7991" w:rsidRDefault="00912C7C" w:rsidP="00226C1D">
      <w:pPr>
        <w:jc w:val="center"/>
      </w:pPr>
    </w:p>
    <w:p w:rsidR="00912C7C" w:rsidRPr="002C7991" w:rsidRDefault="00912C7C" w:rsidP="00226C1D">
      <w:pPr>
        <w:jc w:val="center"/>
      </w:pPr>
    </w:p>
    <w:p w:rsidR="00912C7C" w:rsidRPr="002C7991" w:rsidRDefault="00912C7C" w:rsidP="00226C1D">
      <w:pPr>
        <w:jc w:val="center"/>
      </w:pPr>
    </w:p>
    <w:p w:rsidR="00912C7C" w:rsidRPr="002C7991" w:rsidRDefault="00912C7C" w:rsidP="00226C1D">
      <w:pPr>
        <w:jc w:val="center"/>
      </w:pPr>
    </w:p>
    <w:p w:rsidR="00912C7C" w:rsidRPr="002C7991" w:rsidRDefault="00912C7C" w:rsidP="00226C1D">
      <w:pPr>
        <w:jc w:val="center"/>
      </w:pPr>
    </w:p>
    <w:p w:rsidR="00912C7C" w:rsidRPr="002C7991" w:rsidRDefault="00912C7C" w:rsidP="00226C1D">
      <w:pPr>
        <w:jc w:val="center"/>
      </w:pPr>
    </w:p>
    <w:p w:rsidR="00912C7C" w:rsidRPr="002C7991" w:rsidRDefault="00912C7C" w:rsidP="00226C1D">
      <w:pPr>
        <w:jc w:val="center"/>
      </w:pPr>
    </w:p>
    <w:p w:rsidR="00912C7C" w:rsidRPr="002C7991" w:rsidRDefault="00912C7C" w:rsidP="00226C1D">
      <w:pPr>
        <w:jc w:val="center"/>
      </w:pPr>
    </w:p>
    <w:p w:rsidR="00912C7C" w:rsidRPr="002C7991" w:rsidRDefault="00912C7C" w:rsidP="00226C1D">
      <w:pPr>
        <w:jc w:val="center"/>
      </w:pPr>
    </w:p>
    <w:p w:rsidR="00912C7C" w:rsidRPr="002C7991" w:rsidRDefault="00912C7C" w:rsidP="00226C1D">
      <w:pPr>
        <w:jc w:val="center"/>
      </w:pPr>
    </w:p>
    <w:p w:rsidR="00912C7C" w:rsidRPr="002C7991" w:rsidRDefault="00912C7C"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26C1D">
      <w:pPr>
        <w:jc w:val="center"/>
      </w:pPr>
    </w:p>
    <w:p w:rsidR="004A43EE" w:rsidRPr="002C7991" w:rsidRDefault="004A43EE" w:rsidP="00290DEB">
      <w:pPr>
        <w:rPr>
          <w:sz w:val="22"/>
          <w:szCs w:val="22"/>
        </w:rPr>
      </w:pPr>
    </w:p>
    <w:p w:rsidR="00D42360" w:rsidRPr="002C7991" w:rsidRDefault="00D42360" w:rsidP="00B75DD8">
      <w:pPr>
        <w:jc w:val="right"/>
        <w:rPr>
          <w:sz w:val="22"/>
          <w:szCs w:val="22"/>
        </w:rPr>
      </w:pPr>
    </w:p>
    <w:p w:rsidR="00B75DD8" w:rsidRPr="002C7991" w:rsidRDefault="00B75DD8" w:rsidP="00B75DD8">
      <w:pPr>
        <w:jc w:val="right"/>
        <w:rPr>
          <w:sz w:val="22"/>
          <w:szCs w:val="22"/>
        </w:rPr>
      </w:pPr>
      <w:r w:rsidRPr="002C7991">
        <w:rPr>
          <w:sz w:val="22"/>
          <w:szCs w:val="22"/>
        </w:rPr>
        <w:lastRenderedPageBreak/>
        <w:t>Приложение № 5</w:t>
      </w:r>
    </w:p>
    <w:p w:rsidR="00B75DD8" w:rsidRPr="002C7991" w:rsidRDefault="00B75DD8" w:rsidP="00B75DD8">
      <w:pPr>
        <w:jc w:val="right"/>
        <w:rPr>
          <w:sz w:val="22"/>
          <w:szCs w:val="22"/>
        </w:rPr>
      </w:pPr>
      <w:r w:rsidRPr="002C7991">
        <w:rPr>
          <w:sz w:val="22"/>
          <w:szCs w:val="22"/>
        </w:rPr>
        <w:t>к Положению об оплате труда работников</w:t>
      </w:r>
    </w:p>
    <w:p w:rsidR="00B75DD8" w:rsidRPr="002C7991" w:rsidRDefault="00B75DD8" w:rsidP="00B75DD8">
      <w:pPr>
        <w:jc w:val="right"/>
        <w:rPr>
          <w:sz w:val="22"/>
          <w:szCs w:val="22"/>
        </w:rPr>
      </w:pPr>
      <w:r w:rsidRPr="002C7991">
        <w:rPr>
          <w:sz w:val="22"/>
          <w:szCs w:val="22"/>
        </w:rPr>
        <w:t xml:space="preserve"> МДОБУ ДС № 3 г. Тынды</w:t>
      </w:r>
    </w:p>
    <w:p w:rsidR="00B75DD8" w:rsidRPr="002C7991" w:rsidRDefault="00B75DD8" w:rsidP="004A43EE">
      <w:pPr>
        <w:jc w:val="center"/>
        <w:outlineLvl w:val="0"/>
        <w:rPr>
          <w:b/>
        </w:rPr>
      </w:pPr>
    </w:p>
    <w:p w:rsidR="00DE3E26" w:rsidRPr="002C7991" w:rsidRDefault="00DE3E26" w:rsidP="004A43EE">
      <w:pPr>
        <w:jc w:val="center"/>
        <w:outlineLvl w:val="0"/>
        <w:rPr>
          <w:b/>
        </w:rPr>
      </w:pPr>
    </w:p>
    <w:p w:rsidR="00A57427" w:rsidRDefault="00A57427" w:rsidP="004A43EE">
      <w:pPr>
        <w:jc w:val="center"/>
        <w:rPr>
          <w:b/>
          <w:caps/>
          <w:sz w:val="28"/>
          <w:szCs w:val="28"/>
        </w:rPr>
      </w:pPr>
      <w:r w:rsidRPr="002C7991">
        <w:rPr>
          <w:b/>
          <w:caps/>
          <w:sz w:val="28"/>
          <w:szCs w:val="28"/>
        </w:rPr>
        <w:t>Положение</w:t>
      </w:r>
    </w:p>
    <w:p w:rsidR="003B74B2" w:rsidRPr="002C7991" w:rsidRDefault="003B74B2" w:rsidP="004A43EE">
      <w:pPr>
        <w:jc w:val="center"/>
        <w:rPr>
          <w:b/>
          <w:caps/>
          <w:sz w:val="28"/>
          <w:szCs w:val="28"/>
        </w:rPr>
      </w:pPr>
    </w:p>
    <w:p w:rsidR="00912C7C" w:rsidRPr="002C7991" w:rsidRDefault="00CA3397" w:rsidP="003B74B2">
      <w:pPr>
        <w:spacing w:line="360" w:lineRule="auto"/>
        <w:jc w:val="center"/>
        <w:rPr>
          <w:b/>
        </w:rPr>
      </w:pPr>
      <w:r w:rsidRPr="002C7991">
        <w:rPr>
          <w:b/>
        </w:rPr>
        <w:t>о</w:t>
      </w:r>
      <w:r w:rsidR="00A57427" w:rsidRPr="002C7991">
        <w:rPr>
          <w:b/>
        </w:rPr>
        <w:t xml:space="preserve"> комиссии по оценке </w:t>
      </w:r>
      <w:r w:rsidRPr="002C7991">
        <w:rPr>
          <w:b/>
        </w:rPr>
        <w:t xml:space="preserve">выполнения </w:t>
      </w:r>
      <w:r w:rsidR="00A57427" w:rsidRPr="002C7991">
        <w:rPr>
          <w:b/>
        </w:rPr>
        <w:t xml:space="preserve">целевых показателей </w:t>
      </w:r>
      <w:r w:rsidR="006043FD" w:rsidRPr="002C7991">
        <w:rPr>
          <w:b/>
        </w:rPr>
        <w:t xml:space="preserve">результатов </w:t>
      </w:r>
      <w:r w:rsidR="00A57427" w:rsidRPr="002C7991">
        <w:rPr>
          <w:b/>
        </w:rPr>
        <w:t>деятельности работник</w:t>
      </w:r>
      <w:r w:rsidR="0060569A" w:rsidRPr="002C7991">
        <w:rPr>
          <w:b/>
        </w:rPr>
        <w:t>ами</w:t>
      </w:r>
      <w:r w:rsidR="00EC01BC" w:rsidRPr="002C7991">
        <w:rPr>
          <w:b/>
        </w:rPr>
        <w:t xml:space="preserve"> </w:t>
      </w:r>
      <w:r w:rsidR="009B3556" w:rsidRPr="002C7991">
        <w:rPr>
          <w:b/>
        </w:rPr>
        <w:t>муниципального дошкольного образовательного учреждения «Детский сад</w:t>
      </w:r>
      <w:r w:rsidR="00A57427" w:rsidRPr="002C7991">
        <w:rPr>
          <w:b/>
        </w:rPr>
        <w:t xml:space="preserve"> №</w:t>
      </w:r>
      <w:r w:rsidR="00B75DD8" w:rsidRPr="002C7991">
        <w:rPr>
          <w:b/>
        </w:rPr>
        <w:t xml:space="preserve"> 3</w:t>
      </w:r>
      <w:r w:rsidR="009B3556" w:rsidRPr="002C7991">
        <w:rPr>
          <w:b/>
        </w:rPr>
        <w:t>«</w:t>
      </w:r>
      <w:r w:rsidR="00A57427" w:rsidRPr="002C7991">
        <w:rPr>
          <w:b/>
        </w:rPr>
        <w:t>Ра</w:t>
      </w:r>
      <w:r w:rsidR="00B75DD8" w:rsidRPr="002C7991">
        <w:rPr>
          <w:b/>
        </w:rPr>
        <w:t>дуга</w:t>
      </w:r>
      <w:r w:rsidR="009B3556" w:rsidRPr="002C7991">
        <w:rPr>
          <w:b/>
        </w:rPr>
        <w:t>»</w:t>
      </w:r>
      <w:r w:rsidR="004A43EE" w:rsidRPr="002C7991">
        <w:rPr>
          <w:b/>
        </w:rPr>
        <w:t xml:space="preserve"> г. Тынды</w:t>
      </w:r>
      <w:r w:rsidR="009B3556" w:rsidRPr="002C7991">
        <w:rPr>
          <w:b/>
        </w:rPr>
        <w:t xml:space="preserve"> Амурской области</w:t>
      </w:r>
      <w:r w:rsidR="00A57427" w:rsidRPr="002C7991">
        <w:rPr>
          <w:b/>
        </w:rPr>
        <w:t xml:space="preserve"> для определения размеров надбавок «за интенсивность и высокие результаты работы»</w:t>
      </w:r>
      <w:r w:rsidR="006043FD" w:rsidRPr="002C7991">
        <w:rPr>
          <w:b/>
        </w:rPr>
        <w:t>,</w:t>
      </w:r>
      <w:r w:rsidR="00A57427" w:rsidRPr="002C7991">
        <w:rPr>
          <w:b/>
        </w:rPr>
        <w:t xml:space="preserve"> «качество выполняемых работ»</w:t>
      </w:r>
      <w:r w:rsidR="006043FD" w:rsidRPr="002C7991">
        <w:rPr>
          <w:b/>
        </w:rPr>
        <w:t xml:space="preserve"> и</w:t>
      </w:r>
      <w:r w:rsidR="00A57427" w:rsidRPr="002C7991">
        <w:rPr>
          <w:b/>
        </w:rPr>
        <w:t xml:space="preserve"> премии по итогам работы</w:t>
      </w:r>
    </w:p>
    <w:p w:rsidR="00912C7C" w:rsidRPr="002C7991" w:rsidRDefault="00912C7C" w:rsidP="003B74B2">
      <w:pPr>
        <w:spacing w:line="360" w:lineRule="auto"/>
        <w:jc w:val="center"/>
      </w:pPr>
    </w:p>
    <w:p w:rsidR="00DE3E26" w:rsidRPr="002C7991" w:rsidRDefault="00DE3E26" w:rsidP="004A43EE">
      <w:pPr>
        <w:jc w:val="center"/>
      </w:pPr>
    </w:p>
    <w:p w:rsidR="006043FD" w:rsidRPr="002C7991" w:rsidRDefault="00B75DD8" w:rsidP="004A43EE">
      <w:pPr>
        <w:jc w:val="center"/>
        <w:rPr>
          <w:b/>
        </w:rPr>
      </w:pPr>
      <w:r w:rsidRPr="002C7991">
        <w:rPr>
          <w:b/>
        </w:rPr>
        <w:t xml:space="preserve">1. </w:t>
      </w:r>
      <w:r w:rsidR="009E7CD4" w:rsidRPr="002C7991">
        <w:rPr>
          <w:b/>
        </w:rPr>
        <w:t>Общие положения</w:t>
      </w:r>
    </w:p>
    <w:p w:rsidR="00B75DD8" w:rsidRPr="002C7991" w:rsidRDefault="00B75DD8" w:rsidP="004A43EE">
      <w:pPr>
        <w:jc w:val="center"/>
        <w:rPr>
          <w:sz w:val="28"/>
          <w:szCs w:val="28"/>
        </w:rPr>
      </w:pPr>
    </w:p>
    <w:p w:rsidR="00B75DD8" w:rsidRPr="003B74B2" w:rsidRDefault="006043FD" w:rsidP="00563E19">
      <w:pPr>
        <w:pStyle w:val="af"/>
        <w:numPr>
          <w:ilvl w:val="0"/>
          <w:numId w:val="7"/>
        </w:numPr>
        <w:ind w:left="426" w:hanging="426"/>
        <w:jc w:val="both"/>
        <w:rPr>
          <w:sz w:val="23"/>
          <w:szCs w:val="23"/>
        </w:rPr>
      </w:pPr>
      <w:r w:rsidRPr="003B74B2">
        <w:rPr>
          <w:sz w:val="23"/>
          <w:szCs w:val="23"/>
        </w:rPr>
        <w:t>Настоящее Положение определяет цели, задачи, функции и порядок работы Комиссии по оценке выполнения целевых показателей результатов деятельности работник</w:t>
      </w:r>
      <w:r w:rsidR="0060569A" w:rsidRPr="003B74B2">
        <w:rPr>
          <w:sz w:val="23"/>
          <w:szCs w:val="23"/>
        </w:rPr>
        <w:t>ами</w:t>
      </w:r>
      <w:r w:rsidR="00D42360" w:rsidRPr="003B74B2">
        <w:rPr>
          <w:sz w:val="23"/>
          <w:szCs w:val="23"/>
        </w:rPr>
        <w:t xml:space="preserve"> </w:t>
      </w:r>
      <w:r w:rsidR="009B3556" w:rsidRPr="003B74B2">
        <w:rPr>
          <w:sz w:val="23"/>
          <w:szCs w:val="23"/>
        </w:rPr>
        <w:t>муниципального дошкольного образовательного учреждения «Детский сад № 3 «Радуга» г. Тынды Амурской области</w:t>
      </w:r>
      <w:r w:rsidRPr="003B74B2">
        <w:rPr>
          <w:sz w:val="23"/>
          <w:szCs w:val="23"/>
        </w:rPr>
        <w:t xml:space="preserve"> для определения размеров надбавок «за интенсивность и высокие результаты работы», «качество выполняемых работ» и премии по итогам работы</w:t>
      </w:r>
      <w:r w:rsidR="00E65D82" w:rsidRPr="003B74B2">
        <w:rPr>
          <w:sz w:val="23"/>
          <w:szCs w:val="23"/>
        </w:rPr>
        <w:t xml:space="preserve"> (далее – Комиссия)</w:t>
      </w:r>
      <w:r w:rsidRPr="003B74B2">
        <w:rPr>
          <w:sz w:val="23"/>
          <w:szCs w:val="23"/>
        </w:rPr>
        <w:t>.</w:t>
      </w:r>
    </w:p>
    <w:p w:rsidR="00B75DD8" w:rsidRPr="003B74B2" w:rsidRDefault="00EE5BF7" w:rsidP="00563E19">
      <w:pPr>
        <w:pStyle w:val="af"/>
        <w:numPr>
          <w:ilvl w:val="0"/>
          <w:numId w:val="7"/>
        </w:numPr>
        <w:ind w:left="426" w:hanging="426"/>
        <w:jc w:val="both"/>
        <w:rPr>
          <w:sz w:val="23"/>
          <w:szCs w:val="23"/>
        </w:rPr>
      </w:pPr>
      <w:r w:rsidRPr="003B74B2">
        <w:rPr>
          <w:sz w:val="23"/>
          <w:szCs w:val="23"/>
        </w:rPr>
        <w:t>Комиссия в своей деятельности руководствуется Трудовым Кодексом Российской Федерации, Положением «Об оплате труда работников муниципального дошкольного образовательного бюджетного учреждения «Детский сад №</w:t>
      </w:r>
      <w:r w:rsidR="00B75DD8" w:rsidRPr="003B74B2">
        <w:rPr>
          <w:sz w:val="23"/>
          <w:szCs w:val="23"/>
        </w:rPr>
        <w:t xml:space="preserve"> 3</w:t>
      </w:r>
      <w:r w:rsidRPr="003B74B2">
        <w:rPr>
          <w:sz w:val="23"/>
          <w:szCs w:val="23"/>
        </w:rPr>
        <w:t xml:space="preserve"> «Ра</w:t>
      </w:r>
      <w:r w:rsidR="00B75DD8" w:rsidRPr="003B74B2">
        <w:rPr>
          <w:sz w:val="23"/>
          <w:szCs w:val="23"/>
        </w:rPr>
        <w:t>дуга</w:t>
      </w:r>
      <w:r w:rsidRPr="003B74B2">
        <w:rPr>
          <w:sz w:val="23"/>
          <w:szCs w:val="23"/>
        </w:rPr>
        <w:t>» г. Тынды Амурской области», настоящим Положением.</w:t>
      </w:r>
    </w:p>
    <w:p w:rsidR="00B75DD8" w:rsidRPr="003B74B2" w:rsidRDefault="00E65D82" w:rsidP="00563E19">
      <w:pPr>
        <w:pStyle w:val="af"/>
        <w:numPr>
          <w:ilvl w:val="0"/>
          <w:numId w:val="7"/>
        </w:numPr>
        <w:ind w:left="426" w:hanging="426"/>
        <w:jc w:val="both"/>
        <w:rPr>
          <w:sz w:val="23"/>
          <w:szCs w:val="23"/>
        </w:rPr>
      </w:pPr>
      <w:r w:rsidRPr="003B74B2">
        <w:rPr>
          <w:sz w:val="23"/>
          <w:szCs w:val="23"/>
        </w:rPr>
        <w:t xml:space="preserve">Комиссия создается распоряжением (приказом) </w:t>
      </w:r>
      <w:r w:rsidR="00E34959" w:rsidRPr="003B74B2">
        <w:rPr>
          <w:sz w:val="23"/>
          <w:szCs w:val="23"/>
        </w:rPr>
        <w:t>руководителя Учреждения и является коллегиальным совещательным органом.</w:t>
      </w:r>
    </w:p>
    <w:p w:rsidR="00B75DD8" w:rsidRPr="003B74B2" w:rsidRDefault="00E34959" w:rsidP="00563E19">
      <w:pPr>
        <w:pStyle w:val="af"/>
        <w:numPr>
          <w:ilvl w:val="0"/>
          <w:numId w:val="7"/>
        </w:numPr>
        <w:ind w:left="426" w:hanging="426"/>
        <w:jc w:val="both"/>
        <w:rPr>
          <w:sz w:val="23"/>
          <w:szCs w:val="23"/>
        </w:rPr>
      </w:pPr>
      <w:r w:rsidRPr="003B74B2">
        <w:rPr>
          <w:sz w:val="23"/>
          <w:szCs w:val="23"/>
        </w:rPr>
        <w:t xml:space="preserve">Основной задачей Комиссии </w:t>
      </w:r>
      <w:r w:rsidR="009E13A3" w:rsidRPr="003B74B2">
        <w:rPr>
          <w:sz w:val="23"/>
          <w:szCs w:val="23"/>
        </w:rPr>
        <w:t>является подготовка предложений руководителю Учреждения о</w:t>
      </w:r>
      <w:r w:rsidR="00EE3971" w:rsidRPr="003B74B2">
        <w:rPr>
          <w:sz w:val="23"/>
          <w:szCs w:val="23"/>
        </w:rPr>
        <w:t xml:space="preserve"> размер</w:t>
      </w:r>
      <w:r w:rsidR="009539AE" w:rsidRPr="003B74B2">
        <w:rPr>
          <w:sz w:val="23"/>
          <w:szCs w:val="23"/>
        </w:rPr>
        <w:t>е</w:t>
      </w:r>
      <w:r w:rsidR="00D42360" w:rsidRPr="003B74B2">
        <w:rPr>
          <w:sz w:val="23"/>
          <w:szCs w:val="23"/>
        </w:rPr>
        <w:t xml:space="preserve"> </w:t>
      </w:r>
      <w:r w:rsidR="00EE3971" w:rsidRPr="003B74B2">
        <w:rPr>
          <w:sz w:val="23"/>
          <w:szCs w:val="23"/>
        </w:rPr>
        <w:t>надбавок «за интенсивность и высокие результаты работы», «качество выполняемых работ» и</w:t>
      </w:r>
      <w:r w:rsidR="00D42360" w:rsidRPr="003B74B2">
        <w:rPr>
          <w:sz w:val="23"/>
          <w:szCs w:val="23"/>
        </w:rPr>
        <w:t xml:space="preserve"> </w:t>
      </w:r>
      <w:r w:rsidR="009E13A3" w:rsidRPr="003B74B2">
        <w:rPr>
          <w:sz w:val="23"/>
          <w:szCs w:val="23"/>
        </w:rPr>
        <w:t>премировании работников Учреждения</w:t>
      </w:r>
      <w:r w:rsidR="00D42360" w:rsidRPr="003B74B2">
        <w:rPr>
          <w:sz w:val="23"/>
          <w:szCs w:val="23"/>
        </w:rPr>
        <w:t xml:space="preserve"> </w:t>
      </w:r>
      <w:r w:rsidR="009E13A3" w:rsidRPr="003B74B2">
        <w:rPr>
          <w:sz w:val="23"/>
          <w:szCs w:val="23"/>
        </w:rPr>
        <w:t>по итогам работы за отчетный период.</w:t>
      </w:r>
    </w:p>
    <w:p w:rsidR="00B75DD8" w:rsidRPr="003B74B2" w:rsidRDefault="00E34959" w:rsidP="00563E19">
      <w:pPr>
        <w:pStyle w:val="af"/>
        <w:numPr>
          <w:ilvl w:val="0"/>
          <w:numId w:val="7"/>
        </w:numPr>
        <w:ind w:left="426" w:hanging="426"/>
        <w:jc w:val="both"/>
        <w:rPr>
          <w:sz w:val="23"/>
          <w:szCs w:val="23"/>
        </w:rPr>
      </w:pPr>
      <w:r w:rsidRPr="003B74B2">
        <w:rPr>
          <w:sz w:val="23"/>
          <w:szCs w:val="23"/>
        </w:rPr>
        <w:t xml:space="preserve">Основной функцией Комиссии является </w:t>
      </w:r>
      <w:r w:rsidR="009E13A3" w:rsidRPr="003B74B2">
        <w:rPr>
          <w:sz w:val="23"/>
          <w:szCs w:val="23"/>
        </w:rPr>
        <w:t xml:space="preserve">оценка эффективности деятельности работников Учреждения на основе выполнения целевых показателей деятельности </w:t>
      </w:r>
      <w:r w:rsidR="00D303D2" w:rsidRPr="003B74B2">
        <w:rPr>
          <w:sz w:val="23"/>
          <w:szCs w:val="23"/>
        </w:rPr>
        <w:t>работник</w:t>
      </w:r>
      <w:r w:rsidR="0060569A" w:rsidRPr="003B74B2">
        <w:rPr>
          <w:sz w:val="23"/>
          <w:szCs w:val="23"/>
        </w:rPr>
        <w:t>ами</w:t>
      </w:r>
      <w:r w:rsidR="00D42360" w:rsidRPr="003B74B2">
        <w:rPr>
          <w:sz w:val="23"/>
          <w:szCs w:val="23"/>
        </w:rPr>
        <w:t xml:space="preserve"> </w:t>
      </w:r>
      <w:r w:rsidR="009E13A3" w:rsidRPr="003B74B2">
        <w:rPr>
          <w:sz w:val="23"/>
          <w:szCs w:val="23"/>
        </w:rPr>
        <w:t>Учреждени</w:t>
      </w:r>
      <w:r w:rsidR="00D303D2" w:rsidRPr="003B74B2">
        <w:rPr>
          <w:sz w:val="23"/>
          <w:szCs w:val="23"/>
        </w:rPr>
        <w:t>я</w:t>
      </w:r>
      <w:r w:rsidR="009E13A3" w:rsidRPr="003B74B2">
        <w:rPr>
          <w:sz w:val="23"/>
          <w:szCs w:val="23"/>
        </w:rPr>
        <w:t>.</w:t>
      </w:r>
    </w:p>
    <w:p w:rsidR="00B75DD8" w:rsidRPr="003B74B2" w:rsidRDefault="00D303D2" w:rsidP="00563E19">
      <w:pPr>
        <w:pStyle w:val="af"/>
        <w:numPr>
          <w:ilvl w:val="0"/>
          <w:numId w:val="7"/>
        </w:numPr>
        <w:ind w:left="426" w:hanging="426"/>
        <w:jc w:val="both"/>
        <w:rPr>
          <w:sz w:val="23"/>
          <w:szCs w:val="23"/>
        </w:rPr>
      </w:pPr>
      <w:r w:rsidRPr="003B74B2">
        <w:rPr>
          <w:sz w:val="23"/>
          <w:szCs w:val="23"/>
        </w:rPr>
        <w:t>Комиссия осуществляет свою деятельность на постоянной основе.</w:t>
      </w:r>
    </w:p>
    <w:p w:rsidR="00B75DD8" w:rsidRPr="003B74B2" w:rsidRDefault="006E61D4" w:rsidP="00563E19">
      <w:pPr>
        <w:pStyle w:val="af"/>
        <w:numPr>
          <w:ilvl w:val="0"/>
          <w:numId w:val="7"/>
        </w:numPr>
        <w:ind w:left="426" w:hanging="426"/>
        <w:jc w:val="both"/>
        <w:rPr>
          <w:sz w:val="23"/>
          <w:szCs w:val="23"/>
        </w:rPr>
      </w:pPr>
      <w:r w:rsidRPr="003B74B2">
        <w:rPr>
          <w:sz w:val="23"/>
          <w:szCs w:val="23"/>
        </w:rPr>
        <w:t xml:space="preserve">Организационно-техническое обеспечение деятельности Комиссии осуществляет </w:t>
      </w:r>
      <w:r w:rsidR="009B3556" w:rsidRPr="003B74B2">
        <w:rPr>
          <w:sz w:val="23"/>
          <w:szCs w:val="23"/>
        </w:rPr>
        <w:t>У</w:t>
      </w:r>
      <w:r w:rsidRPr="003B74B2">
        <w:rPr>
          <w:sz w:val="23"/>
          <w:szCs w:val="23"/>
        </w:rPr>
        <w:t>чреждение.</w:t>
      </w:r>
    </w:p>
    <w:p w:rsidR="00B75DD8" w:rsidRPr="003B74B2" w:rsidRDefault="00B75DD8" w:rsidP="00B75DD8">
      <w:pPr>
        <w:jc w:val="both"/>
        <w:rPr>
          <w:sz w:val="23"/>
          <w:szCs w:val="23"/>
        </w:rPr>
      </w:pPr>
    </w:p>
    <w:p w:rsidR="00B75DD8" w:rsidRPr="003B74B2" w:rsidRDefault="00B75DD8" w:rsidP="00B75DD8">
      <w:pPr>
        <w:pStyle w:val="a4"/>
        <w:ind w:left="142"/>
        <w:jc w:val="center"/>
        <w:rPr>
          <w:b/>
          <w:sz w:val="23"/>
          <w:szCs w:val="23"/>
        </w:rPr>
      </w:pPr>
      <w:r w:rsidRPr="003B74B2">
        <w:rPr>
          <w:b/>
          <w:sz w:val="23"/>
          <w:szCs w:val="23"/>
        </w:rPr>
        <w:t>2. Полномочия и состав Комиссии</w:t>
      </w:r>
    </w:p>
    <w:p w:rsidR="00B75DD8" w:rsidRPr="003B74B2" w:rsidRDefault="00B75DD8" w:rsidP="00B75DD8">
      <w:pPr>
        <w:jc w:val="both"/>
        <w:rPr>
          <w:sz w:val="23"/>
          <w:szCs w:val="23"/>
        </w:rPr>
      </w:pPr>
    </w:p>
    <w:p w:rsidR="00B75DD8" w:rsidRPr="003B74B2" w:rsidRDefault="00980D50" w:rsidP="00B75DD8">
      <w:pPr>
        <w:pStyle w:val="af"/>
        <w:numPr>
          <w:ilvl w:val="0"/>
          <w:numId w:val="8"/>
        </w:numPr>
        <w:ind w:left="426" w:hanging="426"/>
        <w:jc w:val="both"/>
        <w:rPr>
          <w:sz w:val="23"/>
          <w:szCs w:val="23"/>
        </w:rPr>
      </w:pPr>
      <w:r w:rsidRPr="003B74B2">
        <w:rPr>
          <w:sz w:val="23"/>
          <w:szCs w:val="23"/>
        </w:rPr>
        <w:t>Комиссия для выполнения своей функции:</w:t>
      </w:r>
    </w:p>
    <w:p w:rsidR="004A43EE" w:rsidRPr="003B74B2" w:rsidRDefault="00B75DD8" w:rsidP="004A43EE">
      <w:pPr>
        <w:pStyle w:val="a4"/>
        <w:numPr>
          <w:ilvl w:val="0"/>
          <w:numId w:val="34"/>
        </w:numPr>
        <w:ind w:left="567" w:hanging="283"/>
        <w:jc w:val="both"/>
        <w:rPr>
          <w:sz w:val="23"/>
          <w:szCs w:val="23"/>
        </w:rPr>
      </w:pPr>
      <w:r w:rsidRPr="003B74B2">
        <w:rPr>
          <w:sz w:val="23"/>
          <w:szCs w:val="23"/>
        </w:rPr>
        <w:t>рассматривает представленные работниками Учреждения оценочные листы о выполнении целевых показателей, характеризующие результативность их деятельности;</w:t>
      </w:r>
    </w:p>
    <w:p w:rsidR="004A43EE" w:rsidRPr="003B74B2" w:rsidRDefault="00B75DD8" w:rsidP="004A43EE">
      <w:pPr>
        <w:pStyle w:val="a4"/>
        <w:numPr>
          <w:ilvl w:val="0"/>
          <w:numId w:val="34"/>
        </w:numPr>
        <w:ind w:left="567" w:hanging="283"/>
        <w:jc w:val="both"/>
        <w:rPr>
          <w:sz w:val="23"/>
          <w:szCs w:val="23"/>
        </w:rPr>
      </w:pPr>
      <w:r w:rsidRPr="003B74B2">
        <w:rPr>
          <w:sz w:val="23"/>
          <w:szCs w:val="23"/>
        </w:rPr>
        <w:t>вправе запрашивать необходимую информацию у руководителя Учреждения, его заместителя, заведующего хозяйством;</w:t>
      </w:r>
    </w:p>
    <w:p w:rsidR="004A43EE" w:rsidRPr="003B74B2" w:rsidRDefault="00B75DD8" w:rsidP="004A43EE">
      <w:pPr>
        <w:pStyle w:val="a4"/>
        <w:numPr>
          <w:ilvl w:val="0"/>
          <w:numId w:val="34"/>
        </w:numPr>
        <w:ind w:left="567" w:hanging="283"/>
        <w:jc w:val="both"/>
        <w:rPr>
          <w:sz w:val="23"/>
          <w:szCs w:val="23"/>
        </w:rPr>
      </w:pPr>
      <w:r w:rsidRPr="003B74B2">
        <w:rPr>
          <w:sz w:val="23"/>
          <w:szCs w:val="23"/>
        </w:rPr>
        <w:t>может привлекать к участию в заседаниях Комиссии руководителя Учреждения, а также представителей профсо</w:t>
      </w:r>
      <w:r w:rsidR="004A43EE" w:rsidRPr="003B74B2">
        <w:rPr>
          <w:sz w:val="23"/>
          <w:szCs w:val="23"/>
        </w:rPr>
        <w:t>юзов или иных выборных органов;</w:t>
      </w:r>
    </w:p>
    <w:p w:rsidR="00B75DD8" w:rsidRPr="003B74B2" w:rsidRDefault="00B75DD8" w:rsidP="00B75DD8">
      <w:pPr>
        <w:pStyle w:val="a4"/>
        <w:numPr>
          <w:ilvl w:val="0"/>
          <w:numId w:val="34"/>
        </w:numPr>
        <w:ind w:left="567" w:hanging="283"/>
        <w:jc w:val="both"/>
        <w:rPr>
          <w:sz w:val="23"/>
          <w:szCs w:val="23"/>
        </w:rPr>
      </w:pPr>
      <w:r w:rsidRPr="003B74B2">
        <w:rPr>
          <w:sz w:val="23"/>
          <w:szCs w:val="23"/>
        </w:rPr>
        <w:t>вносит в установленном порядке предложения по размерам стимулирующих выплат работникам Учреждения, с учетом результатов их деятельности.</w:t>
      </w:r>
    </w:p>
    <w:p w:rsidR="00B75DD8" w:rsidRPr="003B74B2" w:rsidRDefault="009C4082" w:rsidP="00B75DD8">
      <w:pPr>
        <w:pStyle w:val="af"/>
        <w:numPr>
          <w:ilvl w:val="0"/>
          <w:numId w:val="8"/>
        </w:numPr>
        <w:ind w:left="426" w:hanging="426"/>
        <w:jc w:val="both"/>
        <w:rPr>
          <w:sz w:val="23"/>
          <w:szCs w:val="23"/>
        </w:rPr>
      </w:pPr>
      <w:r w:rsidRPr="003B74B2">
        <w:rPr>
          <w:sz w:val="23"/>
          <w:szCs w:val="23"/>
        </w:rPr>
        <w:lastRenderedPageBreak/>
        <w:t>Комиссия состоит из председателя, заместителя председателя, секретаря и членов комиссии.</w:t>
      </w:r>
    </w:p>
    <w:p w:rsidR="00B75DD8" w:rsidRPr="003B74B2" w:rsidRDefault="00B75DD8" w:rsidP="004A43EE">
      <w:pPr>
        <w:pStyle w:val="a4"/>
        <w:ind w:left="426" w:firstLine="283"/>
        <w:jc w:val="both"/>
        <w:rPr>
          <w:sz w:val="23"/>
          <w:szCs w:val="23"/>
        </w:rPr>
      </w:pPr>
      <w:r w:rsidRPr="003B74B2">
        <w:rPr>
          <w:sz w:val="23"/>
          <w:szCs w:val="23"/>
        </w:rPr>
        <w:t>Комиссия формируется в составе не менее 5 человек и не более 9 человек.</w:t>
      </w:r>
    </w:p>
    <w:p w:rsidR="00B75DD8" w:rsidRPr="003B74B2" w:rsidRDefault="009C4082" w:rsidP="00B75DD8">
      <w:pPr>
        <w:pStyle w:val="af"/>
        <w:numPr>
          <w:ilvl w:val="0"/>
          <w:numId w:val="8"/>
        </w:numPr>
        <w:ind w:left="426" w:hanging="426"/>
        <w:jc w:val="both"/>
        <w:rPr>
          <w:sz w:val="23"/>
          <w:szCs w:val="23"/>
        </w:rPr>
      </w:pPr>
      <w:r w:rsidRPr="003B74B2">
        <w:rPr>
          <w:sz w:val="23"/>
          <w:szCs w:val="23"/>
        </w:rPr>
        <w:t>В состав Комиссии могут входить сотрудники учреждения, представители</w:t>
      </w:r>
      <w:r w:rsidR="00D42360" w:rsidRPr="003B74B2">
        <w:rPr>
          <w:sz w:val="23"/>
          <w:szCs w:val="23"/>
        </w:rPr>
        <w:t xml:space="preserve"> </w:t>
      </w:r>
      <w:r w:rsidRPr="003B74B2">
        <w:rPr>
          <w:sz w:val="23"/>
          <w:szCs w:val="23"/>
        </w:rPr>
        <w:t>родительской общественности, члены Управляющего совета.</w:t>
      </w:r>
    </w:p>
    <w:p w:rsidR="004A43EE" w:rsidRPr="003B74B2" w:rsidRDefault="00B75DD8" w:rsidP="004A43EE">
      <w:pPr>
        <w:pStyle w:val="a4"/>
        <w:ind w:left="426" w:firstLine="283"/>
        <w:jc w:val="both"/>
        <w:rPr>
          <w:sz w:val="23"/>
          <w:szCs w:val="23"/>
        </w:rPr>
      </w:pPr>
      <w:r w:rsidRPr="003B74B2">
        <w:rPr>
          <w:sz w:val="23"/>
          <w:szCs w:val="23"/>
        </w:rPr>
        <w:t>В составе Комиссии обязательно включает</w:t>
      </w:r>
      <w:r w:rsidR="004A43EE" w:rsidRPr="003B74B2">
        <w:rPr>
          <w:sz w:val="23"/>
          <w:szCs w:val="23"/>
        </w:rPr>
        <w:t xml:space="preserve">ся (по согласованию) специалист </w:t>
      </w:r>
      <w:proofErr w:type="gramStart"/>
      <w:r w:rsidRPr="003B74B2">
        <w:rPr>
          <w:sz w:val="23"/>
          <w:szCs w:val="23"/>
        </w:rPr>
        <w:t>Управления образования Администрации города Тынды</w:t>
      </w:r>
      <w:proofErr w:type="gramEnd"/>
      <w:r w:rsidRPr="003B74B2">
        <w:rPr>
          <w:sz w:val="23"/>
          <w:szCs w:val="23"/>
        </w:rPr>
        <w:t>.</w:t>
      </w:r>
    </w:p>
    <w:p w:rsidR="00A71550" w:rsidRPr="003B74B2" w:rsidRDefault="00B75DD8" w:rsidP="00A71550">
      <w:pPr>
        <w:pStyle w:val="a4"/>
        <w:ind w:left="426" w:firstLine="283"/>
        <w:jc w:val="both"/>
        <w:rPr>
          <w:sz w:val="23"/>
          <w:szCs w:val="23"/>
        </w:rPr>
      </w:pPr>
      <w:r w:rsidRPr="003B74B2">
        <w:rPr>
          <w:sz w:val="23"/>
          <w:szCs w:val="23"/>
        </w:rPr>
        <w:t>Информация о создании Комисс</w:t>
      </w:r>
      <w:proofErr w:type="gramStart"/>
      <w:r w:rsidRPr="003B74B2">
        <w:rPr>
          <w:sz w:val="23"/>
          <w:szCs w:val="23"/>
        </w:rPr>
        <w:t>ии и е</w:t>
      </w:r>
      <w:r w:rsidR="00DE3E26" w:rsidRPr="003B74B2">
        <w:rPr>
          <w:sz w:val="23"/>
          <w:szCs w:val="23"/>
        </w:rPr>
        <w:t>е</w:t>
      </w:r>
      <w:proofErr w:type="gramEnd"/>
      <w:r w:rsidRPr="003B74B2">
        <w:rPr>
          <w:sz w:val="23"/>
          <w:szCs w:val="23"/>
        </w:rPr>
        <w:t xml:space="preserve"> составе размещается на сайте Учреждения.</w:t>
      </w:r>
    </w:p>
    <w:p w:rsidR="00A71550" w:rsidRPr="003B74B2" w:rsidRDefault="00B75DD8" w:rsidP="00A71550">
      <w:pPr>
        <w:pStyle w:val="a4"/>
        <w:ind w:left="426" w:firstLine="283"/>
        <w:jc w:val="both"/>
        <w:rPr>
          <w:sz w:val="23"/>
          <w:szCs w:val="23"/>
        </w:rPr>
      </w:pPr>
      <w:r w:rsidRPr="003B74B2">
        <w:rPr>
          <w:sz w:val="23"/>
          <w:szCs w:val="23"/>
        </w:rPr>
        <w:t>Члены Комиссии осуществляют свою деятельность на общественных началах и на безвозмездной основе.</w:t>
      </w:r>
    </w:p>
    <w:p w:rsidR="00B75DD8" w:rsidRPr="003B74B2" w:rsidRDefault="00B75DD8" w:rsidP="00A71550">
      <w:pPr>
        <w:pStyle w:val="a4"/>
        <w:ind w:left="426" w:firstLine="283"/>
        <w:jc w:val="both"/>
        <w:rPr>
          <w:sz w:val="23"/>
          <w:szCs w:val="23"/>
        </w:rPr>
      </w:pPr>
      <w:r w:rsidRPr="003B74B2">
        <w:rPr>
          <w:sz w:val="23"/>
          <w:szCs w:val="23"/>
        </w:rPr>
        <w:t>Досрочное прекращение полномочий члена Комиссии является основанием для внесения соответствующих изменений в приказ, утверждающий состав Комиссии.</w:t>
      </w:r>
    </w:p>
    <w:p w:rsidR="00B75DD8" w:rsidRPr="003B74B2" w:rsidRDefault="00703B64" w:rsidP="00B75DD8">
      <w:pPr>
        <w:pStyle w:val="af"/>
        <w:numPr>
          <w:ilvl w:val="0"/>
          <w:numId w:val="8"/>
        </w:numPr>
        <w:ind w:left="426" w:hanging="426"/>
        <w:jc w:val="both"/>
        <w:rPr>
          <w:sz w:val="23"/>
          <w:szCs w:val="23"/>
        </w:rPr>
      </w:pPr>
      <w:r w:rsidRPr="003B74B2">
        <w:rPr>
          <w:sz w:val="23"/>
          <w:szCs w:val="23"/>
        </w:rPr>
        <w:t>Первое заседание Комиссии созывает руководитель Учреждения</w:t>
      </w:r>
      <w:r w:rsidR="00D42360" w:rsidRPr="003B74B2">
        <w:rPr>
          <w:sz w:val="23"/>
          <w:szCs w:val="23"/>
        </w:rPr>
        <w:t xml:space="preserve"> </w:t>
      </w:r>
      <w:r w:rsidRPr="003B74B2">
        <w:rPr>
          <w:sz w:val="23"/>
          <w:szCs w:val="23"/>
        </w:rPr>
        <w:t>в 7-ми</w:t>
      </w:r>
      <w:r w:rsidR="00D42360" w:rsidRPr="003B74B2">
        <w:rPr>
          <w:sz w:val="23"/>
          <w:szCs w:val="23"/>
        </w:rPr>
        <w:t xml:space="preserve"> </w:t>
      </w:r>
      <w:proofErr w:type="spellStart"/>
      <w:r w:rsidRPr="003B74B2">
        <w:rPr>
          <w:sz w:val="23"/>
          <w:szCs w:val="23"/>
        </w:rPr>
        <w:t>дневный</w:t>
      </w:r>
      <w:proofErr w:type="spellEnd"/>
      <w:r w:rsidRPr="003B74B2">
        <w:rPr>
          <w:sz w:val="23"/>
          <w:szCs w:val="23"/>
        </w:rPr>
        <w:t xml:space="preserve"> срок со дня создания Комиссии.</w:t>
      </w:r>
    </w:p>
    <w:p w:rsidR="00B75DD8" w:rsidRPr="003B74B2" w:rsidRDefault="00B75DD8" w:rsidP="00A71550">
      <w:pPr>
        <w:pStyle w:val="a4"/>
        <w:ind w:left="426" w:firstLine="283"/>
        <w:jc w:val="both"/>
        <w:rPr>
          <w:sz w:val="23"/>
          <w:szCs w:val="23"/>
        </w:rPr>
      </w:pPr>
      <w:r w:rsidRPr="003B74B2">
        <w:rPr>
          <w:sz w:val="23"/>
          <w:szCs w:val="23"/>
        </w:rPr>
        <w:t>На первом заседании избирается председатель, заместитель председателя и секретарь Комиссии.</w:t>
      </w:r>
    </w:p>
    <w:p w:rsidR="00B75DD8" w:rsidRPr="003B74B2" w:rsidRDefault="000B1504" w:rsidP="00B75DD8">
      <w:pPr>
        <w:pStyle w:val="af"/>
        <w:numPr>
          <w:ilvl w:val="0"/>
          <w:numId w:val="8"/>
        </w:numPr>
        <w:ind w:left="426" w:hanging="426"/>
        <w:jc w:val="both"/>
        <w:rPr>
          <w:sz w:val="23"/>
          <w:szCs w:val="23"/>
        </w:rPr>
      </w:pPr>
      <w:r w:rsidRPr="003B74B2">
        <w:rPr>
          <w:sz w:val="23"/>
          <w:szCs w:val="23"/>
        </w:rPr>
        <w:t>Председатель комиссии:</w:t>
      </w:r>
    </w:p>
    <w:p w:rsidR="00A71550" w:rsidRPr="003B74B2" w:rsidRDefault="00B75DD8" w:rsidP="00A71550">
      <w:pPr>
        <w:pStyle w:val="a4"/>
        <w:numPr>
          <w:ilvl w:val="0"/>
          <w:numId w:val="35"/>
        </w:numPr>
        <w:ind w:left="567" w:hanging="283"/>
        <w:jc w:val="both"/>
        <w:rPr>
          <w:sz w:val="23"/>
          <w:szCs w:val="23"/>
        </w:rPr>
      </w:pPr>
      <w:r w:rsidRPr="003B74B2">
        <w:rPr>
          <w:sz w:val="23"/>
          <w:szCs w:val="23"/>
        </w:rPr>
        <w:t>утверждает план работы, повестку заседаний и список лиц, приг</w:t>
      </w:r>
      <w:r w:rsidR="00A71550" w:rsidRPr="003B74B2">
        <w:rPr>
          <w:sz w:val="23"/>
          <w:szCs w:val="23"/>
        </w:rPr>
        <w:t>лашённых на заседания Комиссии;</w:t>
      </w:r>
    </w:p>
    <w:p w:rsidR="00A71550" w:rsidRPr="003B74B2" w:rsidRDefault="00B75DD8" w:rsidP="00A71550">
      <w:pPr>
        <w:pStyle w:val="a4"/>
        <w:numPr>
          <w:ilvl w:val="0"/>
          <w:numId w:val="35"/>
        </w:numPr>
        <w:ind w:left="567" w:hanging="283"/>
        <w:jc w:val="both"/>
        <w:rPr>
          <w:sz w:val="23"/>
          <w:szCs w:val="23"/>
        </w:rPr>
      </w:pPr>
      <w:r w:rsidRPr="003B74B2">
        <w:rPr>
          <w:sz w:val="23"/>
          <w:szCs w:val="23"/>
        </w:rPr>
        <w:t>осуществляет общее руководство деятельностью Комиссии;</w:t>
      </w:r>
    </w:p>
    <w:p w:rsidR="00A71550" w:rsidRPr="003B74B2" w:rsidRDefault="00B75DD8" w:rsidP="00B75DD8">
      <w:pPr>
        <w:pStyle w:val="a4"/>
        <w:numPr>
          <w:ilvl w:val="0"/>
          <w:numId w:val="35"/>
        </w:numPr>
        <w:ind w:left="567" w:hanging="283"/>
        <w:jc w:val="both"/>
        <w:rPr>
          <w:sz w:val="23"/>
          <w:szCs w:val="23"/>
        </w:rPr>
      </w:pPr>
      <w:r w:rsidRPr="003B74B2">
        <w:rPr>
          <w:sz w:val="23"/>
          <w:szCs w:val="23"/>
        </w:rPr>
        <w:t>председательствует на заседаниях Комиссии;</w:t>
      </w:r>
    </w:p>
    <w:p w:rsidR="00A71550" w:rsidRPr="003B74B2" w:rsidRDefault="00B75DD8" w:rsidP="00A71550">
      <w:pPr>
        <w:pStyle w:val="a4"/>
        <w:numPr>
          <w:ilvl w:val="0"/>
          <w:numId w:val="35"/>
        </w:numPr>
        <w:ind w:left="567" w:hanging="283"/>
        <w:jc w:val="both"/>
        <w:rPr>
          <w:sz w:val="23"/>
          <w:szCs w:val="23"/>
        </w:rPr>
      </w:pPr>
      <w:r w:rsidRPr="003B74B2">
        <w:rPr>
          <w:sz w:val="23"/>
          <w:szCs w:val="23"/>
        </w:rPr>
        <w:t>подписывает протоколы заседаний и другие документы, исходящие от Комиссии;</w:t>
      </w:r>
    </w:p>
    <w:p w:rsidR="00A71550" w:rsidRPr="003B74B2" w:rsidRDefault="00B75DD8" w:rsidP="00B75DD8">
      <w:pPr>
        <w:pStyle w:val="a4"/>
        <w:numPr>
          <w:ilvl w:val="0"/>
          <w:numId w:val="35"/>
        </w:numPr>
        <w:ind w:left="567" w:hanging="283"/>
        <w:jc w:val="both"/>
        <w:rPr>
          <w:sz w:val="23"/>
          <w:szCs w:val="23"/>
        </w:rPr>
      </w:pPr>
      <w:r w:rsidRPr="003B74B2">
        <w:rPr>
          <w:sz w:val="23"/>
          <w:szCs w:val="23"/>
        </w:rPr>
        <w:t>взаимодействует с администраций учреждения по вопросам реализации решений Комиссии;</w:t>
      </w:r>
    </w:p>
    <w:p w:rsidR="00B75DD8" w:rsidRPr="003B74B2" w:rsidRDefault="00B75DD8" w:rsidP="00B75DD8">
      <w:pPr>
        <w:pStyle w:val="a4"/>
        <w:numPr>
          <w:ilvl w:val="0"/>
          <w:numId w:val="35"/>
        </w:numPr>
        <w:ind w:left="567" w:hanging="283"/>
        <w:jc w:val="both"/>
        <w:rPr>
          <w:sz w:val="23"/>
          <w:szCs w:val="23"/>
        </w:rPr>
      </w:pPr>
      <w:r w:rsidRPr="003B74B2">
        <w:rPr>
          <w:sz w:val="23"/>
          <w:szCs w:val="23"/>
        </w:rPr>
        <w:t>осуществляет иные полномочия по обеспечению деятельности Комиссии.</w:t>
      </w:r>
    </w:p>
    <w:p w:rsidR="00B75DD8" w:rsidRPr="003B74B2" w:rsidRDefault="00A80188" w:rsidP="00B75DD8">
      <w:pPr>
        <w:pStyle w:val="af"/>
        <w:numPr>
          <w:ilvl w:val="0"/>
          <w:numId w:val="8"/>
        </w:numPr>
        <w:ind w:left="426" w:hanging="426"/>
        <w:jc w:val="both"/>
        <w:rPr>
          <w:sz w:val="23"/>
          <w:szCs w:val="23"/>
        </w:rPr>
      </w:pPr>
      <w:r w:rsidRPr="003B74B2">
        <w:rPr>
          <w:sz w:val="23"/>
          <w:szCs w:val="23"/>
        </w:rPr>
        <w:t>Заместитель председателя комиссии:</w:t>
      </w:r>
    </w:p>
    <w:p w:rsidR="00A71550" w:rsidRPr="003B74B2" w:rsidRDefault="00B75DD8" w:rsidP="00A71550">
      <w:pPr>
        <w:pStyle w:val="a4"/>
        <w:numPr>
          <w:ilvl w:val="0"/>
          <w:numId w:val="36"/>
        </w:numPr>
        <w:ind w:left="567" w:hanging="283"/>
        <w:jc w:val="both"/>
        <w:rPr>
          <w:sz w:val="23"/>
          <w:szCs w:val="23"/>
        </w:rPr>
      </w:pPr>
      <w:r w:rsidRPr="003B74B2">
        <w:rPr>
          <w:sz w:val="23"/>
          <w:szCs w:val="23"/>
        </w:rPr>
        <w:t>при отсутствии председателя Комиссии проводит заседания Комиссии;</w:t>
      </w:r>
    </w:p>
    <w:p w:rsidR="00B75DD8" w:rsidRPr="003B74B2" w:rsidRDefault="00B75DD8" w:rsidP="00B75DD8">
      <w:pPr>
        <w:pStyle w:val="a4"/>
        <w:numPr>
          <w:ilvl w:val="0"/>
          <w:numId w:val="36"/>
        </w:numPr>
        <w:ind w:left="567" w:hanging="283"/>
        <w:jc w:val="both"/>
        <w:rPr>
          <w:sz w:val="23"/>
          <w:szCs w:val="23"/>
        </w:rPr>
      </w:pPr>
      <w:r w:rsidRPr="003B74B2">
        <w:rPr>
          <w:sz w:val="23"/>
          <w:szCs w:val="23"/>
        </w:rPr>
        <w:t>выполняет функции Председателя Комиссии в период его отсутствия или по его поручению.</w:t>
      </w:r>
    </w:p>
    <w:p w:rsidR="00B75DD8" w:rsidRPr="003B74B2" w:rsidRDefault="00A80188" w:rsidP="00B75DD8">
      <w:pPr>
        <w:pStyle w:val="af"/>
        <w:numPr>
          <w:ilvl w:val="0"/>
          <w:numId w:val="8"/>
        </w:numPr>
        <w:ind w:left="426" w:hanging="426"/>
        <w:jc w:val="both"/>
        <w:rPr>
          <w:sz w:val="23"/>
          <w:szCs w:val="23"/>
        </w:rPr>
      </w:pPr>
      <w:r w:rsidRPr="003B74B2">
        <w:rPr>
          <w:sz w:val="23"/>
          <w:szCs w:val="23"/>
        </w:rPr>
        <w:t>Секретарь Комиссии:</w:t>
      </w:r>
    </w:p>
    <w:p w:rsidR="00A71550" w:rsidRPr="003B74B2" w:rsidRDefault="00B75DD8" w:rsidP="00A71550">
      <w:pPr>
        <w:pStyle w:val="a4"/>
        <w:numPr>
          <w:ilvl w:val="0"/>
          <w:numId w:val="37"/>
        </w:numPr>
        <w:ind w:left="567" w:hanging="283"/>
        <w:jc w:val="both"/>
        <w:rPr>
          <w:sz w:val="23"/>
          <w:szCs w:val="23"/>
        </w:rPr>
      </w:pPr>
      <w:r w:rsidRPr="003B74B2">
        <w:rPr>
          <w:sz w:val="23"/>
          <w:szCs w:val="23"/>
        </w:rPr>
        <w:t>информирует членов Комиссии о дате, времени и месте проведения заседаний Комиссии;</w:t>
      </w:r>
    </w:p>
    <w:p w:rsidR="00A71550" w:rsidRPr="003B74B2" w:rsidRDefault="00B75DD8" w:rsidP="00A71550">
      <w:pPr>
        <w:pStyle w:val="a4"/>
        <w:numPr>
          <w:ilvl w:val="0"/>
          <w:numId w:val="37"/>
        </w:numPr>
        <w:ind w:left="567" w:hanging="283"/>
        <w:jc w:val="both"/>
        <w:rPr>
          <w:sz w:val="23"/>
          <w:szCs w:val="23"/>
        </w:rPr>
      </w:pPr>
      <w:r w:rsidRPr="003B74B2">
        <w:rPr>
          <w:sz w:val="23"/>
          <w:szCs w:val="23"/>
        </w:rPr>
        <w:t>принимает оценочные листы работников Учреждения и знакомит членов Комиссии с представленными оценочными листами;</w:t>
      </w:r>
    </w:p>
    <w:p w:rsidR="00A71550" w:rsidRPr="003B74B2" w:rsidRDefault="00B75DD8" w:rsidP="00A71550">
      <w:pPr>
        <w:pStyle w:val="a4"/>
        <w:numPr>
          <w:ilvl w:val="0"/>
          <w:numId w:val="37"/>
        </w:numPr>
        <w:ind w:left="567" w:hanging="283"/>
        <w:jc w:val="both"/>
        <w:rPr>
          <w:sz w:val="23"/>
          <w:szCs w:val="23"/>
        </w:rPr>
      </w:pPr>
      <w:r w:rsidRPr="003B74B2">
        <w:rPr>
          <w:sz w:val="23"/>
          <w:szCs w:val="23"/>
        </w:rPr>
        <w:t>ведет протоколы заседаний Комиссии;</w:t>
      </w:r>
    </w:p>
    <w:p w:rsidR="00B75DD8" w:rsidRPr="003B74B2" w:rsidRDefault="00B75DD8" w:rsidP="00B75DD8">
      <w:pPr>
        <w:pStyle w:val="a4"/>
        <w:numPr>
          <w:ilvl w:val="0"/>
          <w:numId w:val="37"/>
        </w:numPr>
        <w:ind w:left="567" w:hanging="283"/>
        <w:jc w:val="both"/>
        <w:rPr>
          <w:sz w:val="23"/>
          <w:szCs w:val="23"/>
        </w:rPr>
      </w:pPr>
      <w:r w:rsidRPr="003B74B2">
        <w:rPr>
          <w:sz w:val="23"/>
          <w:szCs w:val="23"/>
        </w:rPr>
        <w:t>готовит по поручению председателя Комиссии, его заместителя информацию о деятельности Комиссии.</w:t>
      </w:r>
    </w:p>
    <w:p w:rsidR="00B75DD8" w:rsidRPr="003B74B2" w:rsidRDefault="00291F21" w:rsidP="00563E19">
      <w:pPr>
        <w:pStyle w:val="af"/>
        <w:numPr>
          <w:ilvl w:val="0"/>
          <w:numId w:val="8"/>
        </w:numPr>
        <w:ind w:left="426" w:hanging="426"/>
        <w:jc w:val="both"/>
        <w:rPr>
          <w:sz w:val="23"/>
          <w:szCs w:val="23"/>
        </w:rPr>
      </w:pPr>
      <w:r w:rsidRPr="003B74B2">
        <w:rPr>
          <w:sz w:val="23"/>
          <w:szCs w:val="23"/>
        </w:rPr>
        <w:t>Члены комиссии:</w:t>
      </w:r>
    </w:p>
    <w:p w:rsidR="00A71550" w:rsidRPr="003B74B2" w:rsidRDefault="00B75DD8" w:rsidP="00A71550">
      <w:pPr>
        <w:pStyle w:val="a4"/>
        <w:numPr>
          <w:ilvl w:val="0"/>
          <w:numId w:val="38"/>
        </w:numPr>
        <w:ind w:left="567" w:hanging="283"/>
        <w:jc w:val="both"/>
        <w:rPr>
          <w:sz w:val="23"/>
          <w:szCs w:val="23"/>
        </w:rPr>
      </w:pPr>
      <w:r w:rsidRPr="003B74B2">
        <w:rPr>
          <w:sz w:val="23"/>
          <w:szCs w:val="23"/>
        </w:rPr>
        <w:t>участвуют в работе Комиссии;</w:t>
      </w:r>
    </w:p>
    <w:p w:rsidR="00A71550" w:rsidRPr="003B74B2" w:rsidRDefault="00B75DD8" w:rsidP="00A71550">
      <w:pPr>
        <w:pStyle w:val="a4"/>
        <w:numPr>
          <w:ilvl w:val="0"/>
          <w:numId w:val="38"/>
        </w:numPr>
        <w:ind w:left="567" w:hanging="283"/>
        <w:jc w:val="both"/>
        <w:rPr>
          <w:sz w:val="23"/>
          <w:szCs w:val="23"/>
        </w:rPr>
      </w:pPr>
      <w:r w:rsidRPr="003B74B2">
        <w:rPr>
          <w:sz w:val="23"/>
          <w:szCs w:val="23"/>
        </w:rPr>
        <w:t>вносят на рассмотрение Комиссии предложения по обсуждаемому вопросу;</w:t>
      </w:r>
    </w:p>
    <w:p w:rsidR="00A71550" w:rsidRPr="003B74B2" w:rsidRDefault="00B75DD8" w:rsidP="00B75DD8">
      <w:pPr>
        <w:pStyle w:val="a4"/>
        <w:numPr>
          <w:ilvl w:val="0"/>
          <w:numId w:val="38"/>
        </w:numPr>
        <w:ind w:left="567" w:hanging="283"/>
        <w:jc w:val="both"/>
        <w:rPr>
          <w:sz w:val="23"/>
          <w:szCs w:val="23"/>
        </w:rPr>
      </w:pPr>
      <w:r w:rsidRPr="003B74B2">
        <w:rPr>
          <w:sz w:val="23"/>
          <w:szCs w:val="23"/>
        </w:rPr>
        <w:t>знакомятся с документами и материалами по вопросам, вынесенным на обсуждение Комиссии, в том числе на стадии их подготовки;</w:t>
      </w:r>
    </w:p>
    <w:p w:rsidR="00B75DD8" w:rsidRPr="003B74B2" w:rsidRDefault="00B75DD8" w:rsidP="00B75DD8">
      <w:pPr>
        <w:pStyle w:val="a4"/>
        <w:numPr>
          <w:ilvl w:val="0"/>
          <w:numId w:val="38"/>
        </w:numPr>
        <w:ind w:left="567" w:hanging="283"/>
        <w:jc w:val="both"/>
        <w:rPr>
          <w:sz w:val="23"/>
          <w:szCs w:val="23"/>
        </w:rPr>
      </w:pPr>
      <w:r w:rsidRPr="003B74B2">
        <w:rPr>
          <w:sz w:val="23"/>
          <w:szCs w:val="23"/>
        </w:rPr>
        <w:t>выступают с докладами (информацией) на заседаниях Комиссии.</w:t>
      </w:r>
    </w:p>
    <w:p w:rsidR="00B75DD8" w:rsidRPr="003B74B2" w:rsidRDefault="00B75DD8" w:rsidP="00A71550">
      <w:pPr>
        <w:pStyle w:val="a4"/>
        <w:ind w:left="426" w:firstLine="283"/>
        <w:jc w:val="both"/>
        <w:rPr>
          <w:sz w:val="23"/>
          <w:szCs w:val="23"/>
        </w:rPr>
      </w:pPr>
      <w:r w:rsidRPr="003B74B2">
        <w:rPr>
          <w:sz w:val="23"/>
          <w:szCs w:val="23"/>
        </w:rPr>
        <w:t>Члены Комиссии обладают равными правами при обсуждении вопросов, внесенных в повестку заседания Комиссии, а также при голосовании.</w:t>
      </w:r>
    </w:p>
    <w:p w:rsidR="00B75DD8" w:rsidRPr="003B74B2" w:rsidRDefault="002F54AF" w:rsidP="00B75DD8">
      <w:pPr>
        <w:pStyle w:val="af"/>
        <w:numPr>
          <w:ilvl w:val="0"/>
          <w:numId w:val="8"/>
        </w:numPr>
        <w:ind w:left="426" w:hanging="426"/>
        <w:jc w:val="both"/>
        <w:rPr>
          <w:sz w:val="23"/>
          <w:szCs w:val="23"/>
        </w:rPr>
      </w:pPr>
      <w:r w:rsidRPr="003B74B2">
        <w:rPr>
          <w:sz w:val="23"/>
          <w:szCs w:val="23"/>
        </w:rPr>
        <w:t>Решение Комиссии принимается</w:t>
      </w:r>
      <w:r w:rsidR="006E61D4" w:rsidRPr="003B74B2">
        <w:rPr>
          <w:sz w:val="23"/>
          <w:szCs w:val="23"/>
        </w:rPr>
        <w:t xml:space="preserve"> открытым голосованием простым</w:t>
      </w:r>
      <w:r w:rsidRPr="003B74B2">
        <w:rPr>
          <w:sz w:val="23"/>
          <w:szCs w:val="23"/>
        </w:rPr>
        <w:t xml:space="preserve"> большинством голосов членов Комисси</w:t>
      </w:r>
      <w:r w:rsidR="00B75DD8" w:rsidRPr="003B74B2">
        <w:rPr>
          <w:sz w:val="23"/>
          <w:szCs w:val="23"/>
        </w:rPr>
        <w:t>и, присутствующих на заседании.</w:t>
      </w:r>
    </w:p>
    <w:p w:rsidR="00A71550" w:rsidRPr="003B74B2" w:rsidRDefault="00B75DD8" w:rsidP="00A71550">
      <w:pPr>
        <w:pStyle w:val="a4"/>
        <w:ind w:left="426" w:firstLine="283"/>
        <w:jc w:val="both"/>
        <w:rPr>
          <w:sz w:val="23"/>
          <w:szCs w:val="23"/>
        </w:rPr>
      </w:pPr>
      <w:r w:rsidRPr="003B74B2">
        <w:rPr>
          <w:sz w:val="23"/>
          <w:szCs w:val="23"/>
        </w:rPr>
        <w:t>Если за решение Комиссии проголосовало ровно половина членов Комиссии, то решающим являет</w:t>
      </w:r>
      <w:r w:rsidR="00A71550" w:rsidRPr="003B74B2">
        <w:rPr>
          <w:sz w:val="23"/>
          <w:szCs w:val="23"/>
        </w:rPr>
        <w:t>ся голос председателя Комиссии.</w:t>
      </w:r>
    </w:p>
    <w:p w:rsidR="00B75DD8" w:rsidRPr="003B74B2" w:rsidRDefault="00B75DD8" w:rsidP="00A71550">
      <w:pPr>
        <w:pStyle w:val="a4"/>
        <w:ind w:left="426" w:firstLine="283"/>
        <w:jc w:val="both"/>
        <w:rPr>
          <w:sz w:val="23"/>
          <w:szCs w:val="23"/>
        </w:rPr>
      </w:pPr>
      <w:r w:rsidRPr="003B74B2">
        <w:rPr>
          <w:sz w:val="23"/>
          <w:szCs w:val="23"/>
        </w:rPr>
        <w:t xml:space="preserve">Заседание комиссии является правомочным, если на нем присутствует не менее половины от общего числа ее членов. </w:t>
      </w:r>
    </w:p>
    <w:p w:rsidR="00B75DD8" w:rsidRPr="003B74B2" w:rsidRDefault="00B75DD8" w:rsidP="00B75DD8">
      <w:pPr>
        <w:pStyle w:val="a4"/>
        <w:ind w:left="-567"/>
        <w:jc w:val="both"/>
        <w:rPr>
          <w:sz w:val="23"/>
          <w:szCs w:val="23"/>
        </w:rPr>
      </w:pPr>
      <w:r w:rsidRPr="003B74B2">
        <w:rPr>
          <w:sz w:val="23"/>
          <w:szCs w:val="23"/>
        </w:rPr>
        <w:tab/>
      </w:r>
    </w:p>
    <w:p w:rsidR="00DE3E26" w:rsidRPr="003B74B2" w:rsidRDefault="00DE3E26" w:rsidP="00B75DD8">
      <w:pPr>
        <w:pStyle w:val="a4"/>
        <w:ind w:left="-567"/>
        <w:jc w:val="both"/>
        <w:rPr>
          <w:sz w:val="23"/>
          <w:szCs w:val="23"/>
        </w:rPr>
      </w:pPr>
    </w:p>
    <w:p w:rsidR="003B74B2" w:rsidRDefault="003B74B2" w:rsidP="00A71550">
      <w:pPr>
        <w:pStyle w:val="a4"/>
        <w:ind w:left="-567"/>
        <w:jc w:val="center"/>
        <w:rPr>
          <w:b/>
          <w:sz w:val="23"/>
          <w:szCs w:val="23"/>
        </w:rPr>
      </w:pPr>
    </w:p>
    <w:p w:rsidR="00B75DD8" w:rsidRPr="003B74B2" w:rsidRDefault="00B75DD8" w:rsidP="00A71550">
      <w:pPr>
        <w:pStyle w:val="a4"/>
        <w:ind w:left="-567"/>
        <w:jc w:val="center"/>
        <w:rPr>
          <w:b/>
          <w:sz w:val="23"/>
          <w:szCs w:val="23"/>
        </w:rPr>
      </w:pPr>
      <w:r w:rsidRPr="003B74B2">
        <w:rPr>
          <w:b/>
          <w:sz w:val="23"/>
          <w:szCs w:val="23"/>
        </w:rPr>
        <w:lastRenderedPageBreak/>
        <w:t>3. Порядок работы Комиссии</w:t>
      </w:r>
    </w:p>
    <w:p w:rsidR="00B75DD8" w:rsidRPr="003B74B2" w:rsidRDefault="00B75DD8" w:rsidP="00B75DD8">
      <w:pPr>
        <w:jc w:val="both"/>
        <w:rPr>
          <w:sz w:val="23"/>
          <w:szCs w:val="23"/>
        </w:rPr>
      </w:pPr>
    </w:p>
    <w:p w:rsidR="00B75DD8" w:rsidRPr="003B74B2" w:rsidRDefault="00D072D7" w:rsidP="00563E19">
      <w:pPr>
        <w:pStyle w:val="af"/>
        <w:numPr>
          <w:ilvl w:val="0"/>
          <w:numId w:val="9"/>
        </w:numPr>
        <w:ind w:left="426" w:hanging="426"/>
        <w:jc w:val="both"/>
        <w:rPr>
          <w:sz w:val="23"/>
          <w:szCs w:val="23"/>
        </w:rPr>
      </w:pPr>
      <w:r w:rsidRPr="003B74B2">
        <w:rPr>
          <w:sz w:val="23"/>
          <w:szCs w:val="23"/>
        </w:rPr>
        <w:t>Комиссия осуществляет свою деятельность в соответствии с планом своей работы, утвержд</w:t>
      </w:r>
      <w:r w:rsidR="00DE3E26" w:rsidRPr="003B74B2">
        <w:rPr>
          <w:sz w:val="23"/>
          <w:szCs w:val="23"/>
        </w:rPr>
        <w:t>е</w:t>
      </w:r>
      <w:r w:rsidRPr="003B74B2">
        <w:rPr>
          <w:sz w:val="23"/>
          <w:szCs w:val="23"/>
        </w:rPr>
        <w:t>нным председателем Комиссии, на очередной календарный год.</w:t>
      </w:r>
    </w:p>
    <w:p w:rsidR="00B75DD8" w:rsidRPr="003B74B2" w:rsidRDefault="00D072D7" w:rsidP="00563E19">
      <w:pPr>
        <w:pStyle w:val="af"/>
        <w:numPr>
          <w:ilvl w:val="0"/>
          <w:numId w:val="9"/>
        </w:numPr>
        <w:ind w:left="426" w:hanging="426"/>
        <w:jc w:val="both"/>
        <w:rPr>
          <w:sz w:val="23"/>
          <w:szCs w:val="23"/>
        </w:rPr>
      </w:pPr>
      <w:r w:rsidRPr="003B74B2">
        <w:rPr>
          <w:sz w:val="23"/>
          <w:szCs w:val="23"/>
        </w:rPr>
        <w:t>Основной формой деятельности Комиссии являются заседания.</w:t>
      </w:r>
    </w:p>
    <w:p w:rsidR="00B75DD8" w:rsidRPr="003B74B2" w:rsidRDefault="00D072D7" w:rsidP="00563E19">
      <w:pPr>
        <w:pStyle w:val="af"/>
        <w:numPr>
          <w:ilvl w:val="0"/>
          <w:numId w:val="9"/>
        </w:numPr>
        <w:ind w:left="426" w:hanging="426"/>
        <w:jc w:val="both"/>
        <w:rPr>
          <w:sz w:val="23"/>
          <w:szCs w:val="23"/>
        </w:rPr>
      </w:pPr>
      <w:r w:rsidRPr="003B74B2">
        <w:rPr>
          <w:sz w:val="23"/>
          <w:szCs w:val="23"/>
        </w:rPr>
        <w:t>Заседания Комиссии проводятся по мере необходимости, но не реже одного раза в месяц и считаются правомочными, если на них присутствует не менее половины его членов.</w:t>
      </w:r>
    </w:p>
    <w:p w:rsidR="00B75DD8" w:rsidRPr="003B74B2" w:rsidRDefault="003F7EBE" w:rsidP="00563E19">
      <w:pPr>
        <w:pStyle w:val="af"/>
        <w:numPr>
          <w:ilvl w:val="0"/>
          <w:numId w:val="9"/>
        </w:numPr>
        <w:ind w:left="426" w:hanging="426"/>
        <w:jc w:val="both"/>
        <w:rPr>
          <w:sz w:val="23"/>
          <w:szCs w:val="23"/>
        </w:rPr>
      </w:pPr>
      <w:r w:rsidRPr="003B74B2">
        <w:rPr>
          <w:sz w:val="23"/>
          <w:szCs w:val="23"/>
        </w:rPr>
        <w:t xml:space="preserve">Комиссия принимает на рассмотрение от работников Учреждения оценочные листы и информацию об исполнении целевых показателей эффективности деятельности ежемесячно не позднее 15 числа; по итогам года </w:t>
      </w:r>
      <w:r w:rsidR="00DE3E26" w:rsidRPr="003B74B2">
        <w:rPr>
          <w:sz w:val="23"/>
          <w:szCs w:val="23"/>
        </w:rPr>
        <w:t>–</w:t>
      </w:r>
      <w:r w:rsidRPr="003B74B2">
        <w:rPr>
          <w:sz w:val="23"/>
          <w:szCs w:val="23"/>
        </w:rPr>
        <w:t xml:space="preserve"> до 15 </w:t>
      </w:r>
      <w:r w:rsidR="009539AE" w:rsidRPr="003B74B2">
        <w:rPr>
          <w:sz w:val="23"/>
          <w:szCs w:val="23"/>
        </w:rPr>
        <w:t>янва</w:t>
      </w:r>
      <w:r w:rsidRPr="003B74B2">
        <w:rPr>
          <w:sz w:val="23"/>
          <w:szCs w:val="23"/>
        </w:rPr>
        <w:t>ря.</w:t>
      </w:r>
    </w:p>
    <w:p w:rsidR="00B75DD8" w:rsidRPr="003B74B2" w:rsidRDefault="00842CEC" w:rsidP="00563E19">
      <w:pPr>
        <w:pStyle w:val="af"/>
        <w:numPr>
          <w:ilvl w:val="0"/>
          <w:numId w:val="9"/>
        </w:numPr>
        <w:ind w:left="426" w:hanging="426"/>
        <w:jc w:val="both"/>
        <w:rPr>
          <w:sz w:val="23"/>
          <w:szCs w:val="23"/>
        </w:rPr>
      </w:pPr>
      <w:r w:rsidRPr="003B74B2">
        <w:rPr>
          <w:sz w:val="23"/>
          <w:szCs w:val="23"/>
        </w:rPr>
        <w:t>Секретарь Комиссии в течение 2-х рабочих дней после получения от работников оценочных листов обобщает представленные в них данные и готовит материалы для рассмотрения на заседание Комиссии.</w:t>
      </w:r>
    </w:p>
    <w:p w:rsidR="00B75DD8" w:rsidRPr="003B74B2" w:rsidRDefault="00CB7A6A" w:rsidP="00B75DD8">
      <w:pPr>
        <w:pStyle w:val="af"/>
        <w:numPr>
          <w:ilvl w:val="0"/>
          <w:numId w:val="9"/>
        </w:numPr>
        <w:ind w:left="426" w:hanging="426"/>
        <w:jc w:val="both"/>
        <w:rPr>
          <w:sz w:val="23"/>
          <w:szCs w:val="23"/>
        </w:rPr>
      </w:pPr>
      <w:r w:rsidRPr="003B74B2">
        <w:rPr>
          <w:sz w:val="23"/>
          <w:szCs w:val="23"/>
        </w:rPr>
        <w:t>Члены Комиссии проводят анализ представленных оценочных листов и направляют руководителю Учреждения Протокол заседания Комиссии, в котором отражается пр</w:t>
      </w:r>
      <w:r w:rsidR="00B75DD8" w:rsidRPr="003B74B2">
        <w:rPr>
          <w:sz w:val="23"/>
          <w:szCs w:val="23"/>
        </w:rPr>
        <w:t>едлагаемое решение Комиссии.</w:t>
      </w:r>
    </w:p>
    <w:p w:rsidR="00A71550" w:rsidRPr="003B74B2" w:rsidRDefault="00B75DD8" w:rsidP="00A71550">
      <w:pPr>
        <w:pStyle w:val="a4"/>
        <w:ind w:left="426" w:firstLine="283"/>
        <w:jc w:val="both"/>
        <w:rPr>
          <w:sz w:val="23"/>
          <w:szCs w:val="23"/>
        </w:rPr>
      </w:pPr>
      <w:r w:rsidRPr="003B74B2">
        <w:rPr>
          <w:sz w:val="23"/>
          <w:szCs w:val="23"/>
        </w:rPr>
        <w:t>Протокол заседания Комиссии подписывается всеми присутствующими членами Комиссии.</w:t>
      </w:r>
    </w:p>
    <w:p w:rsidR="00A71550" w:rsidRPr="003B74B2" w:rsidRDefault="00B75DD8" w:rsidP="00A71550">
      <w:pPr>
        <w:pStyle w:val="a4"/>
        <w:ind w:left="426" w:firstLine="283"/>
        <w:jc w:val="both"/>
        <w:rPr>
          <w:sz w:val="23"/>
          <w:szCs w:val="23"/>
        </w:rPr>
      </w:pPr>
      <w:r w:rsidRPr="003B74B2">
        <w:rPr>
          <w:sz w:val="23"/>
          <w:szCs w:val="23"/>
        </w:rPr>
        <w:t>Члены Комиссии, не согласные с принятыми на заседании решениями, вправе письменно изложить своё особое мнение, которое приобщается к протоколу заседания.</w:t>
      </w:r>
    </w:p>
    <w:p w:rsidR="00B75DD8" w:rsidRPr="003B74B2" w:rsidRDefault="00B75DD8" w:rsidP="00A71550">
      <w:pPr>
        <w:pStyle w:val="a4"/>
        <w:ind w:left="426" w:firstLine="283"/>
        <w:jc w:val="both"/>
        <w:rPr>
          <w:sz w:val="23"/>
          <w:szCs w:val="23"/>
        </w:rPr>
      </w:pPr>
      <w:r w:rsidRPr="003B74B2">
        <w:rPr>
          <w:sz w:val="23"/>
          <w:szCs w:val="23"/>
        </w:rPr>
        <w:t>Протокол заседания Комиссии составляется в двух экземплярах и направляется руководителю Учреждения в день заседания Комиссии для принятия окончательного решения об установлении стимулирующих надбавок.</w:t>
      </w:r>
    </w:p>
    <w:p w:rsidR="00B75DD8" w:rsidRPr="003B74B2" w:rsidRDefault="00A40C40" w:rsidP="00563E19">
      <w:pPr>
        <w:pStyle w:val="af"/>
        <w:numPr>
          <w:ilvl w:val="0"/>
          <w:numId w:val="9"/>
        </w:numPr>
        <w:ind w:left="426" w:hanging="426"/>
        <w:jc w:val="both"/>
        <w:rPr>
          <w:sz w:val="23"/>
          <w:szCs w:val="23"/>
        </w:rPr>
      </w:pPr>
      <w:r w:rsidRPr="003B74B2">
        <w:rPr>
          <w:sz w:val="23"/>
          <w:szCs w:val="23"/>
        </w:rPr>
        <w:t>Основанием для установления стимулирующих выплат является приказ руководителя Учреждения, который издается в течение 2-х рабочих дней после получения руководителем Учреждения протокола заседания Комиссии.</w:t>
      </w:r>
    </w:p>
    <w:p w:rsidR="00B75DD8" w:rsidRPr="003B74B2" w:rsidRDefault="00A40C40" w:rsidP="00563E19">
      <w:pPr>
        <w:pStyle w:val="af"/>
        <w:numPr>
          <w:ilvl w:val="0"/>
          <w:numId w:val="9"/>
        </w:numPr>
        <w:ind w:left="426" w:hanging="426"/>
        <w:jc w:val="both"/>
        <w:rPr>
          <w:sz w:val="23"/>
          <w:szCs w:val="23"/>
        </w:rPr>
      </w:pPr>
      <w:r w:rsidRPr="003B74B2">
        <w:rPr>
          <w:sz w:val="23"/>
          <w:szCs w:val="23"/>
        </w:rPr>
        <w:t>Протоколы заседания Комиссии хранятся у секретаря К</w:t>
      </w:r>
      <w:r w:rsidR="009539AE" w:rsidRPr="003B74B2">
        <w:rPr>
          <w:sz w:val="23"/>
          <w:szCs w:val="23"/>
        </w:rPr>
        <w:t>омиссии в установленном порядке 1 год.</w:t>
      </w:r>
    </w:p>
    <w:p w:rsidR="00B75DD8" w:rsidRPr="003B74B2" w:rsidRDefault="00B75DD8" w:rsidP="00B75DD8">
      <w:pPr>
        <w:jc w:val="both"/>
        <w:rPr>
          <w:sz w:val="23"/>
          <w:szCs w:val="23"/>
        </w:rPr>
      </w:pPr>
    </w:p>
    <w:p w:rsidR="00B75DD8" w:rsidRPr="003B74B2" w:rsidRDefault="00B75DD8" w:rsidP="00B75DD8">
      <w:pPr>
        <w:pStyle w:val="a4"/>
        <w:ind w:left="-567"/>
        <w:jc w:val="center"/>
        <w:rPr>
          <w:sz w:val="23"/>
          <w:szCs w:val="23"/>
        </w:rPr>
      </w:pPr>
      <w:r w:rsidRPr="003B74B2">
        <w:rPr>
          <w:b/>
          <w:sz w:val="23"/>
          <w:szCs w:val="23"/>
        </w:rPr>
        <w:t>4. Порядок подачи и рассмотрения апелляций на результаты оценки.</w:t>
      </w:r>
    </w:p>
    <w:p w:rsidR="00B75DD8" w:rsidRPr="003B74B2" w:rsidRDefault="00B75DD8" w:rsidP="00B75DD8">
      <w:pPr>
        <w:jc w:val="both"/>
        <w:rPr>
          <w:sz w:val="23"/>
          <w:szCs w:val="23"/>
        </w:rPr>
      </w:pPr>
    </w:p>
    <w:p w:rsidR="00B75DD8" w:rsidRPr="003B74B2" w:rsidRDefault="00A40C40" w:rsidP="00563E19">
      <w:pPr>
        <w:pStyle w:val="af"/>
        <w:numPr>
          <w:ilvl w:val="0"/>
          <w:numId w:val="10"/>
        </w:numPr>
        <w:ind w:left="426" w:hanging="426"/>
        <w:jc w:val="both"/>
        <w:rPr>
          <w:sz w:val="23"/>
          <w:szCs w:val="23"/>
        </w:rPr>
      </w:pPr>
      <w:r w:rsidRPr="003B74B2">
        <w:rPr>
          <w:sz w:val="23"/>
          <w:szCs w:val="23"/>
        </w:rPr>
        <w:t>В случае несогласия с оценкой эффективности и результативности своей деятельности работник</w:t>
      </w:r>
      <w:r w:rsidR="009A0432" w:rsidRPr="003B74B2">
        <w:rPr>
          <w:sz w:val="23"/>
          <w:szCs w:val="23"/>
        </w:rPr>
        <w:t xml:space="preserve"> </w:t>
      </w:r>
      <w:r w:rsidRPr="003B74B2">
        <w:rPr>
          <w:sz w:val="23"/>
          <w:szCs w:val="23"/>
        </w:rPr>
        <w:t>вправе подать апелляцию.</w:t>
      </w:r>
    </w:p>
    <w:p w:rsidR="00B75DD8" w:rsidRPr="003B74B2" w:rsidRDefault="00A40C40" w:rsidP="00563E19">
      <w:pPr>
        <w:pStyle w:val="af"/>
        <w:numPr>
          <w:ilvl w:val="0"/>
          <w:numId w:val="10"/>
        </w:numPr>
        <w:ind w:left="426" w:hanging="426"/>
        <w:jc w:val="both"/>
        <w:rPr>
          <w:sz w:val="23"/>
          <w:szCs w:val="23"/>
        </w:rPr>
      </w:pPr>
      <w:r w:rsidRPr="003B74B2">
        <w:rPr>
          <w:sz w:val="23"/>
          <w:szCs w:val="23"/>
        </w:rPr>
        <w:t>Апелляция пода</w:t>
      </w:r>
      <w:r w:rsidR="00DE3E26" w:rsidRPr="003B74B2">
        <w:rPr>
          <w:sz w:val="23"/>
          <w:szCs w:val="23"/>
        </w:rPr>
        <w:t>е</w:t>
      </w:r>
      <w:r w:rsidRPr="003B74B2">
        <w:rPr>
          <w:sz w:val="23"/>
          <w:szCs w:val="23"/>
        </w:rPr>
        <w:t>тся в письменном виде на имя</w:t>
      </w:r>
      <w:r w:rsidR="00B95295" w:rsidRPr="003B74B2">
        <w:rPr>
          <w:sz w:val="23"/>
          <w:szCs w:val="23"/>
        </w:rPr>
        <w:t xml:space="preserve"> </w:t>
      </w:r>
      <w:r w:rsidR="009539AE" w:rsidRPr="003B74B2">
        <w:rPr>
          <w:sz w:val="23"/>
          <w:szCs w:val="23"/>
        </w:rPr>
        <w:t xml:space="preserve">руководителя </w:t>
      </w:r>
      <w:r w:rsidRPr="003B74B2">
        <w:rPr>
          <w:sz w:val="23"/>
          <w:szCs w:val="23"/>
        </w:rPr>
        <w:t>с указанием конкретных критериев и баллов, по которым возникло разногласие и документальных данных, подтверждающих неправомерность вынесенной оценки.</w:t>
      </w:r>
    </w:p>
    <w:p w:rsidR="00B75DD8" w:rsidRPr="003B74B2" w:rsidRDefault="00A40C40" w:rsidP="00563E19">
      <w:pPr>
        <w:pStyle w:val="af"/>
        <w:numPr>
          <w:ilvl w:val="0"/>
          <w:numId w:val="10"/>
        </w:numPr>
        <w:ind w:left="426" w:hanging="426"/>
        <w:jc w:val="both"/>
        <w:rPr>
          <w:sz w:val="23"/>
          <w:szCs w:val="23"/>
        </w:rPr>
      </w:pPr>
      <w:r w:rsidRPr="003B74B2">
        <w:rPr>
          <w:sz w:val="23"/>
          <w:szCs w:val="23"/>
        </w:rPr>
        <w:t>Апелляция не может содержать претензий к составу Комиссии и процедуре оценки.</w:t>
      </w:r>
    </w:p>
    <w:p w:rsidR="00B75DD8" w:rsidRPr="003B74B2" w:rsidRDefault="00193B98" w:rsidP="00563E19">
      <w:pPr>
        <w:pStyle w:val="af"/>
        <w:numPr>
          <w:ilvl w:val="0"/>
          <w:numId w:val="10"/>
        </w:numPr>
        <w:ind w:left="426" w:hanging="426"/>
        <w:jc w:val="both"/>
        <w:rPr>
          <w:sz w:val="23"/>
          <w:szCs w:val="23"/>
        </w:rPr>
      </w:pPr>
      <w:r w:rsidRPr="003B74B2">
        <w:rPr>
          <w:sz w:val="23"/>
          <w:szCs w:val="23"/>
        </w:rPr>
        <w:t>На основании поданной апелляции председатель Комиссии в срок не позднее 3-х рабочих дней со дня подачи апелляции</w:t>
      </w:r>
      <w:r w:rsidR="006F6406" w:rsidRPr="003B74B2">
        <w:rPr>
          <w:sz w:val="23"/>
          <w:szCs w:val="23"/>
        </w:rPr>
        <w:t xml:space="preserve"> </w:t>
      </w:r>
      <w:r w:rsidRPr="003B74B2">
        <w:rPr>
          <w:sz w:val="23"/>
          <w:szCs w:val="23"/>
        </w:rPr>
        <w:t>созывает для её рассмотрения заседание Комиссии.</w:t>
      </w:r>
    </w:p>
    <w:p w:rsidR="00B75DD8" w:rsidRPr="003B74B2" w:rsidRDefault="00193B98" w:rsidP="00563E19">
      <w:pPr>
        <w:pStyle w:val="af"/>
        <w:numPr>
          <w:ilvl w:val="0"/>
          <w:numId w:val="10"/>
        </w:numPr>
        <w:ind w:left="426" w:hanging="426"/>
        <w:jc w:val="both"/>
        <w:rPr>
          <w:sz w:val="23"/>
          <w:szCs w:val="23"/>
        </w:rPr>
      </w:pPr>
      <w:r w:rsidRPr="003B74B2">
        <w:rPr>
          <w:sz w:val="23"/>
          <w:szCs w:val="23"/>
        </w:rPr>
        <w:t>В присутствии работника, подавшего апелляцию, члены Комиссии проводят проверку правильности оценки, основываясь на представленных документальных данных,</w:t>
      </w:r>
      <w:r w:rsidR="00B95295" w:rsidRPr="003B74B2">
        <w:rPr>
          <w:sz w:val="23"/>
          <w:szCs w:val="23"/>
        </w:rPr>
        <w:t xml:space="preserve"> </w:t>
      </w:r>
      <w:r w:rsidRPr="003B74B2">
        <w:rPr>
          <w:sz w:val="23"/>
          <w:szCs w:val="23"/>
        </w:rPr>
        <w:t>по результатам которой подтверждают данную ранее оценку, либо (если таковая признана недействительной</w:t>
      </w:r>
      <w:proofErr w:type="gramStart"/>
      <w:r w:rsidRPr="003B74B2">
        <w:rPr>
          <w:sz w:val="23"/>
          <w:szCs w:val="23"/>
        </w:rPr>
        <w:t>)и</w:t>
      </w:r>
      <w:proofErr w:type="gramEnd"/>
      <w:r w:rsidRPr="003B74B2">
        <w:rPr>
          <w:sz w:val="23"/>
          <w:szCs w:val="23"/>
        </w:rPr>
        <w:t>зменяют е</w:t>
      </w:r>
      <w:r w:rsidR="00DE3E26" w:rsidRPr="003B74B2">
        <w:rPr>
          <w:sz w:val="23"/>
          <w:szCs w:val="23"/>
        </w:rPr>
        <w:t>е</w:t>
      </w:r>
      <w:r w:rsidRPr="003B74B2">
        <w:rPr>
          <w:sz w:val="23"/>
          <w:szCs w:val="23"/>
        </w:rPr>
        <w:t>.</w:t>
      </w:r>
    </w:p>
    <w:p w:rsidR="00A40C40" w:rsidRPr="003B74B2" w:rsidRDefault="00A40C40" w:rsidP="00563E19">
      <w:pPr>
        <w:pStyle w:val="af"/>
        <w:numPr>
          <w:ilvl w:val="0"/>
          <w:numId w:val="10"/>
        </w:numPr>
        <w:ind w:left="426" w:hanging="426"/>
        <w:jc w:val="both"/>
        <w:rPr>
          <w:sz w:val="23"/>
          <w:szCs w:val="23"/>
        </w:rPr>
      </w:pPr>
      <w:r w:rsidRPr="003B74B2">
        <w:rPr>
          <w:sz w:val="23"/>
          <w:szCs w:val="23"/>
        </w:rPr>
        <w:t>Оценка, данная Комиссией на основе результатов рассмотрения апелляции, является окончательной и пересмотру не подлежит.</w:t>
      </w:r>
    </w:p>
    <w:p w:rsidR="006662CB" w:rsidRDefault="006662CB" w:rsidP="006662CB">
      <w:pPr>
        <w:pStyle w:val="af"/>
        <w:ind w:left="426"/>
        <w:jc w:val="both"/>
        <w:rPr>
          <w:sz w:val="23"/>
          <w:szCs w:val="23"/>
        </w:rPr>
      </w:pPr>
    </w:p>
    <w:p w:rsidR="002C7991" w:rsidRPr="003B74B2" w:rsidRDefault="002C7991" w:rsidP="006662CB">
      <w:pPr>
        <w:pStyle w:val="af"/>
        <w:ind w:left="426"/>
        <w:jc w:val="both"/>
        <w:rPr>
          <w:sz w:val="23"/>
          <w:szCs w:val="23"/>
        </w:rPr>
      </w:pPr>
      <w:r w:rsidRPr="003B74B2">
        <w:rPr>
          <w:sz w:val="23"/>
          <w:szCs w:val="23"/>
        </w:rPr>
        <w:t>Положение вступает в силу с 01.01.2015 года.</w:t>
      </w:r>
    </w:p>
    <w:p w:rsidR="006662CB" w:rsidRDefault="006662CB" w:rsidP="006662CB">
      <w:pPr>
        <w:pStyle w:val="af"/>
        <w:ind w:left="426"/>
        <w:jc w:val="both"/>
        <w:rPr>
          <w:sz w:val="23"/>
          <w:szCs w:val="23"/>
        </w:rPr>
      </w:pPr>
    </w:p>
    <w:p w:rsidR="002C7991" w:rsidRPr="003B74B2" w:rsidRDefault="002C7991" w:rsidP="006662CB">
      <w:pPr>
        <w:pStyle w:val="af"/>
        <w:ind w:left="426"/>
        <w:jc w:val="both"/>
        <w:rPr>
          <w:sz w:val="23"/>
          <w:szCs w:val="23"/>
        </w:rPr>
      </w:pPr>
      <w:r w:rsidRPr="003B74B2">
        <w:rPr>
          <w:sz w:val="23"/>
          <w:szCs w:val="23"/>
        </w:rPr>
        <w:t>Со дня вступления в силу настоящего Положения признать утратившим силу</w:t>
      </w:r>
      <w:r w:rsidR="003B74B2" w:rsidRPr="003B74B2">
        <w:rPr>
          <w:sz w:val="23"/>
          <w:szCs w:val="23"/>
        </w:rPr>
        <w:t xml:space="preserve"> Положение об оплате труда работников муниципального дошкольного образовательного бюджетного учреждения «Детский сад № 3 «Радуга» комбинированного вида» </w:t>
      </w:r>
      <w:proofErr w:type="spellStart"/>
      <w:r w:rsidR="003B74B2" w:rsidRPr="003B74B2">
        <w:rPr>
          <w:sz w:val="23"/>
          <w:szCs w:val="23"/>
        </w:rPr>
        <w:t>г</w:t>
      </w:r>
      <w:proofErr w:type="gramStart"/>
      <w:r w:rsidR="003B74B2" w:rsidRPr="003B74B2">
        <w:rPr>
          <w:sz w:val="23"/>
          <w:szCs w:val="23"/>
        </w:rPr>
        <w:t>.Т</w:t>
      </w:r>
      <w:proofErr w:type="gramEnd"/>
      <w:r w:rsidR="003B74B2" w:rsidRPr="003B74B2">
        <w:rPr>
          <w:sz w:val="23"/>
          <w:szCs w:val="23"/>
        </w:rPr>
        <w:t>ынды</w:t>
      </w:r>
      <w:proofErr w:type="spellEnd"/>
      <w:r w:rsidR="003B74B2" w:rsidRPr="003B74B2">
        <w:rPr>
          <w:sz w:val="23"/>
          <w:szCs w:val="23"/>
        </w:rPr>
        <w:t xml:space="preserve"> Амурской области от 01.07.2014г.</w:t>
      </w:r>
    </w:p>
    <w:p w:rsidR="00912C7C" w:rsidRPr="003B74B2" w:rsidRDefault="00912C7C" w:rsidP="00A71550">
      <w:pPr>
        <w:rPr>
          <w:sz w:val="23"/>
          <w:szCs w:val="23"/>
        </w:rPr>
      </w:pPr>
    </w:p>
    <w:p w:rsidR="003B74B2" w:rsidRPr="003B74B2" w:rsidRDefault="003B74B2">
      <w:pPr>
        <w:rPr>
          <w:sz w:val="23"/>
          <w:szCs w:val="23"/>
        </w:rPr>
      </w:pPr>
    </w:p>
    <w:sectPr w:rsidR="003B74B2" w:rsidRPr="003B74B2" w:rsidSect="00226C1D">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A3" w:rsidRDefault="007461A3">
      <w:r>
        <w:separator/>
      </w:r>
    </w:p>
  </w:endnote>
  <w:endnote w:type="continuationSeparator" w:id="0">
    <w:p w:rsidR="007461A3" w:rsidRDefault="0074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CB" w:rsidRDefault="006662CB" w:rsidP="003E464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662CB" w:rsidRDefault="006662CB" w:rsidP="00BF060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CB" w:rsidRDefault="006662CB" w:rsidP="003E464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7581A">
      <w:rPr>
        <w:rStyle w:val="a6"/>
        <w:noProof/>
      </w:rPr>
      <w:t>1</w:t>
    </w:r>
    <w:r>
      <w:rPr>
        <w:rStyle w:val="a6"/>
      </w:rPr>
      <w:fldChar w:fldCharType="end"/>
    </w:r>
  </w:p>
  <w:p w:rsidR="006662CB" w:rsidRDefault="006662CB" w:rsidP="00BF060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CB" w:rsidRDefault="006662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A3" w:rsidRDefault="007461A3">
      <w:r>
        <w:separator/>
      </w:r>
    </w:p>
  </w:footnote>
  <w:footnote w:type="continuationSeparator" w:id="0">
    <w:p w:rsidR="007461A3" w:rsidRDefault="00746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CB" w:rsidRDefault="006662C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CB" w:rsidRDefault="006662C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CB" w:rsidRDefault="006662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395"/>
    <w:multiLevelType w:val="hybridMultilevel"/>
    <w:tmpl w:val="582AAD60"/>
    <w:lvl w:ilvl="0" w:tplc="FAD42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D112F"/>
    <w:multiLevelType w:val="hybridMultilevel"/>
    <w:tmpl w:val="D80CE1B0"/>
    <w:lvl w:ilvl="0" w:tplc="AD0C5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22E09"/>
    <w:multiLevelType w:val="hybridMultilevel"/>
    <w:tmpl w:val="ABFECC3E"/>
    <w:lvl w:ilvl="0" w:tplc="AD0C5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10AA2"/>
    <w:multiLevelType w:val="hybridMultilevel"/>
    <w:tmpl w:val="5A500AC2"/>
    <w:lvl w:ilvl="0" w:tplc="FAD42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255E8"/>
    <w:multiLevelType w:val="hybridMultilevel"/>
    <w:tmpl w:val="E67221D8"/>
    <w:lvl w:ilvl="0" w:tplc="2EEEA74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279E0"/>
    <w:multiLevelType w:val="hybridMultilevel"/>
    <w:tmpl w:val="A16E8360"/>
    <w:lvl w:ilvl="0" w:tplc="AD0C5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85DFA"/>
    <w:multiLevelType w:val="hybridMultilevel"/>
    <w:tmpl w:val="0242F798"/>
    <w:lvl w:ilvl="0" w:tplc="FAD42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9124C"/>
    <w:multiLevelType w:val="hybridMultilevel"/>
    <w:tmpl w:val="CC22CBAC"/>
    <w:lvl w:ilvl="0" w:tplc="FAD42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381639"/>
    <w:multiLevelType w:val="hybridMultilevel"/>
    <w:tmpl w:val="5844A288"/>
    <w:lvl w:ilvl="0" w:tplc="ECD09DD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53151"/>
    <w:multiLevelType w:val="hybridMultilevel"/>
    <w:tmpl w:val="1B087380"/>
    <w:lvl w:ilvl="0" w:tplc="E52C7BE2">
      <w:start w:val="7"/>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83528A9"/>
    <w:multiLevelType w:val="hybridMultilevel"/>
    <w:tmpl w:val="97ECB3A8"/>
    <w:lvl w:ilvl="0" w:tplc="D5C8F320">
      <w:start w:val="1"/>
      <w:numFmt w:val="decimal"/>
      <w:lvlText w:val="5.%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AF257E"/>
    <w:multiLevelType w:val="hybridMultilevel"/>
    <w:tmpl w:val="14963D00"/>
    <w:lvl w:ilvl="0" w:tplc="AD0C5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B7A93"/>
    <w:multiLevelType w:val="hybridMultilevel"/>
    <w:tmpl w:val="E3C0B7CA"/>
    <w:lvl w:ilvl="0" w:tplc="4F2A7C2A">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35D61"/>
    <w:multiLevelType w:val="hybridMultilevel"/>
    <w:tmpl w:val="F2B804DE"/>
    <w:lvl w:ilvl="0" w:tplc="07C0C628">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C610C2"/>
    <w:multiLevelType w:val="hybridMultilevel"/>
    <w:tmpl w:val="E1C601D0"/>
    <w:lvl w:ilvl="0" w:tplc="0166F9A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35A401B1"/>
    <w:multiLevelType w:val="hybridMultilevel"/>
    <w:tmpl w:val="947495B0"/>
    <w:lvl w:ilvl="0" w:tplc="F3ACA2E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62367A"/>
    <w:multiLevelType w:val="hybridMultilevel"/>
    <w:tmpl w:val="E67221D8"/>
    <w:lvl w:ilvl="0" w:tplc="2EEEA74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B13441"/>
    <w:multiLevelType w:val="hybridMultilevel"/>
    <w:tmpl w:val="A8E835C0"/>
    <w:lvl w:ilvl="0" w:tplc="AD0C5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BE5283"/>
    <w:multiLevelType w:val="hybridMultilevel"/>
    <w:tmpl w:val="4A96D006"/>
    <w:lvl w:ilvl="0" w:tplc="3770398A">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341B08"/>
    <w:multiLevelType w:val="hybridMultilevel"/>
    <w:tmpl w:val="83C21584"/>
    <w:lvl w:ilvl="0" w:tplc="AD0C5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4659EE"/>
    <w:multiLevelType w:val="hybridMultilevel"/>
    <w:tmpl w:val="060091DA"/>
    <w:lvl w:ilvl="0" w:tplc="57BE91D2">
      <w:start w:val="1"/>
      <w:numFmt w:val="decimal"/>
      <w:lvlText w:val="8.%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32B0AF3"/>
    <w:multiLevelType w:val="hybridMultilevel"/>
    <w:tmpl w:val="224E6D2C"/>
    <w:lvl w:ilvl="0" w:tplc="D8DAAD76">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14DBE"/>
    <w:multiLevelType w:val="hybridMultilevel"/>
    <w:tmpl w:val="7FD450DE"/>
    <w:lvl w:ilvl="0" w:tplc="AD0C5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6560A0"/>
    <w:multiLevelType w:val="hybridMultilevel"/>
    <w:tmpl w:val="CC22CBAC"/>
    <w:lvl w:ilvl="0" w:tplc="FAD42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147B17"/>
    <w:multiLevelType w:val="hybridMultilevel"/>
    <w:tmpl w:val="74D0C872"/>
    <w:lvl w:ilvl="0" w:tplc="2FDC6E8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4EBA0410"/>
    <w:multiLevelType w:val="hybridMultilevel"/>
    <w:tmpl w:val="30A2274A"/>
    <w:lvl w:ilvl="0" w:tplc="AD0C5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0F3CBF"/>
    <w:multiLevelType w:val="multilevel"/>
    <w:tmpl w:val="4C523EBE"/>
    <w:lvl w:ilvl="0">
      <w:start w:val="1"/>
      <w:numFmt w:val="decimal"/>
      <w:lvlText w:val="%1."/>
      <w:lvlJc w:val="left"/>
      <w:pPr>
        <w:ind w:left="720" w:hanging="360"/>
      </w:pPr>
      <w:rPr>
        <w:rFonts w:hint="default"/>
        <w:b w:val="0"/>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F495771"/>
    <w:multiLevelType w:val="hybridMultilevel"/>
    <w:tmpl w:val="BDBEA30A"/>
    <w:lvl w:ilvl="0" w:tplc="FAD42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C341D7"/>
    <w:multiLevelType w:val="hybridMultilevel"/>
    <w:tmpl w:val="1ADA833C"/>
    <w:lvl w:ilvl="0" w:tplc="C3E8345A">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766CD3"/>
    <w:multiLevelType w:val="hybridMultilevel"/>
    <w:tmpl w:val="79A4EEC0"/>
    <w:lvl w:ilvl="0" w:tplc="F6605A4C">
      <w:start w:val="1"/>
      <w:numFmt w:val="decimal"/>
      <w:lvlText w:val="7.%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1F53D9"/>
    <w:multiLevelType w:val="hybridMultilevel"/>
    <w:tmpl w:val="C76021D4"/>
    <w:lvl w:ilvl="0" w:tplc="E248952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557A89"/>
    <w:multiLevelType w:val="hybridMultilevel"/>
    <w:tmpl w:val="53963A0C"/>
    <w:lvl w:ilvl="0" w:tplc="F81A833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991BAC"/>
    <w:multiLevelType w:val="hybridMultilevel"/>
    <w:tmpl w:val="A06E39DA"/>
    <w:lvl w:ilvl="0" w:tplc="AD0C5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E1547B"/>
    <w:multiLevelType w:val="hybridMultilevel"/>
    <w:tmpl w:val="611CDBB2"/>
    <w:lvl w:ilvl="0" w:tplc="8B8A8EF2">
      <w:start w:val="1"/>
      <w:numFmt w:val="decimal"/>
      <w:lvlText w:val="2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9443F3"/>
    <w:multiLevelType w:val="hybridMultilevel"/>
    <w:tmpl w:val="29A88F7A"/>
    <w:lvl w:ilvl="0" w:tplc="AD0C5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7C4220"/>
    <w:multiLevelType w:val="hybridMultilevel"/>
    <w:tmpl w:val="947495B0"/>
    <w:lvl w:ilvl="0" w:tplc="F3ACA2E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3C375A"/>
    <w:multiLevelType w:val="hybridMultilevel"/>
    <w:tmpl w:val="BF2EF1D6"/>
    <w:lvl w:ilvl="0" w:tplc="D282655C">
      <w:start w:val="1"/>
      <w:numFmt w:val="decimal"/>
      <w:lvlText w:val="2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DA56C16"/>
    <w:multiLevelType w:val="hybridMultilevel"/>
    <w:tmpl w:val="D2327856"/>
    <w:lvl w:ilvl="0" w:tplc="AD0C5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FA5EBC"/>
    <w:multiLevelType w:val="hybridMultilevel"/>
    <w:tmpl w:val="00E6C136"/>
    <w:lvl w:ilvl="0" w:tplc="F81A833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35"/>
  </w:num>
  <w:num w:numId="4">
    <w:abstractNumId w:val="26"/>
  </w:num>
  <w:num w:numId="5">
    <w:abstractNumId w:val="16"/>
  </w:num>
  <w:num w:numId="6">
    <w:abstractNumId w:val="4"/>
  </w:num>
  <w:num w:numId="7">
    <w:abstractNumId w:val="15"/>
  </w:num>
  <w:num w:numId="8">
    <w:abstractNumId w:val="8"/>
  </w:num>
  <w:num w:numId="9">
    <w:abstractNumId w:val="30"/>
  </w:num>
  <w:num w:numId="10">
    <w:abstractNumId w:val="38"/>
  </w:num>
  <w:num w:numId="11">
    <w:abstractNumId w:val="17"/>
  </w:num>
  <w:num w:numId="12">
    <w:abstractNumId w:val="27"/>
  </w:num>
  <w:num w:numId="13">
    <w:abstractNumId w:val="31"/>
  </w:num>
  <w:num w:numId="14">
    <w:abstractNumId w:val="20"/>
  </w:num>
  <w:num w:numId="15">
    <w:abstractNumId w:val="12"/>
  </w:num>
  <w:num w:numId="16">
    <w:abstractNumId w:val="7"/>
  </w:num>
  <w:num w:numId="17">
    <w:abstractNumId w:val="23"/>
  </w:num>
  <w:num w:numId="18">
    <w:abstractNumId w:val="0"/>
  </w:num>
  <w:num w:numId="19">
    <w:abstractNumId w:val="33"/>
  </w:num>
  <w:num w:numId="20">
    <w:abstractNumId w:val="18"/>
  </w:num>
  <w:num w:numId="21">
    <w:abstractNumId w:val="28"/>
  </w:num>
  <w:num w:numId="22">
    <w:abstractNumId w:val="32"/>
  </w:num>
  <w:num w:numId="23">
    <w:abstractNumId w:val="13"/>
  </w:num>
  <w:num w:numId="24">
    <w:abstractNumId w:val="34"/>
  </w:num>
  <w:num w:numId="25">
    <w:abstractNumId w:val="19"/>
  </w:num>
  <w:num w:numId="26">
    <w:abstractNumId w:val="36"/>
  </w:num>
  <w:num w:numId="27">
    <w:abstractNumId w:val="21"/>
  </w:num>
  <w:num w:numId="28">
    <w:abstractNumId w:val="25"/>
  </w:num>
  <w:num w:numId="29">
    <w:abstractNumId w:val="6"/>
  </w:num>
  <w:num w:numId="30">
    <w:abstractNumId w:val="10"/>
  </w:num>
  <w:num w:numId="31">
    <w:abstractNumId w:val="3"/>
  </w:num>
  <w:num w:numId="32">
    <w:abstractNumId w:val="29"/>
  </w:num>
  <w:num w:numId="33">
    <w:abstractNumId w:val="5"/>
  </w:num>
  <w:num w:numId="34">
    <w:abstractNumId w:val="11"/>
  </w:num>
  <w:num w:numId="35">
    <w:abstractNumId w:val="37"/>
  </w:num>
  <w:num w:numId="36">
    <w:abstractNumId w:val="1"/>
  </w:num>
  <w:num w:numId="37">
    <w:abstractNumId w:val="22"/>
  </w:num>
  <w:num w:numId="38">
    <w:abstractNumId w:val="2"/>
  </w:num>
  <w:num w:numId="39">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3F16"/>
    <w:rsid w:val="000042DA"/>
    <w:rsid w:val="00013215"/>
    <w:rsid w:val="000133B3"/>
    <w:rsid w:val="00021CBA"/>
    <w:rsid w:val="0003202A"/>
    <w:rsid w:val="000333DA"/>
    <w:rsid w:val="00037378"/>
    <w:rsid w:val="00040433"/>
    <w:rsid w:val="00040608"/>
    <w:rsid w:val="000506D3"/>
    <w:rsid w:val="00053635"/>
    <w:rsid w:val="00053690"/>
    <w:rsid w:val="0005490D"/>
    <w:rsid w:val="00057C87"/>
    <w:rsid w:val="00060E01"/>
    <w:rsid w:val="00064399"/>
    <w:rsid w:val="00066D2B"/>
    <w:rsid w:val="00070FEF"/>
    <w:rsid w:val="000747BF"/>
    <w:rsid w:val="00074F3E"/>
    <w:rsid w:val="00084013"/>
    <w:rsid w:val="000A3716"/>
    <w:rsid w:val="000A76DD"/>
    <w:rsid w:val="000B1504"/>
    <w:rsid w:val="000B44E6"/>
    <w:rsid w:val="000C10AA"/>
    <w:rsid w:val="000C6475"/>
    <w:rsid w:val="000D1986"/>
    <w:rsid w:val="000D1A61"/>
    <w:rsid w:val="000D3532"/>
    <w:rsid w:val="0010303B"/>
    <w:rsid w:val="00104312"/>
    <w:rsid w:val="00104FAC"/>
    <w:rsid w:val="00105360"/>
    <w:rsid w:val="00110513"/>
    <w:rsid w:val="00115A2E"/>
    <w:rsid w:val="001418C2"/>
    <w:rsid w:val="00143A23"/>
    <w:rsid w:val="00156CB9"/>
    <w:rsid w:val="00161AD7"/>
    <w:rsid w:val="0016341A"/>
    <w:rsid w:val="001656CF"/>
    <w:rsid w:val="0017121E"/>
    <w:rsid w:val="00171523"/>
    <w:rsid w:val="00171B75"/>
    <w:rsid w:val="00182D98"/>
    <w:rsid w:val="001858DD"/>
    <w:rsid w:val="001925FB"/>
    <w:rsid w:val="00193B98"/>
    <w:rsid w:val="00197997"/>
    <w:rsid w:val="001A2FB1"/>
    <w:rsid w:val="001A4644"/>
    <w:rsid w:val="001B5BDF"/>
    <w:rsid w:val="001B5F47"/>
    <w:rsid w:val="001C10BC"/>
    <w:rsid w:val="001C1209"/>
    <w:rsid w:val="001D057C"/>
    <w:rsid w:val="001D2B83"/>
    <w:rsid w:val="001D6507"/>
    <w:rsid w:val="001D67E2"/>
    <w:rsid w:val="001E7CB7"/>
    <w:rsid w:val="001F01BC"/>
    <w:rsid w:val="001F655B"/>
    <w:rsid w:val="002034E7"/>
    <w:rsid w:val="0020408C"/>
    <w:rsid w:val="00212070"/>
    <w:rsid w:val="00213330"/>
    <w:rsid w:val="002144D6"/>
    <w:rsid w:val="00221540"/>
    <w:rsid w:val="00222787"/>
    <w:rsid w:val="00226C1D"/>
    <w:rsid w:val="00226CE1"/>
    <w:rsid w:val="00231ADA"/>
    <w:rsid w:val="002358CE"/>
    <w:rsid w:val="002365B1"/>
    <w:rsid w:val="0024001E"/>
    <w:rsid w:val="00242596"/>
    <w:rsid w:val="00242EFD"/>
    <w:rsid w:val="002508BC"/>
    <w:rsid w:val="002666E3"/>
    <w:rsid w:val="0027373A"/>
    <w:rsid w:val="00274DD9"/>
    <w:rsid w:val="00274F5C"/>
    <w:rsid w:val="00290DEB"/>
    <w:rsid w:val="00291F21"/>
    <w:rsid w:val="002929D8"/>
    <w:rsid w:val="002934E6"/>
    <w:rsid w:val="00293C55"/>
    <w:rsid w:val="00295917"/>
    <w:rsid w:val="002A3155"/>
    <w:rsid w:val="002A73BE"/>
    <w:rsid w:val="002C2CC2"/>
    <w:rsid w:val="002C7991"/>
    <w:rsid w:val="002C7D86"/>
    <w:rsid w:val="002D410A"/>
    <w:rsid w:val="002E14EC"/>
    <w:rsid w:val="002E63B0"/>
    <w:rsid w:val="002E732C"/>
    <w:rsid w:val="002F07A6"/>
    <w:rsid w:val="002F0F75"/>
    <w:rsid w:val="002F54AF"/>
    <w:rsid w:val="00302314"/>
    <w:rsid w:val="003027DA"/>
    <w:rsid w:val="003050DE"/>
    <w:rsid w:val="003057D0"/>
    <w:rsid w:val="00313109"/>
    <w:rsid w:val="00322113"/>
    <w:rsid w:val="00332FE6"/>
    <w:rsid w:val="00333F5B"/>
    <w:rsid w:val="00334BA3"/>
    <w:rsid w:val="00337397"/>
    <w:rsid w:val="003437DE"/>
    <w:rsid w:val="00364C0E"/>
    <w:rsid w:val="00364ECF"/>
    <w:rsid w:val="003750C0"/>
    <w:rsid w:val="00380847"/>
    <w:rsid w:val="0038246B"/>
    <w:rsid w:val="00384A2A"/>
    <w:rsid w:val="00384D23"/>
    <w:rsid w:val="0038664C"/>
    <w:rsid w:val="00391936"/>
    <w:rsid w:val="00391F2F"/>
    <w:rsid w:val="00392E00"/>
    <w:rsid w:val="003933FE"/>
    <w:rsid w:val="003A16A3"/>
    <w:rsid w:val="003A4040"/>
    <w:rsid w:val="003B74B2"/>
    <w:rsid w:val="003D12F1"/>
    <w:rsid w:val="003D2EA0"/>
    <w:rsid w:val="003E09C0"/>
    <w:rsid w:val="003E18C4"/>
    <w:rsid w:val="003E4644"/>
    <w:rsid w:val="003E7D0E"/>
    <w:rsid w:val="003F3424"/>
    <w:rsid w:val="003F72F0"/>
    <w:rsid w:val="003F7EBE"/>
    <w:rsid w:val="003F7F61"/>
    <w:rsid w:val="00400A4A"/>
    <w:rsid w:val="00400F06"/>
    <w:rsid w:val="00401B4E"/>
    <w:rsid w:val="00415599"/>
    <w:rsid w:val="004171E2"/>
    <w:rsid w:val="004201B7"/>
    <w:rsid w:val="004225DB"/>
    <w:rsid w:val="00425940"/>
    <w:rsid w:val="00437CCE"/>
    <w:rsid w:val="00441D7E"/>
    <w:rsid w:val="004428F3"/>
    <w:rsid w:val="004437D0"/>
    <w:rsid w:val="00447EE2"/>
    <w:rsid w:val="004672D0"/>
    <w:rsid w:val="00467D05"/>
    <w:rsid w:val="0047087E"/>
    <w:rsid w:val="00471A87"/>
    <w:rsid w:val="00474026"/>
    <w:rsid w:val="00475581"/>
    <w:rsid w:val="0047581A"/>
    <w:rsid w:val="004764B2"/>
    <w:rsid w:val="004828A6"/>
    <w:rsid w:val="0048290B"/>
    <w:rsid w:val="004845E1"/>
    <w:rsid w:val="00492DCF"/>
    <w:rsid w:val="00496F31"/>
    <w:rsid w:val="00497163"/>
    <w:rsid w:val="004A26A5"/>
    <w:rsid w:val="004A43EE"/>
    <w:rsid w:val="004C0D00"/>
    <w:rsid w:val="004D06B6"/>
    <w:rsid w:val="004D1957"/>
    <w:rsid w:val="004D1DC7"/>
    <w:rsid w:val="004D25CB"/>
    <w:rsid w:val="004D26CF"/>
    <w:rsid w:val="004D7127"/>
    <w:rsid w:val="004E40CB"/>
    <w:rsid w:val="004F6F11"/>
    <w:rsid w:val="005020C7"/>
    <w:rsid w:val="005118C2"/>
    <w:rsid w:val="00513427"/>
    <w:rsid w:val="00513983"/>
    <w:rsid w:val="00514E59"/>
    <w:rsid w:val="00521BF2"/>
    <w:rsid w:val="005238AA"/>
    <w:rsid w:val="005241D9"/>
    <w:rsid w:val="0053280E"/>
    <w:rsid w:val="00535952"/>
    <w:rsid w:val="005375B6"/>
    <w:rsid w:val="0054072F"/>
    <w:rsid w:val="00547F53"/>
    <w:rsid w:val="00552454"/>
    <w:rsid w:val="00555033"/>
    <w:rsid w:val="005613F5"/>
    <w:rsid w:val="00562903"/>
    <w:rsid w:val="00563E19"/>
    <w:rsid w:val="00571AB3"/>
    <w:rsid w:val="00595B55"/>
    <w:rsid w:val="005969F5"/>
    <w:rsid w:val="005A0F70"/>
    <w:rsid w:val="005A29C0"/>
    <w:rsid w:val="005A4616"/>
    <w:rsid w:val="005A4B90"/>
    <w:rsid w:val="005A66F9"/>
    <w:rsid w:val="005A799D"/>
    <w:rsid w:val="005B14A6"/>
    <w:rsid w:val="005C266E"/>
    <w:rsid w:val="005C3BA3"/>
    <w:rsid w:val="005D3F16"/>
    <w:rsid w:val="005D7FBA"/>
    <w:rsid w:val="005E0D47"/>
    <w:rsid w:val="005F0A3C"/>
    <w:rsid w:val="005F5DF8"/>
    <w:rsid w:val="006043FD"/>
    <w:rsid w:val="0060569A"/>
    <w:rsid w:val="00613C09"/>
    <w:rsid w:val="006157CB"/>
    <w:rsid w:val="00616B42"/>
    <w:rsid w:val="00622F10"/>
    <w:rsid w:val="006259A0"/>
    <w:rsid w:val="00632097"/>
    <w:rsid w:val="00633E91"/>
    <w:rsid w:val="00642860"/>
    <w:rsid w:val="006462A5"/>
    <w:rsid w:val="00657351"/>
    <w:rsid w:val="006662CB"/>
    <w:rsid w:val="00670566"/>
    <w:rsid w:val="0067481B"/>
    <w:rsid w:val="0067653D"/>
    <w:rsid w:val="006A2949"/>
    <w:rsid w:val="006A33B4"/>
    <w:rsid w:val="006A3D66"/>
    <w:rsid w:val="006A5C21"/>
    <w:rsid w:val="006B1878"/>
    <w:rsid w:val="006B30CE"/>
    <w:rsid w:val="006B443E"/>
    <w:rsid w:val="006C3DB5"/>
    <w:rsid w:val="006D1355"/>
    <w:rsid w:val="006E2EF8"/>
    <w:rsid w:val="006E4430"/>
    <w:rsid w:val="006E61D4"/>
    <w:rsid w:val="006F19E8"/>
    <w:rsid w:val="006F2E20"/>
    <w:rsid w:val="006F43ED"/>
    <w:rsid w:val="006F6406"/>
    <w:rsid w:val="0070031E"/>
    <w:rsid w:val="00703B64"/>
    <w:rsid w:val="007125A3"/>
    <w:rsid w:val="00712B2C"/>
    <w:rsid w:val="007158BF"/>
    <w:rsid w:val="00723797"/>
    <w:rsid w:val="00730CB3"/>
    <w:rsid w:val="00737FFD"/>
    <w:rsid w:val="007400C3"/>
    <w:rsid w:val="007413FC"/>
    <w:rsid w:val="0074270B"/>
    <w:rsid w:val="007435D2"/>
    <w:rsid w:val="00743669"/>
    <w:rsid w:val="007461A3"/>
    <w:rsid w:val="007527D3"/>
    <w:rsid w:val="00757D20"/>
    <w:rsid w:val="0076490B"/>
    <w:rsid w:val="00773234"/>
    <w:rsid w:val="00776B53"/>
    <w:rsid w:val="0078518D"/>
    <w:rsid w:val="00786DD3"/>
    <w:rsid w:val="00791146"/>
    <w:rsid w:val="007B4DAD"/>
    <w:rsid w:val="007B51AA"/>
    <w:rsid w:val="007B5AA7"/>
    <w:rsid w:val="007C54C3"/>
    <w:rsid w:val="007D3E5E"/>
    <w:rsid w:val="007D4CFA"/>
    <w:rsid w:val="007D5253"/>
    <w:rsid w:val="007D637E"/>
    <w:rsid w:val="007E2F51"/>
    <w:rsid w:val="007E5395"/>
    <w:rsid w:val="007F5620"/>
    <w:rsid w:val="00817523"/>
    <w:rsid w:val="00817824"/>
    <w:rsid w:val="00817E05"/>
    <w:rsid w:val="00820922"/>
    <w:rsid w:val="0082517E"/>
    <w:rsid w:val="00826751"/>
    <w:rsid w:val="00826CD1"/>
    <w:rsid w:val="00830600"/>
    <w:rsid w:val="0083076F"/>
    <w:rsid w:val="00832CF4"/>
    <w:rsid w:val="00842CEC"/>
    <w:rsid w:val="0084636F"/>
    <w:rsid w:val="008671C1"/>
    <w:rsid w:val="008739C0"/>
    <w:rsid w:val="00873D50"/>
    <w:rsid w:val="00875F7E"/>
    <w:rsid w:val="00876B7A"/>
    <w:rsid w:val="00876DED"/>
    <w:rsid w:val="0088336D"/>
    <w:rsid w:val="00883E8A"/>
    <w:rsid w:val="00887DA0"/>
    <w:rsid w:val="00893E64"/>
    <w:rsid w:val="00896DEE"/>
    <w:rsid w:val="008C37B9"/>
    <w:rsid w:val="008C5545"/>
    <w:rsid w:val="008C66F6"/>
    <w:rsid w:val="008D0EDE"/>
    <w:rsid w:val="008E1141"/>
    <w:rsid w:val="008E24D2"/>
    <w:rsid w:val="008E48D7"/>
    <w:rsid w:val="008E5081"/>
    <w:rsid w:val="008E5D6D"/>
    <w:rsid w:val="008E7A37"/>
    <w:rsid w:val="008F118C"/>
    <w:rsid w:val="008F3292"/>
    <w:rsid w:val="00912C7C"/>
    <w:rsid w:val="00916567"/>
    <w:rsid w:val="00923973"/>
    <w:rsid w:val="00931174"/>
    <w:rsid w:val="009362D0"/>
    <w:rsid w:val="00947B83"/>
    <w:rsid w:val="00951C1F"/>
    <w:rsid w:val="009539AE"/>
    <w:rsid w:val="00962D2D"/>
    <w:rsid w:val="00963A3F"/>
    <w:rsid w:val="0096503E"/>
    <w:rsid w:val="009744B7"/>
    <w:rsid w:val="00980D50"/>
    <w:rsid w:val="009849DE"/>
    <w:rsid w:val="00986403"/>
    <w:rsid w:val="00990F6C"/>
    <w:rsid w:val="00993302"/>
    <w:rsid w:val="00996383"/>
    <w:rsid w:val="00997229"/>
    <w:rsid w:val="009A0432"/>
    <w:rsid w:val="009A047D"/>
    <w:rsid w:val="009A4C82"/>
    <w:rsid w:val="009B3556"/>
    <w:rsid w:val="009C1BA7"/>
    <w:rsid w:val="009C358E"/>
    <w:rsid w:val="009C4082"/>
    <w:rsid w:val="009C5C8D"/>
    <w:rsid w:val="009C7B50"/>
    <w:rsid w:val="009E13A3"/>
    <w:rsid w:val="009E1F4B"/>
    <w:rsid w:val="009E7CD4"/>
    <w:rsid w:val="009F02E5"/>
    <w:rsid w:val="009F1FBE"/>
    <w:rsid w:val="009F3E61"/>
    <w:rsid w:val="00A00B72"/>
    <w:rsid w:val="00A00F92"/>
    <w:rsid w:val="00A04611"/>
    <w:rsid w:val="00A04F66"/>
    <w:rsid w:val="00A05ECC"/>
    <w:rsid w:val="00A07E53"/>
    <w:rsid w:val="00A160B9"/>
    <w:rsid w:val="00A24962"/>
    <w:rsid w:val="00A27F5D"/>
    <w:rsid w:val="00A30127"/>
    <w:rsid w:val="00A31477"/>
    <w:rsid w:val="00A31630"/>
    <w:rsid w:val="00A34550"/>
    <w:rsid w:val="00A4035C"/>
    <w:rsid w:val="00A40C0A"/>
    <w:rsid w:val="00A40C40"/>
    <w:rsid w:val="00A44453"/>
    <w:rsid w:val="00A57427"/>
    <w:rsid w:val="00A71550"/>
    <w:rsid w:val="00A7192E"/>
    <w:rsid w:val="00A73E3E"/>
    <w:rsid w:val="00A753C6"/>
    <w:rsid w:val="00A77879"/>
    <w:rsid w:val="00A80188"/>
    <w:rsid w:val="00A8180C"/>
    <w:rsid w:val="00A8490A"/>
    <w:rsid w:val="00AA0A24"/>
    <w:rsid w:val="00AA4EEF"/>
    <w:rsid w:val="00AA5E22"/>
    <w:rsid w:val="00AA615D"/>
    <w:rsid w:val="00AA679E"/>
    <w:rsid w:val="00AB0C14"/>
    <w:rsid w:val="00AC3052"/>
    <w:rsid w:val="00AC68BD"/>
    <w:rsid w:val="00AC7051"/>
    <w:rsid w:val="00AD458D"/>
    <w:rsid w:val="00AD579E"/>
    <w:rsid w:val="00AE41FA"/>
    <w:rsid w:val="00AF4DFD"/>
    <w:rsid w:val="00B006EB"/>
    <w:rsid w:val="00B0156A"/>
    <w:rsid w:val="00B03FA3"/>
    <w:rsid w:val="00B12615"/>
    <w:rsid w:val="00B14ACA"/>
    <w:rsid w:val="00B16AEA"/>
    <w:rsid w:val="00B33A34"/>
    <w:rsid w:val="00B3650C"/>
    <w:rsid w:val="00B37CD7"/>
    <w:rsid w:val="00B4380C"/>
    <w:rsid w:val="00B44564"/>
    <w:rsid w:val="00B44DCA"/>
    <w:rsid w:val="00B4588C"/>
    <w:rsid w:val="00B45A4D"/>
    <w:rsid w:val="00B51B08"/>
    <w:rsid w:val="00B5398A"/>
    <w:rsid w:val="00B5678A"/>
    <w:rsid w:val="00B70F66"/>
    <w:rsid w:val="00B75040"/>
    <w:rsid w:val="00B75DD8"/>
    <w:rsid w:val="00B95295"/>
    <w:rsid w:val="00BB75C3"/>
    <w:rsid w:val="00BC302F"/>
    <w:rsid w:val="00BC3244"/>
    <w:rsid w:val="00BD2B0B"/>
    <w:rsid w:val="00BE0212"/>
    <w:rsid w:val="00BE115B"/>
    <w:rsid w:val="00BE3A51"/>
    <w:rsid w:val="00BE598D"/>
    <w:rsid w:val="00BF0604"/>
    <w:rsid w:val="00BF3163"/>
    <w:rsid w:val="00C00F6B"/>
    <w:rsid w:val="00C01629"/>
    <w:rsid w:val="00C12EB5"/>
    <w:rsid w:val="00C23BB7"/>
    <w:rsid w:val="00C24891"/>
    <w:rsid w:val="00C25B01"/>
    <w:rsid w:val="00C31F8F"/>
    <w:rsid w:val="00C340CA"/>
    <w:rsid w:val="00C34782"/>
    <w:rsid w:val="00C35DA6"/>
    <w:rsid w:val="00C371BD"/>
    <w:rsid w:val="00C376D1"/>
    <w:rsid w:val="00C442DB"/>
    <w:rsid w:val="00C47812"/>
    <w:rsid w:val="00C6295C"/>
    <w:rsid w:val="00C63027"/>
    <w:rsid w:val="00C63B1A"/>
    <w:rsid w:val="00C67612"/>
    <w:rsid w:val="00C82EC5"/>
    <w:rsid w:val="00C83FE1"/>
    <w:rsid w:val="00C840CC"/>
    <w:rsid w:val="00C96FEF"/>
    <w:rsid w:val="00CA3397"/>
    <w:rsid w:val="00CA53B4"/>
    <w:rsid w:val="00CB0ED5"/>
    <w:rsid w:val="00CB42C3"/>
    <w:rsid w:val="00CB7A6A"/>
    <w:rsid w:val="00CC21F7"/>
    <w:rsid w:val="00CD355A"/>
    <w:rsid w:val="00CD414E"/>
    <w:rsid w:val="00CE012C"/>
    <w:rsid w:val="00CE29CA"/>
    <w:rsid w:val="00CE31C9"/>
    <w:rsid w:val="00CE7A3F"/>
    <w:rsid w:val="00CF2369"/>
    <w:rsid w:val="00D0297D"/>
    <w:rsid w:val="00D052D7"/>
    <w:rsid w:val="00D072D7"/>
    <w:rsid w:val="00D14A1E"/>
    <w:rsid w:val="00D14D81"/>
    <w:rsid w:val="00D17D89"/>
    <w:rsid w:val="00D214BC"/>
    <w:rsid w:val="00D231A9"/>
    <w:rsid w:val="00D243BE"/>
    <w:rsid w:val="00D24EA3"/>
    <w:rsid w:val="00D25F55"/>
    <w:rsid w:val="00D303D2"/>
    <w:rsid w:val="00D32815"/>
    <w:rsid w:val="00D406C3"/>
    <w:rsid w:val="00D42360"/>
    <w:rsid w:val="00D4351F"/>
    <w:rsid w:val="00D43D25"/>
    <w:rsid w:val="00D44A0A"/>
    <w:rsid w:val="00D46E7D"/>
    <w:rsid w:val="00D62088"/>
    <w:rsid w:val="00D641E4"/>
    <w:rsid w:val="00D648FD"/>
    <w:rsid w:val="00D762F2"/>
    <w:rsid w:val="00D775B5"/>
    <w:rsid w:val="00D82D1E"/>
    <w:rsid w:val="00D82FBB"/>
    <w:rsid w:val="00D96DCA"/>
    <w:rsid w:val="00DA5964"/>
    <w:rsid w:val="00DA5979"/>
    <w:rsid w:val="00DB4263"/>
    <w:rsid w:val="00DC2198"/>
    <w:rsid w:val="00DC5DD3"/>
    <w:rsid w:val="00DD0818"/>
    <w:rsid w:val="00DD4050"/>
    <w:rsid w:val="00DE0537"/>
    <w:rsid w:val="00DE077E"/>
    <w:rsid w:val="00DE15F1"/>
    <w:rsid w:val="00DE3E26"/>
    <w:rsid w:val="00DF6151"/>
    <w:rsid w:val="00E00E1E"/>
    <w:rsid w:val="00E10614"/>
    <w:rsid w:val="00E15C51"/>
    <w:rsid w:val="00E15E30"/>
    <w:rsid w:val="00E16011"/>
    <w:rsid w:val="00E23F6C"/>
    <w:rsid w:val="00E25BB6"/>
    <w:rsid w:val="00E33077"/>
    <w:rsid w:val="00E34959"/>
    <w:rsid w:val="00E523E0"/>
    <w:rsid w:val="00E535EA"/>
    <w:rsid w:val="00E5375C"/>
    <w:rsid w:val="00E63080"/>
    <w:rsid w:val="00E65D82"/>
    <w:rsid w:val="00E66F38"/>
    <w:rsid w:val="00E774D8"/>
    <w:rsid w:val="00E779E6"/>
    <w:rsid w:val="00E86200"/>
    <w:rsid w:val="00E92B9D"/>
    <w:rsid w:val="00E97C59"/>
    <w:rsid w:val="00EA1AA4"/>
    <w:rsid w:val="00EC01BC"/>
    <w:rsid w:val="00EC1FA5"/>
    <w:rsid w:val="00EC6ED2"/>
    <w:rsid w:val="00ED3A71"/>
    <w:rsid w:val="00ED4987"/>
    <w:rsid w:val="00EE3971"/>
    <w:rsid w:val="00EE39E7"/>
    <w:rsid w:val="00EE57E4"/>
    <w:rsid w:val="00EE5BF7"/>
    <w:rsid w:val="00EE6CE2"/>
    <w:rsid w:val="00EF0737"/>
    <w:rsid w:val="00EF081C"/>
    <w:rsid w:val="00F03752"/>
    <w:rsid w:val="00F077E1"/>
    <w:rsid w:val="00F10C29"/>
    <w:rsid w:val="00F175EC"/>
    <w:rsid w:val="00F2005F"/>
    <w:rsid w:val="00F243BE"/>
    <w:rsid w:val="00F30731"/>
    <w:rsid w:val="00F37826"/>
    <w:rsid w:val="00F4170D"/>
    <w:rsid w:val="00F44047"/>
    <w:rsid w:val="00F44194"/>
    <w:rsid w:val="00F52F50"/>
    <w:rsid w:val="00F54910"/>
    <w:rsid w:val="00F66F6B"/>
    <w:rsid w:val="00F6747F"/>
    <w:rsid w:val="00F677DD"/>
    <w:rsid w:val="00F82378"/>
    <w:rsid w:val="00F90A01"/>
    <w:rsid w:val="00F92F95"/>
    <w:rsid w:val="00F95994"/>
    <w:rsid w:val="00F96ED8"/>
    <w:rsid w:val="00F97A8B"/>
    <w:rsid w:val="00FA3E51"/>
    <w:rsid w:val="00FA5D9E"/>
    <w:rsid w:val="00FA7357"/>
    <w:rsid w:val="00FB360A"/>
    <w:rsid w:val="00FB3BC6"/>
    <w:rsid w:val="00FB7F92"/>
    <w:rsid w:val="00FC34A0"/>
    <w:rsid w:val="00FC5777"/>
    <w:rsid w:val="00FD5070"/>
    <w:rsid w:val="00FD78E5"/>
    <w:rsid w:val="00FE3212"/>
    <w:rsid w:val="00FE6FD4"/>
    <w:rsid w:val="00FE7A4D"/>
    <w:rsid w:val="00FF1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58D"/>
    <w:rPr>
      <w:sz w:val="24"/>
      <w:szCs w:val="24"/>
    </w:rPr>
  </w:style>
  <w:style w:type="paragraph" w:styleId="1">
    <w:name w:val="heading 1"/>
    <w:basedOn w:val="a"/>
    <w:next w:val="a"/>
    <w:link w:val="10"/>
    <w:qFormat/>
    <w:rsid w:val="00380847"/>
    <w:pPr>
      <w:keepNext/>
      <w:jc w:val="center"/>
      <w:outlineLvl w:val="0"/>
    </w:pPr>
    <w:rPr>
      <w:b/>
      <w:bCs/>
      <w:sz w:val="32"/>
    </w:rPr>
  </w:style>
  <w:style w:type="paragraph" w:styleId="2">
    <w:name w:val="heading 2"/>
    <w:basedOn w:val="a"/>
    <w:next w:val="a"/>
    <w:link w:val="20"/>
    <w:qFormat/>
    <w:rsid w:val="00380847"/>
    <w:pPr>
      <w:keepNext/>
      <w:jc w:val="center"/>
      <w:outlineLvl w:val="1"/>
    </w:pPr>
    <w:rPr>
      <w:b/>
      <w:bCs/>
      <w:sz w:val="36"/>
    </w:rPr>
  </w:style>
  <w:style w:type="paragraph" w:styleId="4">
    <w:name w:val="heading 4"/>
    <w:basedOn w:val="a"/>
    <w:next w:val="a"/>
    <w:link w:val="40"/>
    <w:semiHidden/>
    <w:unhideWhenUsed/>
    <w:qFormat/>
    <w:rsid w:val="00A849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1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A4C82"/>
    <w:pPr>
      <w:widowControl w:val="0"/>
      <w:autoSpaceDE w:val="0"/>
      <w:autoSpaceDN w:val="0"/>
      <w:adjustRightInd w:val="0"/>
      <w:ind w:firstLine="720"/>
    </w:pPr>
    <w:rPr>
      <w:rFonts w:ascii="Arial" w:hAnsi="Arial" w:cs="Arial"/>
    </w:rPr>
  </w:style>
  <w:style w:type="paragraph" w:customStyle="1" w:styleId="ConsPlusTitle">
    <w:name w:val="ConsPlusTitle"/>
    <w:rsid w:val="00156CB9"/>
    <w:pPr>
      <w:widowControl w:val="0"/>
      <w:autoSpaceDE w:val="0"/>
      <w:autoSpaceDN w:val="0"/>
      <w:adjustRightInd w:val="0"/>
    </w:pPr>
    <w:rPr>
      <w:rFonts w:ascii="Arial" w:hAnsi="Arial" w:cs="Arial"/>
      <w:b/>
      <w:bCs/>
    </w:rPr>
  </w:style>
  <w:style w:type="paragraph" w:customStyle="1" w:styleId="ConsNonformat">
    <w:name w:val="ConsNonformat"/>
    <w:rsid w:val="00156CB9"/>
    <w:pPr>
      <w:widowControl w:val="0"/>
      <w:snapToGrid w:val="0"/>
      <w:ind w:right="19772"/>
    </w:pPr>
    <w:rPr>
      <w:rFonts w:ascii="Courier New" w:hAnsi="Courier New"/>
    </w:rPr>
  </w:style>
  <w:style w:type="paragraph" w:styleId="a4">
    <w:name w:val="No Spacing"/>
    <w:uiPriority w:val="1"/>
    <w:qFormat/>
    <w:rsid w:val="00FE7A4D"/>
    <w:pPr>
      <w:widowControl w:val="0"/>
      <w:autoSpaceDE w:val="0"/>
      <w:autoSpaceDN w:val="0"/>
      <w:adjustRightInd w:val="0"/>
    </w:pPr>
  </w:style>
  <w:style w:type="paragraph" w:styleId="a5">
    <w:name w:val="footer"/>
    <w:basedOn w:val="a"/>
    <w:rsid w:val="00BF0604"/>
    <w:pPr>
      <w:tabs>
        <w:tab w:val="center" w:pos="4677"/>
        <w:tab w:val="right" w:pos="9355"/>
      </w:tabs>
    </w:pPr>
  </w:style>
  <w:style w:type="character" w:styleId="a6">
    <w:name w:val="page number"/>
    <w:basedOn w:val="a0"/>
    <w:rsid w:val="00BF0604"/>
  </w:style>
  <w:style w:type="paragraph" w:styleId="a7">
    <w:name w:val="header"/>
    <w:basedOn w:val="a"/>
    <w:link w:val="a8"/>
    <w:rsid w:val="007D637E"/>
    <w:pPr>
      <w:tabs>
        <w:tab w:val="center" w:pos="4677"/>
        <w:tab w:val="right" w:pos="9355"/>
      </w:tabs>
    </w:pPr>
  </w:style>
  <w:style w:type="character" w:customStyle="1" w:styleId="a8">
    <w:name w:val="Верхний колонтитул Знак"/>
    <w:basedOn w:val="a0"/>
    <w:link w:val="a7"/>
    <w:rsid w:val="007D637E"/>
    <w:rPr>
      <w:sz w:val="24"/>
      <w:szCs w:val="24"/>
    </w:rPr>
  </w:style>
  <w:style w:type="paragraph" w:styleId="a9">
    <w:name w:val="footnote text"/>
    <w:basedOn w:val="a"/>
    <w:link w:val="aa"/>
    <w:rsid w:val="006E4430"/>
    <w:rPr>
      <w:sz w:val="20"/>
      <w:szCs w:val="20"/>
    </w:rPr>
  </w:style>
  <w:style w:type="character" w:customStyle="1" w:styleId="aa">
    <w:name w:val="Текст сноски Знак"/>
    <w:basedOn w:val="a0"/>
    <w:link w:val="a9"/>
    <w:rsid w:val="006E4430"/>
  </w:style>
  <w:style w:type="paragraph" w:customStyle="1" w:styleId="ConsPlusNonformat">
    <w:name w:val="ConsPlusNonformat"/>
    <w:rsid w:val="00FA7357"/>
    <w:pPr>
      <w:widowControl w:val="0"/>
      <w:autoSpaceDE w:val="0"/>
      <w:autoSpaceDN w:val="0"/>
      <w:adjustRightInd w:val="0"/>
    </w:pPr>
    <w:rPr>
      <w:rFonts w:ascii="Courier New" w:hAnsi="Courier New" w:cs="Courier New"/>
    </w:rPr>
  </w:style>
  <w:style w:type="paragraph" w:customStyle="1" w:styleId="ConsPlusCell">
    <w:name w:val="ConsPlusCell"/>
    <w:rsid w:val="00FA7357"/>
    <w:pPr>
      <w:autoSpaceDE w:val="0"/>
      <w:autoSpaceDN w:val="0"/>
      <w:adjustRightInd w:val="0"/>
    </w:pPr>
    <w:rPr>
      <w:sz w:val="26"/>
      <w:szCs w:val="26"/>
    </w:rPr>
  </w:style>
  <w:style w:type="character" w:customStyle="1" w:styleId="10">
    <w:name w:val="Заголовок 1 Знак"/>
    <w:basedOn w:val="a0"/>
    <w:link w:val="1"/>
    <w:rsid w:val="00380847"/>
    <w:rPr>
      <w:b/>
      <w:bCs/>
      <w:sz w:val="32"/>
      <w:szCs w:val="24"/>
    </w:rPr>
  </w:style>
  <w:style w:type="character" w:customStyle="1" w:styleId="20">
    <w:name w:val="Заголовок 2 Знак"/>
    <w:basedOn w:val="a0"/>
    <w:link w:val="2"/>
    <w:rsid w:val="00380847"/>
    <w:rPr>
      <w:b/>
      <w:bCs/>
      <w:sz w:val="36"/>
      <w:szCs w:val="24"/>
    </w:rPr>
  </w:style>
  <w:style w:type="paragraph" w:customStyle="1" w:styleId="ab">
    <w:name w:val="Знак Знак Знак Знак Знак Знак Знак Знак Знак Знак"/>
    <w:basedOn w:val="a"/>
    <w:rsid w:val="00380847"/>
    <w:pPr>
      <w:widowControl w:val="0"/>
      <w:adjustRightInd w:val="0"/>
      <w:spacing w:after="160" w:line="240" w:lineRule="exact"/>
      <w:jc w:val="right"/>
    </w:pPr>
    <w:rPr>
      <w:sz w:val="20"/>
      <w:szCs w:val="20"/>
      <w:lang w:val="en-GB" w:eastAsia="en-US"/>
    </w:rPr>
  </w:style>
  <w:style w:type="paragraph" w:customStyle="1" w:styleId="ConsNormal">
    <w:name w:val="ConsNormal"/>
    <w:rsid w:val="00380847"/>
    <w:pPr>
      <w:widowControl w:val="0"/>
      <w:snapToGrid w:val="0"/>
      <w:ind w:right="19772" w:firstLine="720"/>
    </w:pPr>
    <w:rPr>
      <w:rFonts w:ascii="Arial" w:hAnsi="Arial"/>
    </w:rPr>
  </w:style>
  <w:style w:type="paragraph" w:customStyle="1" w:styleId="ac">
    <w:name w:val="Таблицы (моноширинный)"/>
    <w:basedOn w:val="a"/>
    <w:next w:val="a"/>
    <w:rsid w:val="00380847"/>
    <w:pPr>
      <w:widowControl w:val="0"/>
      <w:autoSpaceDE w:val="0"/>
      <w:autoSpaceDN w:val="0"/>
      <w:adjustRightInd w:val="0"/>
      <w:jc w:val="both"/>
    </w:pPr>
    <w:rPr>
      <w:rFonts w:ascii="Courier New" w:hAnsi="Courier New" w:cs="Courier New"/>
      <w:sz w:val="20"/>
      <w:szCs w:val="20"/>
    </w:rPr>
  </w:style>
  <w:style w:type="paragraph" w:customStyle="1" w:styleId="21">
    <w:name w:val="Основной текст 21"/>
    <w:basedOn w:val="a"/>
    <w:rsid w:val="00380847"/>
    <w:pPr>
      <w:widowControl w:val="0"/>
      <w:suppressAutoHyphens/>
      <w:jc w:val="both"/>
    </w:pPr>
    <w:rPr>
      <w:sz w:val="28"/>
      <w:lang w:eastAsia="ar-SA"/>
    </w:rPr>
  </w:style>
  <w:style w:type="paragraph" w:customStyle="1" w:styleId="11">
    <w:name w:val="Абзац списка1"/>
    <w:basedOn w:val="a"/>
    <w:rsid w:val="00380847"/>
    <w:pPr>
      <w:spacing w:after="200" w:line="276" w:lineRule="auto"/>
      <w:ind w:left="720"/>
    </w:pPr>
    <w:rPr>
      <w:rFonts w:ascii="Calibri" w:eastAsia="Calibri" w:hAnsi="Calibri"/>
      <w:sz w:val="22"/>
      <w:szCs w:val="22"/>
    </w:rPr>
  </w:style>
  <w:style w:type="character" w:customStyle="1" w:styleId="105pt">
    <w:name w:val="Основной текст + 10;5 pt"/>
    <w:basedOn w:val="a0"/>
    <w:rsid w:val="0038084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105pt0">
    <w:name w:val="Основной текст + 10;5 pt;Полужирный"/>
    <w:basedOn w:val="a0"/>
    <w:rsid w:val="00380847"/>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paragraph" w:styleId="ad">
    <w:name w:val="Balloon Text"/>
    <w:basedOn w:val="a"/>
    <w:link w:val="ae"/>
    <w:rsid w:val="00380847"/>
    <w:rPr>
      <w:rFonts w:ascii="Tahoma" w:hAnsi="Tahoma" w:cs="Tahoma"/>
      <w:sz w:val="16"/>
      <w:szCs w:val="16"/>
    </w:rPr>
  </w:style>
  <w:style w:type="character" w:customStyle="1" w:styleId="ae">
    <w:name w:val="Текст выноски Знак"/>
    <w:basedOn w:val="a0"/>
    <w:link w:val="ad"/>
    <w:rsid w:val="00380847"/>
    <w:rPr>
      <w:rFonts w:ascii="Tahoma" w:hAnsi="Tahoma" w:cs="Tahoma"/>
      <w:sz w:val="16"/>
      <w:szCs w:val="16"/>
    </w:rPr>
  </w:style>
  <w:style w:type="paragraph" w:styleId="af">
    <w:name w:val="List Paragraph"/>
    <w:basedOn w:val="a"/>
    <w:uiPriority w:val="34"/>
    <w:qFormat/>
    <w:rsid w:val="00FE3212"/>
    <w:pPr>
      <w:ind w:left="720"/>
      <w:contextualSpacing/>
    </w:pPr>
  </w:style>
  <w:style w:type="character" w:styleId="af0">
    <w:name w:val="Strong"/>
    <w:qFormat/>
    <w:rsid w:val="001F655B"/>
    <w:rPr>
      <w:b/>
      <w:bCs/>
    </w:rPr>
  </w:style>
  <w:style w:type="paragraph" w:customStyle="1" w:styleId="af1">
    <w:name w:val="Содержимое таблицы"/>
    <w:basedOn w:val="a"/>
    <w:rsid w:val="001F655B"/>
    <w:pPr>
      <w:widowControl w:val="0"/>
      <w:suppressLineNumbers/>
      <w:suppressAutoHyphens/>
    </w:pPr>
    <w:rPr>
      <w:rFonts w:eastAsia="Andale Sans UI"/>
      <w:kern w:val="1"/>
    </w:rPr>
  </w:style>
  <w:style w:type="character" w:customStyle="1" w:styleId="apple-converted-space">
    <w:name w:val="apple-converted-space"/>
    <w:basedOn w:val="a0"/>
    <w:rsid w:val="00951C1F"/>
  </w:style>
  <w:style w:type="paragraph" w:styleId="af2">
    <w:name w:val="Normal (Web)"/>
    <w:basedOn w:val="a"/>
    <w:uiPriority w:val="99"/>
    <w:unhideWhenUsed/>
    <w:rsid w:val="002929D8"/>
    <w:pPr>
      <w:spacing w:before="100" w:beforeAutospacing="1" w:after="100" w:afterAutospacing="1"/>
    </w:pPr>
  </w:style>
  <w:style w:type="character" w:styleId="af3">
    <w:name w:val="Hyperlink"/>
    <w:basedOn w:val="a0"/>
    <w:uiPriority w:val="99"/>
    <w:unhideWhenUsed/>
    <w:rsid w:val="002929D8"/>
    <w:rPr>
      <w:color w:val="0000FF"/>
      <w:u w:val="single"/>
    </w:rPr>
  </w:style>
  <w:style w:type="paragraph" w:styleId="af4">
    <w:name w:val="Document Map"/>
    <w:basedOn w:val="a"/>
    <w:link w:val="af5"/>
    <w:rsid w:val="005F0A3C"/>
    <w:rPr>
      <w:rFonts w:ascii="Tahoma" w:hAnsi="Tahoma" w:cs="Tahoma"/>
      <w:sz w:val="16"/>
      <w:szCs w:val="16"/>
    </w:rPr>
  </w:style>
  <w:style w:type="character" w:customStyle="1" w:styleId="af5">
    <w:name w:val="Схема документа Знак"/>
    <w:basedOn w:val="a0"/>
    <w:link w:val="af4"/>
    <w:rsid w:val="005F0A3C"/>
    <w:rPr>
      <w:rFonts w:ascii="Tahoma" w:hAnsi="Tahoma" w:cs="Tahoma"/>
      <w:sz w:val="16"/>
      <w:szCs w:val="16"/>
    </w:rPr>
  </w:style>
  <w:style w:type="character" w:customStyle="1" w:styleId="40">
    <w:name w:val="Заголовок 4 Знак"/>
    <w:basedOn w:val="a0"/>
    <w:link w:val="4"/>
    <w:semiHidden/>
    <w:rsid w:val="00A8490A"/>
    <w:rPr>
      <w:rFonts w:asciiTheme="majorHAnsi" w:eastAsiaTheme="majorEastAsia" w:hAnsiTheme="majorHAnsi" w:cstheme="majorBidi"/>
      <w:b/>
      <w:bCs/>
      <w:i/>
      <w:iCs/>
      <w:color w:val="4F81BD" w:themeColor="accent1"/>
      <w:sz w:val="24"/>
      <w:szCs w:val="24"/>
    </w:rPr>
  </w:style>
  <w:style w:type="paragraph" w:customStyle="1" w:styleId="formattext">
    <w:name w:val="formattext"/>
    <w:basedOn w:val="a"/>
    <w:rsid w:val="00A8490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4664">
      <w:bodyDiv w:val="1"/>
      <w:marLeft w:val="0"/>
      <w:marRight w:val="0"/>
      <w:marTop w:val="0"/>
      <w:marBottom w:val="0"/>
      <w:divBdr>
        <w:top w:val="none" w:sz="0" w:space="0" w:color="auto"/>
        <w:left w:val="none" w:sz="0" w:space="0" w:color="auto"/>
        <w:bottom w:val="none" w:sz="0" w:space="0" w:color="auto"/>
        <w:right w:val="none" w:sz="0" w:space="0" w:color="auto"/>
      </w:divBdr>
    </w:div>
    <w:div w:id="263807817">
      <w:bodyDiv w:val="1"/>
      <w:marLeft w:val="0"/>
      <w:marRight w:val="0"/>
      <w:marTop w:val="0"/>
      <w:marBottom w:val="0"/>
      <w:divBdr>
        <w:top w:val="none" w:sz="0" w:space="0" w:color="auto"/>
        <w:left w:val="none" w:sz="0" w:space="0" w:color="auto"/>
        <w:bottom w:val="none" w:sz="0" w:space="0" w:color="auto"/>
        <w:right w:val="none" w:sz="0" w:space="0" w:color="auto"/>
      </w:divBdr>
    </w:div>
    <w:div w:id="294261633">
      <w:bodyDiv w:val="1"/>
      <w:marLeft w:val="0"/>
      <w:marRight w:val="0"/>
      <w:marTop w:val="0"/>
      <w:marBottom w:val="0"/>
      <w:divBdr>
        <w:top w:val="none" w:sz="0" w:space="0" w:color="auto"/>
        <w:left w:val="none" w:sz="0" w:space="0" w:color="auto"/>
        <w:bottom w:val="none" w:sz="0" w:space="0" w:color="auto"/>
        <w:right w:val="none" w:sz="0" w:space="0" w:color="auto"/>
      </w:divBdr>
    </w:div>
    <w:div w:id="705056804">
      <w:bodyDiv w:val="1"/>
      <w:marLeft w:val="0"/>
      <w:marRight w:val="0"/>
      <w:marTop w:val="0"/>
      <w:marBottom w:val="0"/>
      <w:divBdr>
        <w:top w:val="none" w:sz="0" w:space="0" w:color="auto"/>
        <w:left w:val="none" w:sz="0" w:space="0" w:color="auto"/>
        <w:bottom w:val="none" w:sz="0" w:space="0" w:color="auto"/>
        <w:right w:val="none" w:sz="0" w:space="0" w:color="auto"/>
      </w:divBdr>
    </w:div>
    <w:div w:id="1125006044">
      <w:bodyDiv w:val="1"/>
      <w:marLeft w:val="0"/>
      <w:marRight w:val="0"/>
      <w:marTop w:val="0"/>
      <w:marBottom w:val="0"/>
      <w:divBdr>
        <w:top w:val="none" w:sz="0" w:space="0" w:color="auto"/>
        <w:left w:val="none" w:sz="0" w:space="0" w:color="auto"/>
        <w:bottom w:val="none" w:sz="0" w:space="0" w:color="auto"/>
        <w:right w:val="none" w:sz="0" w:space="0" w:color="auto"/>
      </w:divBdr>
    </w:div>
    <w:div w:id="1325161060">
      <w:bodyDiv w:val="1"/>
      <w:marLeft w:val="0"/>
      <w:marRight w:val="0"/>
      <w:marTop w:val="0"/>
      <w:marBottom w:val="0"/>
      <w:divBdr>
        <w:top w:val="none" w:sz="0" w:space="0" w:color="auto"/>
        <w:left w:val="none" w:sz="0" w:space="0" w:color="auto"/>
        <w:bottom w:val="none" w:sz="0" w:space="0" w:color="auto"/>
        <w:right w:val="none" w:sz="0" w:space="0" w:color="auto"/>
      </w:divBdr>
    </w:div>
    <w:div w:id="1567380031">
      <w:bodyDiv w:val="1"/>
      <w:marLeft w:val="0"/>
      <w:marRight w:val="0"/>
      <w:marTop w:val="0"/>
      <w:marBottom w:val="0"/>
      <w:divBdr>
        <w:top w:val="none" w:sz="0" w:space="0" w:color="auto"/>
        <w:left w:val="none" w:sz="0" w:space="0" w:color="auto"/>
        <w:bottom w:val="none" w:sz="0" w:space="0" w:color="auto"/>
        <w:right w:val="none" w:sz="0" w:space="0" w:color="auto"/>
      </w:divBdr>
    </w:div>
    <w:div w:id="1765295872">
      <w:bodyDiv w:val="1"/>
      <w:marLeft w:val="0"/>
      <w:marRight w:val="0"/>
      <w:marTop w:val="0"/>
      <w:marBottom w:val="0"/>
      <w:divBdr>
        <w:top w:val="none" w:sz="0" w:space="0" w:color="auto"/>
        <w:left w:val="none" w:sz="0" w:space="0" w:color="auto"/>
        <w:bottom w:val="none" w:sz="0" w:space="0" w:color="auto"/>
        <w:right w:val="none" w:sz="0" w:space="0" w:color="auto"/>
      </w:divBdr>
    </w:div>
    <w:div w:id="1944528143">
      <w:bodyDiv w:val="1"/>
      <w:marLeft w:val="0"/>
      <w:marRight w:val="0"/>
      <w:marTop w:val="0"/>
      <w:marBottom w:val="0"/>
      <w:divBdr>
        <w:top w:val="none" w:sz="0" w:space="0" w:color="auto"/>
        <w:left w:val="none" w:sz="0" w:space="0" w:color="auto"/>
        <w:bottom w:val="none" w:sz="0" w:space="0" w:color="auto"/>
        <w:right w:val="none" w:sz="0" w:space="0" w:color="auto"/>
      </w:divBdr>
    </w:div>
    <w:div w:id="21237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0949CF9BF3852A42821F5F57884B66FC8F7AED92B9F9F885B967A3DE757CB639E389E290321B27B9WA1C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8B595-662B-4C3F-932E-FBA7437C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4551</TotalTime>
  <Pages>1</Pages>
  <Words>12985</Words>
  <Characters>74017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
  <LinksUpToDate>false</LinksUpToDate>
  <CharactersWithSpaces>86829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subject/>
  <dc:creator>РЯБИНКА</dc:creator>
  <cp:keywords/>
  <dc:description/>
  <cp:lastModifiedBy>Admin</cp:lastModifiedBy>
  <cp:revision>123</cp:revision>
  <cp:lastPrinted>2015-01-18T03:56:00Z</cp:lastPrinted>
  <dcterms:created xsi:type="dcterms:W3CDTF">2014-04-21T01:34:00Z</dcterms:created>
  <dcterms:modified xsi:type="dcterms:W3CDTF">2015-10-14T07:25:00Z</dcterms:modified>
</cp:coreProperties>
</file>