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47" w:rsidRDefault="00B56347" w:rsidP="00BB02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B23C0">
        <w:rPr>
          <w:rFonts w:ascii="Times New Roman" w:hAnsi="Times New Roman" w:cs="Times New Roman"/>
          <w:b/>
          <w:sz w:val="36"/>
          <w:szCs w:val="36"/>
        </w:rPr>
        <w:t>Советы родителям по экологическому воспитанию в домашних условиях</w:t>
      </w:r>
    </w:p>
    <w:bookmarkEnd w:id="0"/>
    <w:p w:rsidR="00BB02D9" w:rsidRPr="00BB02D9" w:rsidRDefault="00AB23C0" w:rsidP="00BB02D9">
      <w:pPr>
        <w:jc w:val="right"/>
        <w:rPr>
          <w:rFonts w:ascii="Times New Roman" w:hAnsi="Times New Roman" w:cs="Times New Roman"/>
          <w:sz w:val="28"/>
          <w:szCs w:val="28"/>
        </w:rPr>
      </w:pPr>
      <w:r w:rsidRPr="00BB0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56347" w:rsidRPr="00BB02D9">
        <w:rPr>
          <w:rFonts w:ascii="Times New Roman" w:hAnsi="Times New Roman" w:cs="Times New Roman"/>
          <w:sz w:val="28"/>
          <w:szCs w:val="28"/>
        </w:rPr>
        <w:t xml:space="preserve">«Любовь к природе, впрочем, как и всякая </w:t>
      </w:r>
      <w:r w:rsidRPr="00BB02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02D9" w:rsidRPr="00BB02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347" w:rsidRPr="00BB02D9" w:rsidRDefault="00BB02D9" w:rsidP="00BB02D9">
      <w:pPr>
        <w:jc w:val="right"/>
        <w:rPr>
          <w:rFonts w:ascii="Times New Roman" w:hAnsi="Times New Roman" w:cs="Times New Roman"/>
          <w:sz w:val="28"/>
          <w:szCs w:val="28"/>
        </w:rPr>
      </w:pPr>
      <w:r w:rsidRPr="00BB02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6347" w:rsidRPr="00BB02D9">
        <w:rPr>
          <w:rFonts w:ascii="Times New Roman" w:hAnsi="Times New Roman" w:cs="Times New Roman"/>
          <w:sz w:val="28"/>
          <w:szCs w:val="28"/>
        </w:rPr>
        <w:t>человеческая любовь, несомненно,</w:t>
      </w:r>
      <w:r w:rsidR="00AB23C0" w:rsidRPr="00BB02D9">
        <w:rPr>
          <w:rFonts w:ascii="Times New Roman" w:hAnsi="Times New Roman" w:cs="Times New Roman"/>
          <w:sz w:val="28"/>
          <w:szCs w:val="28"/>
        </w:rPr>
        <w:t xml:space="preserve"> </w:t>
      </w:r>
      <w:r w:rsidR="00B56347" w:rsidRPr="00BB02D9">
        <w:rPr>
          <w:rFonts w:ascii="Times New Roman" w:hAnsi="Times New Roman" w:cs="Times New Roman"/>
          <w:sz w:val="28"/>
          <w:szCs w:val="28"/>
        </w:rPr>
        <w:t>закладывается</w:t>
      </w:r>
      <w:r w:rsidR="00AB23C0" w:rsidRPr="00BB02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6347" w:rsidRPr="00BB02D9">
        <w:rPr>
          <w:rFonts w:ascii="Times New Roman" w:hAnsi="Times New Roman" w:cs="Times New Roman"/>
          <w:sz w:val="28"/>
          <w:szCs w:val="28"/>
        </w:rPr>
        <w:t xml:space="preserve"> у нас с детства» И.Соколов-Микитов</w:t>
      </w:r>
    </w:p>
    <w:p w:rsidR="00B56347" w:rsidRP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«Любовь к природе – это эстетическое чувство, формирующие взгляды, вкусы, писал Ч.Дарвин, - утрата этих вкусов равносильна утрате счастья и может вредно отразиться на умственных способностях, а еще вероятнее на нравственных качествах».</w:t>
      </w:r>
    </w:p>
    <w:p w:rsid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Воспитание правильного отношения к природе, умения бережно обращаться с живыми существами имеет большое значение в дошкольный период жизни ребенка. Планомерная работа по экологическому воспитанию должна проводиться как в дошкольных образовательных учреждениях, так и в семье.</w:t>
      </w:r>
    </w:p>
    <w:p w:rsidR="00B56347" w:rsidRP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За последние десятилетия мир основательно изменился. Сегодня все знают о существовании экологических проблем, угрожающих здоровью людей, о том, что большая часть населения Земли оторвана от природы, так как живет в городах среди асфальта и железобетонных конструкций.</w:t>
      </w:r>
    </w:p>
    <w:p w:rsid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Да и природа все больше «притесняется» разрастаются города, вырубаются леса, заболачиваются пруды и озера, загрязняются земля, вода в реках и морях.</w:t>
      </w:r>
    </w:p>
    <w:p w:rsidR="00B56347" w:rsidRP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B56347" w:rsidRPr="00AB23C0">
        <w:rPr>
          <w:rFonts w:ascii="Times New Roman" w:hAnsi="Times New Roman" w:cs="Times New Roman"/>
          <w:sz w:val="28"/>
          <w:szCs w:val="28"/>
        </w:rPr>
        <w:t>се мы в обязательном порядке должны чаще выезжать на природу, общаться с растениями и животными, любоваться красивыми пейзажами, слушать лесные шорохи, наслаждаться тишиной. А родителям, воспитывающим детей, следует каждодневно приобщать их к таинствам к красоте природы, чтобы уже в раннем детстве в каждом человеке зародилось чувство общности с ней.</w:t>
      </w:r>
    </w:p>
    <w:p w:rsid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Зеленый мир комнатных растений заинтересует ребенка, если взрослые члены семьи постепенно вовлекут его в наблюдения за таинственным миром комнатной флоры.</w:t>
      </w:r>
    </w:p>
    <w:p w:rsidR="00B56347" w:rsidRP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 xml:space="preserve">Растения на первый взгляд малыша безжизненны. Задача родителей – помочь ему увидеть своеобразие и тайну их жизни, красоту, ради которой растения и содержатся дома. Приучая ребенка к регулярным наблюдениям, показывайте ему окраску и рисунок на листьях. Даже зеленый цвет бывает у растений разным (сравните, к примеру, темную зелень </w:t>
      </w:r>
      <w:proofErr w:type="spellStart"/>
      <w:r w:rsidR="00B56347" w:rsidRPr="00AB23C0">
        <w:rPr>
          <w:rFonts w:ascii="Times New Roman" w:hAnsi="Times New Roman" w:cs="Times New Roman"/>
          <w:sz w:val="28"/>
          <w:szCs w:val="28"/>
        </w:rPr>
        <w:t>кливии</w:t>
      </w:r>
      <w:proofErr w:type="spellEnd"/>
      <w:r w:rsidR="00B56347" w:rsidRPr="00AB23C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56347" w:rsidRPr="00AB23C0">
        <w:rPr>
          <w:rFonts w:ascii="Times New Roman" w:hAnsi="Times New Roman" w:cs="Times New Roman"/>
          <w:sz w:val="28"/>
          <w:szCs w:val="28"/>
        </w:rPr>
        <w:t>аспидистры</w:t>
      </w:r>
      <w:proofErr w:type="spellEnd"/>
      <w:r w:rsidR="00B56347" w:rsidRPr="00AB23C0">
        <w:rPr>
          <w:rFonts w:ascii="Times New Roman" w:hAnsi="Times New Roman" w:cs="Times New Roman"/>
          <w:sz w:val="28"/>
          <w:szCs w:val="28"/>
        </w:rPr>
        <w:t xml:space="preserve"> более светлыми ее тонами). Какое же богатство цветовых оттенков, симметричных и несимметричных рисунков можно увидеть на листьях растений. Великолепное зрелище представляет собой цветущее </w:t>
      </w:r>
      <w:proofErr w:type="gramStart"/>
      <w:r w:rsidR="00B56347" w:rsidRPr="00AB23C0">
        <w:rPr>
          <w:rFonts w:ascii="Times New Roman" w:hAnsi="Times New Roman" w:cs="Times New Roman"/>
          <w:sz w:val="28"/>
          <w:szCs w:val="28"/>
        </w:rPr>
        <w:t>растении</w:t>
      </w:r>
      <w:proofErr w:type="gramEnd"/>
      <w:r w:rsidR="00B56347" w:rsidRPr="00AB23C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="00B56347" w:rsidRPr="00AB23C0">
        <w:rPr>
          <w:rFonts w:ascii="Times New Roman" w:hAnsi="Times New Roman" w:cs="Times New Roman"/>
          <w:sz w:val="28"/>
          <w:szCs w:val="28"/>
        </w:rPr>
        <w:t>цветущем</w:t>
      </w:r>
      <w:proofErr w:type="gramEnd"/>
      <w:r w:rsidR="00B56347" w:rsidRPr="00AB23C0">
        <w:rPr>
          <w:rFonts w:ascii="Times New Roman" w:hAnsi="Times New Roman" w:cs="Times New Roman"/>
          <w:sz w:val="28"/>
          <w:szCs w:val="28"/>
        </w:rPr>
        <w:t xml:space="preserve"> растение хочется смотреть, не отводя глаз. Каждый цветок это удивительное чудо природы. Постарайтесь научить ребенка с ранних лет не только замечать, но и чувствовать, переживать красоту цветущих растений. Умение рассматривать растения, видеть его своеобразие и красоту, замечать различные </w:t>
      </w:r>
      <w:r w:rsidR="00B56347" w:rsidRPr="00AB23C0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и состояния – это задача не только эстетического, но и умственного, а также нравственного воспитания. Приобщаясь к миру комнатных растений, ребенок постигает тайны жизни и узнает новые формы ее проявления, учится отличать здоровое растение </w:t>
      </w:r>
      <w:proofErr w:type="gramStart"/>
      <w:r w:rsidR="00B56347" w:rsidRPr="00AB23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56347" w:rsidRPr="00AB23C0">
        <w:rPr>
          <w:rFonts w:ascii="Times New Roman" w:hAnsi="Times New Roman" w:cs="Times New Roman"/>
          <w:sz w:val="28"/>
          <w:szCs w:val="28"/>
        </w:rPr>
        <w:t xml:space="preserve"> слабого.</w:t>
      </w:r>
    </w:p>
    <w:p w:rsidR="00B56347" w:rsidRP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Красота – признак здоровья. В мире растений это связь проявляется особенно отчетливо. Растение с вытянувшимися стеблями и бледными, редкими листьями, не дающее новых побегов и цветов, нельзя назвать красивыми.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47" w:rsidRPr="00AB23C0">
        <w:rPr>
          <w:rFonts w:ascii="Times New Roman" w:hAnsi="Times New Roman" w:cs="Times New Roman"/>
          <w:sz w:val="28"/>
          <w:szCs w:val="28"/>
        </w:rPr>
        <w:t>Следовательно, знакомя детей с комнатными растениями, можно одновременно решать задачи их умственного, нравственного и эстетического воспитания.</w:t>
      </w:r>
    </w:p>
    <w:p w:rsidR="00B56347" w:rsidRP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Маленькие дети любят действовать.</w:t>
      </w:r>
    </w:p>
    <w:p w:rsid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Окружающий мир они познают в основном практически, а свои действия сочетают с наблюдением за их результатами. Ребенка привлекают яркие образы и смена событий. Этими его особенностями следует воспользоваться: предложите малышу заняться поливкой растения.</w:t>
      </w:r>
    </w:p>
    <w:p w:rsidR="00B56347" w:rsidRPr="00AB23C0" w:rsidRDefault="00B56347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Хочешь посмотреть, как я поливаю цветы? Пойдем! У меня лейка с водой. Я налью воду в каждый горшок. Сначала нужно показать ребенку интересные действия с водой. Взрослый поливает, а ребенок наблюдает за ним. Обратите внимание на то, как вода пропадает из горшка и появляется на поддоне.</w:t>
      </w:r>
    </w:p>
    <w:p w:rsidR="00B56347" w:rsidRPr="00AB23C0" w:rsidRDefault="00B56347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Ты видел, как я поливаю растения? – спрашивает взрослый в следующий раз – хочешь помочь мне сегодня? Ребенок, конечно, соглашается: он всегда готов действовать. Взрослый помогает ему держать лейку и поливать, поясняя при этом:</w:t>
      </w:r>
    </w:p>
    <w:p w:rsidR="00B56347" w:rsidRPr="00AB23C0" w:rsidRDefault="00B56347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Носик лейки нужно опустись низко, к самой земле; воды налить столько, чтобы смочила всю з</w:t>
      </w:r>
      <w:r w:rsidR="00AB23C0">
        <w:rPr>
          <w:rFonts w:ascii="Times New Roman" w:hAnsi="Times New Roman" w:cs="Times New Roman"/>
          <w:sz w:val="28"/>
          <w:szCs w:val="28"/>
        </w:rPr>
        <w:t>емлю. Затем взрослый предлагает:</w:t>
      </w:r>
    </w:p>
    <w:p w:rsidR="00AB23C0" w:rsidRDefault="00B56347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Хочешь, я куплю тебе лейку? Ты сможешь поливать цветы сам. Какой же ребенок не согласится на эту покупку?! И вот в доме появляется красивая маленькая лейка с длинным носиком. Предложите ребенку сразу же налить в лейку воды – пусть она постоит, согреется. В следующий раз поливайте цветы вместе, из двух леек.</w:t>
      </w:r>
    </w:p>
    <w:p w:rsidR="00B56347" w:rsidRPr="00AB23C0" w:rsidRDefault="00B56347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А зачем мы поливаем растения? Не спишите помочь с ответом – пусть ребенок подумает, посмотрит на цветы, выскажет свои предложения. Только после этого объясните ему, что растения живые, они пьют воду и растут, становятся все красивее.</w:t>
      </w:r>
    </w:p>
    <w:p w:rsidR="00B56347" w:rsidRP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Ребенок обязательно должен увидеть растения в период цветения. Цветущее растение, особенно в холодное время года, украшает дом, радует взгляд, создает хорошее настроение. Постарайтесь научить ребенка замечать эту красоту. Вы заметите бутоны еще в их зародышевом состоянии, но не спешите показывать ребенку, а вот когда бутоны станут крупными, следует подвести к растениям и предложить ему внимательно посмотреть, не появилось ли на них что-то необычное, новое, интересное. Ему будет приятно самостоятельно обнаружить что-то новое. Если ребенок ничего не заметит, покажите ему бутоны и объясните, что скоро из каждого бутона распустится цветок.</w:t>
      </w:r>
    </w:p>
    <w:p w:rsidR="00B56347" w:rsidRP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Учите ребенка смотреть и любоваться издалека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56347" w:rsidRPr="00AB23C0">
        <w:rPr>
          <w:rFonts w:ascii="Times New Roman" w:hAnsi="Times New Roman" w:cs="Times New Roman"/>
          <w:sz w:val="28"/>
          <w:szCs w:val="28"/>
        </w:rPr>
        <w:t>близи, среди других цветов и в одиночестве на полке.</w:t>
      </w:r>
    </w:p>
    <w:p w:rsidR="00B56347" w:rsidRPr="00AB23C0" w:rsidRDefault="00B56347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lastRenderedPageBreak/>
        <w:t>- Пойдем, посмотрим, есть ли еще цветок на нашем растении?</w:t>
      </w:r>
    </w:p>
    <w:p w:rsidR="00B56347" w:rsidRPr="00AB23C0" w:rsidRDefault="00B56347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Иди, посмотри на наше цветущее растение, - предлагает взрослый ребенку.</w:t>
      </w:r>
    </w:p>
    <w:p w:rsidR="00B56347" w:rsidRPr="00AB23C0" w:rsidRDefault="00AB23C0" w:rsidP="00AB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Ребенку будет интересно узнать названия растений. Например, показывая малышу 3-4 лет бальзамин, расскажите, что это растения называют в народе «огонек».</w:t>
      </w:r>
    </w:p>
    <w:p w:rsidR="00B56347" w:rsidRPr="00AB23C0" w:rsidRDefault="00AB23C0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Если оно цветет, предложите посмотреть издали, чтобы увидеть сходство цветов, имеющих малиновую окраску, с огоньками. В этот момент можно прочитать стихотворение:</w:t>
      </w:r>
    </w:p>
    <w:p w:rsidR="00B56347" w:rsidRPr="00AB23C0" w:rsidRDefault="00B56347" w:rsidP="00B56347">
      <w:pPr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Огонек</w:t>
      </w:r>
      <w:r w:rsidR="007204BF">
        <w:rPr>
          <w:rFonts w:ascii="Times New Roman" w:hAnsi="Times New Roman" w:cs="Times New Roman"/>
          <w:sz w:val="28"/>
          <w:szCs w:val="28"/>
        </w:rPr>
        <w:t>.</w:t>
      </w:r>
    </w:p>
    <w:p w:rsidR="00B56347" w:rsidRPr="00AB23C0" w:rsidRDefault="00B56347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Хрустит за окошком</w:t>
      </w:r>
    </w:p>
    <w:p w:rsidR="00B56347" w:rsidRPr="00AB23C0" w:rsidRDefault="00B56347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Морозный денек!</w:t>
      </w:r>
    </w:p>
    <w:p w:rsidR="00B56347" w:rsidRPr="00AB23C0" w:rsidRDefault="00B56347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Стоит на окошке</w:t>
      </w:r>
    </w:p>
    <w:p w:rsidR="00B56347" w:rsidRPr="00AB23C0" w:rsidRDefault="00B56347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Цветок – огонек.</w:t>
      </w:r>
    </w:p>
    <w:p w:rsidR="00B56347" w:rsidRPr="00AB23C0" w:rsidRDefault="00B56347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Его поливаю,</w:t>
      </w:r>
    </w:p>
    <w:p w:rsidR="00B56347" w:rsidRPr="00AB23C0" w:rsidRDefault="00B56347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Его берегу.</w:t>
      </w:r>
    </w:p>
    <w:p w:rsidR="00B56347" w:rsidRPr="00AB23C0" w:rsidRDefault="00B56347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Его подарить</w:t>
      </w:r>
    </w:p>
    <w:p w:rsidR="00B56347" w:rsidRPr="00AB23C0" w:rsidRDefault="00B56347" w:rsidP="00B56347">
      <w:pPr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Никому не могу!</w:t>
      </w:r>
      <w:r w:rsidR="00BB02D9">
        <w:rPr>
          <w:rFonts w:ascii="Times New Roman" w:hAnsi="Times New Roman" w:cs="Times New Roman"/>
          <w:sz w:val="28"/>
          <w:szCs w:val="28"/>
        </w:rPr>
        <w:t xml:space="preserve">      </w:t>
      </w:r>
      <w:r w:rsidRPr="00AB23C0">
        <w:rPr>
          <w:rFonts w:ascii="Times New Roman" w:hAnsi="Times New Roman" w:cs="Times New Roman"/>
          <w:sz w:val="28"/>
          <w:szCs w:val="28"/>
        </w:rPr>
        <w:t xml:space="preserve"> Е.Благинина</w:t>
      </w:r>
    </w:p>
    <w:p w:rsidR="007204BF" w:rsidRDefault="00B56347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Наблюдения за комнатными растениями необходимо сочетать с практической деятельностью ребенка, например с рисованием. Не обязательно быть художником. Взрослый рисует и одновременно объясняет, показывает ребенку свои способы изображения. Результат, каким бы он ни был, наверняка удовлетворит малыша.</w:t>
      </w:r>
    </w:p>
    <w:p w:rsidR="00B56347" w:rsidRPr="00AB23C0" w:rsidRDefault="007204BF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Одним из видов практической деятельности ребенка должно быть его участие в непосредственном уходе за растениями. Важно, чтобы ребенок занимался этим регулярно и осваивал различные трудовые действия.</w:t>
      </w:r>
    </w:p>
    <w:p w:rsidR="00B56347" w:rsidRPr="00AB23C0" w:rsidRDefault="00B56347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Для того чтобы труд был ребенку в радость и поручения охотно исполнялись, взрослые должны вести себя гибко,</w:t>
      </w:r>
      <w:r w:rsidR="00BB02D9">
        <w:rPr>
          <w:rFonts w:ascii="Times New Roman" w:hAnsi="Times New Roman" w:cs="Times New Roman"/>
          <w:sz w:val="28"/>
          <w:szCs w:val="28"/>
        </w:rPr>
        <w:t xml:space="preserve"> </w:t>
      </w:r>
      <w:r w:rsidR="007204BF">
        <w:rPr>
          <w:rFonts w:ascii="Times New Roman" w:hAnsi="Times New Roman" w:cs="Times New Roman"/>
          <w:sz w:val="28"/>
          <w:szCs w:val="28"/>
        </w:rPr>
        <w:t>не</w:t>
      </w:r>
      <w:r w:rsidRPr="00AB23C0">
        <w:rPr>
          <w:rFonts w:ascii="Times New Roman" w:hAnsi="Times New Roman" w:cs="Times New Roman"/>
          <w:sz w:val="28"/>
          <w:szCs w:val="28"/>
        </w:rPr>
        <w:t xml:space="preserve">назойливо, разнообразно. Следует помнить, что трудовая деятельность – еще не основная для дошкольника. В дошкольном возрасте труд – </w:t>
      </w:r>
      <w:proofErr w:type="gramStart"/>
      <w:r w:rsidRPr="00AB23C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B23C0">
        <w:rPr>
          <w:rFonts w:ascii="Times New Roman" w:hAnsi="Times New Roman" w:cs="Times New Roman"/>
          <w:sz w:val="28"/>
          <w:szCs w:val="28"/>
        </w:rPr>
        <w:t xml:space="preserve"> прежде всего средство воспитания таких важных качеств, как ответственность за выполнение поручения и получаемый результат, обязательность, целеустремленность. Ребенок 3-4 лет трудится вместе с взрослым. При этом взрослый делает основную работу, а ребенок выполняет лишь несложные действия: держит лейку, тряпку, приносит их, наполняет водой маленькую лейку, сам поливает некоторые растения. Для ребенка такое доверие – награда. Обязательно хвалите малыша.</w:t>
      </w:r>
    </w:p>
    <w:p w:rsidR="00B56347" w:rsidRPr="00AB23C0" w:rsidRDefault="007204BF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Домашние животные, как и растения, приносят большую радость всем членам семьи. Взрослые включают их вкруг своих повседневных забот, а дети активно общаются с ними. Мир животных чрезвычайно привлекателен для ребенка. В отличие от растений, животные обладают определенным своеобразным поведением.</w:t>
      </w:r>
    </w:p>
    <w:p w:rsidR="007204BF" w:rsidRDefault="007204BF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 xml:space="preserve">С одной стороны, они очень похожи на людей: могут ходить, бегать, лазать, плавать; едят и пьют почти как люди, глаза и уши позволяют им видеть и слышать, то </w:t>
      </w:r>
      <w:r w:rsidR="00B56347" w:rsidRPr="00AB23C0">
        <w:rPr>
          <w:rFonts w:ascii="Times New Roman" w:hAnsi="Times New Roman" w:cs="Times New Roman"/>
          <w:sz w:val="28"/>
          <w:szCs w:val="28"/>
        </w:rPr>
        <w:lastRenderedPageBreak/>
        <w:t xml:space="preserve">есть воспринимать окружающий мир и реагировать на него. </w:t>
      </w:r>
      <w:proofErr w:type="gramStart"/>
      <w:r w:rsidR="00B56347" w:rsidRPr="00AB23C0">
        <w:rPr>
          <w:rFonts w:ascii="Times New Roman" w:hAnsi="Times New Roman" w:cs="Times New Roman"/>
          <w:sz w:val="28"/>
          <w:szCs w:val="28"/>
        </w:rPr>
        <w:t>С другой стороны, они обладают неповторимым своеобразием, яркой спецификой, как во внешнем облике, так и в поведении, например, многие животные имеют части тела, которых нет у людей, хвост, рога, копыта, плавники, клюв, перья, шерсть.</w:t>
      </w:r>
      <w:proofErr w:type="gramEnd"/>
      <w:r w:rsidR="00B56347" w:rsidRPr="00AB23C0">
        <w:rPr>
          <w:rFonts w:ascii="Times New Roman" w:hAnsi="Times New Roman" w:cs="Times New Roman"/>
          <w:sz w:val="28"/>
          <w:szCs w:val="28"/>
        </w:rPr>
        <w:t xml:space="preserve"> Некоторые животные могут летать, жить в воде или под землей, впадать в спячку, то есть делать то, что не свойственно человеку. Животные в доме – это важный фактор воспитания детей. Взрослые должны помнить об этом. 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целенаправленные действия могут оказаться неправильными в силу целого ряда причин. Прежде всего, ребенок не знает, что можно делать и что нельзя, что для животного вредно, а что полезно. Животные сильно различаются между собой не только внешними особенностями, но и образом жизни, поведением, степенью привыкания к человеку. Понятно, что за рыбками и птицами можно наблюдать, с кошками и собаками – играть.</w:t>
      </w:r>
    </w:p>
    <w:p w:rsidR="00B56347" w:rsidRPr="00AB23C0" w:rsidRDefault="007204BF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r w:rsidR="00B56347" w:rsidRPr="00AB23C0">
        <w:rPr>
          <w:rFonts w:ascii="Times New Roman" w:hAnsi="Times New Roman" w:cs="Times New Roman"/>
          <w:sz w:val="28"/>
          <w:szCs w:val="28"/>
        </w:rPr>
        <w:t>квариум</w:t>
      </w:r>
      <w:proofErr w:type="spellEnd"/>
      <w:r w:rsidR="00B56347" w:rsidRPr="00AB23C0">
        <w:rPr>
          <w:rFonts w:ascii="Times New Roman" w:hAnsi="Times New Roman" w:cs="Times New Roman"/>
          <w:sz w:val="28"/>
          <w:szCs w:val="28"/>
        </w:rPr>
        <w:t xml:space="preserve"> с рыбками, если он содержится по правилам </w:t>
      </w:r>
      <w:proofErr w:type="spellStart"/>
      <w:r w:rsidR="00B56347" w:rsidRPr="00AB23C0">
        <w:rPr>
          <w:rFonts w:ascii="Times New Roman" w:hAnsi="Times New Roman" w:cs="Times New Roman"/>
          <w:sz w:val="28"/>
          <w:szCs w:val="28"/>
        </w:rPr>
        <w:t>аквариумистики</w:t>
      </w:r>
      <w:proofErr w:type="spellEnd"/>
      <w:r w:rsidR="00B56347" w:rsidRPr="00AB23C0">
        <w:rPr>
          <w:rFonts w:ascii="Times New Roman" w:hAnsi="Times New Roman" w:cs="Times New Roman"/>
          <w:sz w:val="28"/>
          <w:szCs w:val="28"/>
        </w:rPr>
        <w:t>, представляет собой очень интересное и красивое зрелище. Подготовить такой аквариум непросто, это должен сделать взрослый.</w:t>
      </w:r>
    </w:p>
    <w:p w:rsidR="00B56347" w:rsidRPr="00AB23C0" w:rsidRDefault="007204BF" w:rsidP="0072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Ребенок среднего и старшего дошкольного возраста может принимать в этом участие: наблюдать за действиями взрослого и помогать ему в меру своих возможностей. Конечно, взрослый делает все лучше и основательней, помощь малыша не так уж велика. Но дело не в этом! У ребенка формируется сознание собственной значимости – ведь он участвует в настоящих взрослых делах! А заодно он начинает понимать, что завести живое существо не так уж просто: необходимы знания, умения, трудовые усилия.</w:t>
      </w:r>
    </w:p>
    <w:p w:rsidR="00B56347" w:rsidRPr="00AB23C0" w:rsidRDefault="007204BF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 xml:space="preserve">Старшего дошкольника можно привлекать к уходу за аквариумом: периодически поручать, ему чистить дно </w:t>
      </w:r>
      <w:proofErr w:type="spellStart"/>
      <w:r w:rsidR="00B56347" w:rsidRPr="00AB23C0">
        <w:rPr>
          <w:rFonts w:ascii="Times New Roman" w:hAnsi="Times New Roman" w:cs="Times New Roman"/>
          <w:sz w:val="28"/>
          <w:szCs w:val="28"/>
        </w:rPr>
        <w:t>грязесборником</w:t>
      </w:r>
      <w:proofErr w:type="spellEnd"/>
      <w:r w:rsidR="00B56347" w:rsidRPr="00AB23C0">
        <w:rPr>
          <w:rFonts w:ascii="Times New Roman" w:hAnsi="Times New Roman" w:cs="Times New Roman"/>
          <w:sz w:val="28"/>
          <w:szCs w:val="28"/>
        </w:rPr>
        <w:t>, стирать со стенок налет, протирать их снаружи; поддерживать блюдце при заливании или частичной смене воды. Новый интерес и цели наблюдений возникают у ребенка, когда в аквариуме появляются незнакомые рыбки, улитки.</w:t>
      </w:r>
    </w:p>
    <w:p w:rsidR="00B56347" w:rsidRPr="00AB23C0" w:rsidRDefault="00B803F8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При постановке перед ребенком различных познавательных задач взрослый должен стремиться сделать его наблюдения интересными. Можно время от времени практиковать рисование рыб и аквариума, придумывание загадок про рыб, пение песен или чтение стихотворения.</w:t>
      </w:r>
    </w:p>
    <w:p w:rsidR="00B56347" w:rsidRPr="00AB23C0" w:rsidRDefault="00B803F8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В домашних условиях нередко содержат птиц. Чаще всего канареек, попугаев. Они быстро привыкают к людям. Уход за ними не сложен, но более ответственен, чем уход за рыбами. Птицы не переносят голод, грязную посуду, сквозняки. Они очень пугливы. К птицам следует относиться осторожно и бережно. Первое время взрослый полностью берет на себя уход за пернатым жильцом, а ребенок наблюдает и запоминает, что и как надо делать, учиться спокойно вести себя возле птиц.</w:t>
      </w:r>
    </w:p>
    <w:p w:rsidR="00B56347" w:rsidRPr="00AB23C0" w:rsidRDefault="00B803F8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 xml:space="preserve">Постепенно ребенок начинает помогать взрослым в уходе за птицей: моет кормушку, поилку, наливает чистую воду, кладет корм. Все любуются им, слушают </w:t>
      </w:r>
      <w:r w:rsidR="00B56347" w:rsidRPr="00AB23C0">
        <w:rPr>
          <w:rFonts w:ascii="Times New Roman" w:hAnsi="Times New Roman" w:cs="Times New Roman"/>
          <w:sz w:val="28"/>
          <w:szCs w:val="28"/>
        </w:rPr>
        <w:lastRenderedPageBreak/>
        <w:t>его пение. Ребенка следует научить видеть красоту птички во всех ее проявлениях. Учите ребенка наблюдать, замечать, понимать состояние птички: здоровое и веселое, неблагополучное, испуганное. Все это ребенок сможет понять, если с самого начала вы будете ставить перед ним конкретные, небольшие по объему цели наблюдений.</w:t>
      </w:r>
    </w:p>
    <w:p w:rsidR="00B56347" w:rsidRPr="00AB23C0" w:rsidRDefault="00B56347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Рассмотри внимательно нашу птичку: чем покрыто ее тело, какого цвета перья?</w:t>
      </w:r>
    </w:p>
    <w:p w:rsidR="00B56347" w:rsidRPr="00AB23C0" w:rsidRDefault="00B56347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Выясни, все ли перья одинакового цвета, где они длинные, а где короткие. Какие перья у птички на голове, груди, крыльях и хвосте?</w:t>
      </w:r>
    </w:p>
    <w:p w:rsidR="00B56347" w:rsidRPr="00AB23C0" w:rsidRDefault="00B56347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Я собрала перышки, когда птичка линяла, они все разные. Рассмотри их, еще раз понаблюдай за птичкой, а потом скажи, почему она может летать, и как приспособлена к полету.</w:t>
      </w:r>
    </w:p>
    <w:p w:rsidR="00B56347" w:rsidRPr="00AB23C0" w:rsidRDefault="00B56347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Сегодня вечером, когда в комнате будет темно, посмотри, как птичка отдыхает, в какой позе она спит, будет ли она спать, если включить лампу.</w:t>
      </w:r>
    </w:p>
    <w:p w:rsidR="00B56347" w:rsidRPr="00AB23C0" w:rsidRDefault="00B803F8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Такое содержание наблюдений поможет ребенку лучше узнать различные особенности птицы, ее образ жизни, привычки. Эти знания лягут в основу понимания того, как правильно вести себя с птицей, что можно, а что нельзя делать с ней.</w:t>
      </w:r>
    </w:p>
    <w:p w:rsidR="00B56347" w:rsidRPr="00AB23C0" w:rsidRDefault="00B803F8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Пребывание, каких бы то ни было животных в вашем доме нельзя сравнить с присутствием в нем собаки или кошки, этих уникальных четвероногих, которые находятся в особых отношениях с человеком. Их с серьезными намерениями заводят взрослые члены семьи.</w:t>
      </w:r>
    </w:p>
    <w:p w:rsidR="00B56347" w:rsidRPr="00AB23C0" w:rsidRDefault="00B803F8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 xml:space="preserve">Достоинствами собаки являются ее ум, преданность хозяину, хорошая </w:t>
      </w:r>
      <w:proofErr w:type="spellStart"/>
      <w:r w:rsidR="00B56347" w:rsidRPr="00AB23C0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B56347" w:rsidRPr="00AB23C0">
        <w:rPr>
          <w:rFonts w:ascii="Times New Roman" w:hAnsi="Times New Roman" w:cs="Times New Roman"/>
          <w:sz w:val="28"/>
          <w:szCs w:val="28"/>
        </w:rPr>
        <w:t xml:space="preserve">. Кошка привлекает своей красотой, изящными пропорциями тела и грациозными движениями. Всегда тщательно умытая, пушистая, </w:t>
      </w:r>
      <w:proofErr w:type="spellStart"/>
      <w:r w:rsidR="00B56347" w:rsidRPr="00AB23C0">
        <w:rPr>
          <w:rFonts w:ascii="Times New Roman" w:hAnsi="Times New Roman" w:cs="Times New Roman"/>
          <w:sz w:val="28"/>
          <w:szCs w:val="28"/>
        </w:rPr>
        <w:t>мурлыкающая</w:t>
      </w:r>
      <w:proofErr w:type="spellEnd"/>
      <w:r w:rsidR="00B56347" w:rsidRPr="00AB23C0">
        <w:rPr>
          <w:rFonts w:ascii="Times New Roman" w:hAnsi="Times New Roman" w:cs="Times New Roman"/>
          <w:sz w:val="28"/>
          <w:szCs w:val="28"/>
        </w:rPr>
        <w:t xml:space="preserve"> и ласкающаяся, она является частью домашнего уюта. Они имеют статус «братьев наших меньших», их нужно не только опекать и окружать заботой, но и уважительно с ними обращаться. Если в доме живет кошка и собака, ребенок должен правильно вести себя с ними. Самое главное – научить ребенка правильному обращению с животными: мягкости и </w:t>
      </w:r>
      <w:proofErr w:type="spellStart"/>
      <w:r w:rsidR="00B56347" w:rsidRPr="00AB23C0">
        <w:rPr>
          <w:rFonts w:ascii="Times New Roman" w:hAnsi="Times New Roman" w:cs="Times New Roman"/>
          <w:sz w:val="28"/>
          <w:szCs w:val="28"/>
        </w:rPr>
        <w:t>неназойливости</w:t>
      </w:r>
      <w:proofErr w:type="spellEnd"/>
      <w:r w:rsidR="00B56347" w:rsidRPr="00AB23C0">
        <w:rPr>
          <w:rFonts w:ascii="Times New Roman" w:hAnsi="Times New Roman" w:cs="Times New Roman"/>
          <w:sz w:val="28"/>
          <w:szCs w:val="28"/>
        </w:rPr>
        <w:t>, умению считаться с желаниями четвероногого друга чувствовать его состояние.</w:t>
      </w:r>
    </w:p>
    <w:p w:rsidR="00B56347" w:rsidRPr="00AB23C0" w:rsidRDefault="00B803F8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Постарайтесь переключить ребенка на наблюдение.</w:t>
      </w:r>
    </w:p>
    <w:p w:rsidR="00B56347" w:rsidRPr="00AB23C0" w:rsidRDefault="00B56347" w:rsidP="00B80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C0">
        <w:rPr>
          <w:rFonts w:ascii="Times New Roman" w:hAnsi="Times New Roman" w:cs="Times New Roman"/>
          <w:sz w:val="28"/>
          <w:szCs w:val="28"/>
        </w:rPr>
        <w:t>- Посмотри издали, как собака ест суп. Что она сначала съедает – бульон, мясо, картофель? Как она ест твердую пищу? Как грызет кости? Как пьет?</w:t>
      </w:r>
    </w:p>
    <w:p w:rsidR="008656EF" w:rsidRDefault="00B803F8" w:rsidP="00B5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47" w:rsidRPr="00AB23C0">
        <w:rPr>
          <w:rFonts w:ascii="Times New Roman" w:hAnsi="Times New Roman" w:cs="Times New Roman"/>
          <w:sz w:val="28"/>
          <w:szCs w:val="28"/>
        </w:rPr>
        <w:t>Если наблюдения ведутся за кошкой, обратите внимание ребенка на то, как, насытившись, она тщательно ухаживает за собой: умывается лапками, вылизывает языком шерсть на всех частях своего тела. Приучайте ребенка считаться с отдыхом животного. Спит четвероногий друг – не надо ему мешать, проснется тогда можно с ним поиграть. Учите ребенка быть доброжелательным, заботливым.</w:t>
      </w:r>
    </w:p>
    <w:sectPr w:rsidR="008656EF" w:rsidSect="00BB02D9">
      <w:pgSz w:w="11906" w:h="16838"/>
      <w:pgMar w:top="851" w:right="707" w:bottom="851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A7"/>
    <w:rsid w:val="00585AA7"/>
    <w:rsid w:val="006F404F"/>
    <w:rsid w:val="007204BF"/>
    <w:rsid w:val="0072637B"/>
    <w:rsid w:val="007C19E4"/>
    <w:rsid w:val="008656EF"/>
    <w:rsid w:val="00A40C7A"/>
    <w:rsid w:val="00A72E9C"/>
    <w:rsid w:val="00AB23C0"/>
    <w:rsid w:val="00B56347"/>
    <w:rsid w:val="00B803F8"/>
    <w:rsid w:val="00BB02D9"/>
    <w:rsid w:val="00F9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3B20-799F-4985-B4E5-9580CF86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1986</Words>
  <Characters>11323</Characters>
  <Application>Microsoft Office Word</Application>
  <DocSecurity>0</DocSecurity>
  <Lines>94</Lines>
  <Paragraphs>26</Paragraphs>
  <ScaleCrop>false</ScaleCrop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2014-02-02T12:19:00Z</dcterms:created>
  <dcterms:modified xsi:type="dcterms:W3CDTF">2017-12-17T10:10:00Z</dcterms:modified>
</cp:coreProperties>
</file>